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933D9" w14:textId="77777777" w:rsidR="004D3194" w:rsidRPr="004D3194" w:rsidRDefault="004D3194" w:rsidP="004D3194">
      <w:pPr>
        <w:spacing w:before="60" w:line="360" w:lineRule="atLeast"/>
        <w:jc w:val="center"/>
        <w:rPr>
          <w:rFonts w:ascii="Times New Roman" w:hAnsi="Times New Roman" w:cs="Times New Roman"/>
          <w:b/>
          <w:bCs/>
          <w:sz w:val="28"/>
          <w:szCs w:val="28"/>
        </w:rPr>
      </w:pPr>
      <w:r w:rsidRPr="004D3194">
        <w:rPr>
          <w:rFonts w:ascii="Times New Roman" w:hAnsi="Times New Roman" w:cs="Times New Roman"/>
          <w:b/>
          <w:bCs/>
          <w:sz w:val="28"/>
          <w:szCs w:val="28"/>
        </w:rPr>
        <w:t>Chương V. YÊU CẦU VỀ KỸ THUẬT</w:t>
      </w:r>
    </w:p>
    <w:p w14:paraId="7D86C513" w14:textId="77777777" w:rsidR="004D3194" w:rsidRPr="004D3194" w:rsidRDefault="004D3194" w:rsidP="004D3194">
      <w:pPr>
        <w:pBdr>
          <w:top w:val="nil"/>
          <w:left w:val="nil"/>
          <w:bottom w:val="nil"/>
          <w:right w:val="nil"/>
          <w:between w:val="nil"/>
        </w:pBdr>
        <w:spacing w:before="60" w:line="360" w:lineRule="atLeast"/>
        <w:jc w:val="both"/>
        <w:rPr>
          <w:rFonts w:ascii="Times New Roman" w:hAnsi="Times New Roman" w:cs="Times New Roman"/>
          <w:b/>
          <w:bCs/>
          <w:color w:val="000000"/>
          <w:sz w:val="28"/>
          <w:szCs w:val="28"/>
        </w:rPr>
      </w:pPr>
      <w:r w:rsidRPr="004D3194">
        <w:rPr>
          <w:rFonts w:ascii="Times New Roman" w:hAnsi="Times New Roman" w:cs="Times New Roman"/>
          <w:b/>
          <w:bCs/>
          <w:color w:val="000000"/>
          <w:sz w:val="28"/>
          <w:szCs w:val="28"/>
        </w:rPr>
        <w:t>A. Giới thiệu chung về dự án và gói thầu</w:t>
      </w:r>
    </w:p>
    <w:p w14:paraId="7A27D9C5" w14:textId="65DA6675" w:rsidR="004D3194" w:rsidRPr="004D3194" w:rsidRDefault="004D3194" w:rsidP="004D3194">
      <w:pPr>
        <w:pBdr>
          <w:top w:val="nil"/>
          <w:left w:val="nil"/>
          <w:bottom w:val="nil"/>
          <w:right w:val="nil"/>
          <w:between w:val="nil"/>
        </w:pBdr>
        <w:spacing w:before="60" w:line="360" w:lineRule="atLeast"/>
        <w:jc w:val="both"/>
        <w:rPr>
          <w:rFonts w:ascii="Times New Roman" w:hAnsi="Times New Roman" w:cs="Times New Roman"/>
          <w:color w:val="000000"/>
          <w:sz w:val="28"/>
          <w:szCs w:val="28"/>
        </w:rPr>
      </w:pPr>
      <w:r w:rsidRPr="004D3194">
        <w:rPr>
          <w:rFonts w:ascii="Times New Roman" w:hAnsi="Times New Roman" w:cs="Times New Roman"/>
          <w:color w:val="000000"/>
          <w:sz w:val="28"/>
          <w:szCs w:val="28"/>
        </w:rPr>
        <w:t xml:space="preserve">- Dự án: </w:t>
      </w:r>
      <w:r w:rsidRPr="004D3194">
        <w:rPr>
          <w:rFonts w:ascii="Times New Roman" w:hAnsi="Times New Roman" w:cs="Times New Roman"/>
          <w:sz w:val="28"/>
          <w:szCs w:val="28"/>
        </w:rPr>
        <w:t>Nâng cao năng lực cấp điện đường dây 372E1.58 (372E10.4 tên cũ)</w:t>
      </w:r>
    </w:p>
    <w:p w14:paraId="4D586A18" w14:textId="2841AA1D" w:rsidR="004D3194" w:rsidRPr="004D3194" w:rsidRDefault="004D3194" w:rsidP="004D3194">
      <w:pPr>
        <w:pBdr>
          <w:top w:val="nil"/>
          <w:left w:val="nil"/>
          <w:bottom w:val="nil"/>
          <w:right w:val="nil"/>
          <w:between w:val="nil"/>
        </w:pBdr>
        <w:spacing w:before="60" w:line="360" w:lineRule="atLeast"/>
        <w:rPr>
          <w:rFonts w:ascii="Times New Roman" w:hAnsi="Times New Roman" w:cs="Times New Roman"/>
          <w:color w:val="000000"/>
          <w:sz w:val="28"/>
          <w:szCs w:val="28"/>
        </w:rPr>
      </w:pPr>
      <w:r w:rsidRPr="004D3194">
        <w:rPr>
          <w:rFonts w:ascii="Times New Roman" w:hAnsi="Times New Roman" w:cs="Times New Roman"/>
          <w:sz w:val="28"/>
          <w:szCs w:val="28"/>
        </w:rPr>
        <w:t xml:space="preserve">- </w:t>
      </w:r>
      <w:r w:rsidRPr="004D3194">
        <w:rPr>
          <w:rFonts w:ascii="Times New Roman" w:hAnsi="Times New Roman" w:cs="Times New Roman"/>
          <w:color w:val="000000"/>
          <w:sz w:val="28"/>
          <w:szCs w:val="28"/>
        </w:rPr>
        <w:t>Nguồn vốn: Vay tín dụng thương mại và Khấu hao cơ bản.</w:t>
      </w:r>
    </w:p>
    <w:p w14:paraId="53EAEFC3" w14:textId="55FEFB25" w:rsidR="004D3194" w:rsidRPr="004D3194" w:rsidRDefault="004D3194" w:rsidP="004D3194">
      <w:pPr>
        <w:pBdr>
          <w:top w:val="nil"/>
          <w:left w:val="nil"/>
          <w:bottom w:val="nil"/>
          <w:right w:val="nil"/>
          <w:between w:val="nil"/>
        </w:pBdr>
        <w:spacing w:before="60" w:line="360" w:lineRule="atLeast"/>
        <w:rPr>
          <w:rFonts w:ascii="Times New Roman" w:hAnsi="Times New Roman" w:cs="Times New Roman"/>
          <w:color w:val="000000"/>
          <w:sz w:val="28"/>
          <w:szCs w:val="28"/>
        </w:rPr>
      </w:pPr>
      <w:r w:rsidRPr="004D3194">
        <w:rPr>
          <w:rFonts w:ascii="Times New Roman" w:hAnsi="Times New Roman" w:cs="Times New Roman"/>
          <w:color w:val="000000"/>
          <w:sz w:val="28"/>
          <w:szCs w:val="28"/>
        </w:rPr>
        <w:t>Tên gói thầu: Gói thầu MSHH204- 2025.C55-Mua</w:t>
      </w:r>
      <w:r>
        <w:rPr>
          <w:rFonts w:ascii="Times New Roman" w:hAnsi="Times New Roman" w:cs="Times New Roman"/>
          <w:color w:val="000000"/>
          <w:sz w:val="28"/>
          <w:szCs w:val="28"/>
        </w:rPr>
        <w:t xml:space="preserve"> </w:t>
      </w:r>
      <w:r w:rsidRPr="004D3194">
        <w:rPr>
          <w:rFonts w:ascii="Times New Roman" w:hAnsi="Times New Roman" w:cs="Times New Roman"/>
          <w:color w:val="000000"/>
          <w:sz w:val="28"/>
          <w:szCs w:val="28"/>
        </w:rPr>
        <w:t>sắm thiết bị.</w:t>
      </w:r>
    </w:p>
    <w:p w14:paraId="76FCEBE5" w14:textId="77777777" w:rsidR="004D3194" w:rsidRPr="004D3194" w:rsidRDefault="004D3194" w:rsidP="004D3194">
      <w:pPr>
        <w:pBdr>
          <w:top w:val="nil"/>
          <w:left w:val="nil"/>
          <w:bottom w:val="nil"/>
          <w:right w:val="nil"/>
          <w:between w:val="nil"/>
        </w:pBdr>
        <w:spacing w:before="60" w:line="360" w:lineRule="atLeast"/>
        <w:rPr>
          <w:rFonts w:ascii="Times New Roman" w:hAnsi="Times New Roman" w:cs="Times New Roman"/>
          <w:color w:val="000000"/>
          <w:sz w:val="28"/>
          <w:szCs w:val="28"/>
        </w:rPr>
      </w:pPr>
      <w:r w:rsidRPr="004D3194">
        <w:rPr>
          <w:rFonts w:ascii="Times New Roman" w:hAnsi="Times New Roman" w:cs="Times New Roman"/>
          <w:color w:val="000000"/>
          <w:sz w:val="28"/>
          <w:szCs w:val="28"/>
        </w:rPr>
        <w:t>- Hình thức lựa chọn Nhà thầu: Đấu thầu rộng rãi trong nước, qua mạng</w:t>
      </w:r>
    </w:p>
    <w:p w14:paraId="5FF2AB26" w14:textId="77777777" w:rsidR="004D3194" w:rsidRPr="004D3194" w:rsidRDefault="004D3194" w:rsidP="004D3194">
      <w:pPr>
        <w:pBdr>
          <w:top w:val="nil"/>
          <w:left w:val="nil"/>
          <w:bottom w:val="nil"/>
          <w:right w:val="nil"/>
          <w:between w:val="nil"/>
        </w:pBdr>
        <w:spacing w:before="60" w:line="360" w:lineRule="atLeast"/>
        <w:rPr>
          <w:rFonts w:ascii="Times New Roman" w:hAnsi="Times New Roman" w:cs="Times New Roman"/>
          <w:color w:val="000000"/>
          <w:sz w:val="28"/>
          <w:szCs w:val="28"/>
        </w:rPr>
      </w:pPr>
      <w:r w:rsidRPr="004D3194">
        <w:rPr>
          <w:rFonts w:ascii="Times New Roman" w:hAnsi="Times New Roman" w:cs="Times New Roman"/>
          <w:color w:val="000000"/>
          <w:sz w:val="28"/>
          <w:szCs w:val="28"/>
        </w:rPr>
        <w:t>- Phương thức lựa chọn nhà thầu: Một giai đoạn, một túi hồ sơ.</w:t>
      </w:r>
    </w:p>
    <w:p w14:paraId="7B9CAD7D" w14:textId="3878FFD4" w:rsidR="004D3194" w:rsidRPr="004D3194" w:rsidRDefault="004D3194" w:rsidP="004D3194">
      <w:pPr>
        <w:pBdr>
          <w:top w:val="nil"/>
          <w:left w:val="nil"/>
          <w:bottom w:val="nil"/>
          <w:right w:val="nil"/>
          <w:between w:val="nil"/>
        </w:pBdr>
        <w:spacing w:before="60" w:line="360" w:lineRule="atLeast"/>
        <w:rPr>
          <w:rFonts w:ascii="Times New Roman" w:hAnsi="Times New Roman" w:cs="Times New Roman"/>
          <w:color w:val="000000"/>
          <w:sz w:val="28"/>
          <w:szCs w:val="28"/>
        </w:rPr>
      </w:pPr>
      <w:r w:rsidRPr="004D3194">
        <w:rPr>
          <w:rFonts w:ascii="Times New Roman" w:hAnsi="Times New Roman" w:cs="Times New Roman"/>
          <w:color w:val="000000"/>
          <w:sz w:val="28"/>
          <w:szCs w:val="28"/>
        </w:rPr>
        <w:t xml:space="preserve">- Thời gian bắt đầu tổ chức LCNT: Quý </w:t>
      </w:r>
      <w:r w:rsidRPr="004D3194">
        <w:rPr>
          <w:rFonts w:ascii="Times New Roman" w:hAnsi="Times New Roman" w:cs="Times New Roman"/>
          <w:sz w:val="28"/>
          <w:szCs w:val="28"/>
        </w:rPr>
        <w:t>I</w:t>
      </w:r>
      <w:r w:rsidRPr="004D3194">
        <w:rPr>
          <w:rFonts w:ascii="Times New Roman" w:hAnsi="Times New Roman" w:cs="Times New Roman"/>
          <w:color w:val="000000"/>
          <w:sz w:val="28"/>
          <w:szCs w:val="28"/>
        </w:rPr>
        <w:t>/202</w:t>
      </w:r>
      <w:r>
        <w:rPr>
          <w:rFonts w:ascii="Times New Roman" w:hAnsi="Times New Roman" w:cs="Times New Roman"/>
          <w:color w:val="000000"/>
          <w:sz w:val="28"/>
          <w:szCs w:val="28"/>
        </w:rPr>
        <w:t>6.</w:t>
      </w:r>
    </w:p>
    <w:p w14:paraId="44B888B3" w14:textId="77777777" w:rsidR="004D3194" w:rsidRPr="004D3194" w:rsidRDefault="004D3194" w:rsidP="004D3194">
      <w:pPr>
        <w:pBdr>
          <w:top w:val="nil"/>
          <w:left w:val="nil"/>
          <w:bottom w:val="nil"/>
          <w:right w:val="nil"/>
          <w:between w:val="nil"/>
        </w:pBdr>
        <w:spacing w:before="60" w:line="360" w:lineRule="atLeast"/>
        <w:rPr>
          <w:rFonts w:ascii="Times New Roman" w:hAnsi="Times New Roman" w:cs="Times New Roman"/>
          <w:color w:val="000000"/>
          <w:sz w:val="28"/>
          <w:szCs w:val="28"/>
        </w:rPr>
      </w:pPr>
      <w:r w:rsidRPr="004D3194">
        <w:rPr>
          <w:rFonts w:ascii="Times New Roman" w:hAnsi="Times New Roman" w:cs="Times New Roman"/>
          <w:color w:val="000000"/>
          <w:sz w:val="28"/>
          <w:szCs w:val="28"/>
        </w:rPr>
        <w:t xml:space="preserve">- Loại Hợp đồng: Trọn gói. </w:t>
      </w:r>
    </w:p>
    <w:p w14:paraId="76611144" w14:textId="434107AA" w:rsidR="004D3194" w:rsidRPr="004D3194" w:rsidRDefault="004D3194" w:rsidP="004D3194">
      <w:pPr>
        <w:pBdr>
          <w:top w:val="nil"/>
          <w:left w:val="nil"/>
          <w:bottom w:val="nil"/>
          <w:right w:val="nil"/>
          <w:between w:val="nil"/>
        </w:pBdr>
        <w:spacing w:before="60" w:line="360" w:lineRule="atLeast"/>
        <w:rPr>
          <w:rFonts w:ascii="Times New Roman" w:hAnsi="Times New Roman" w:cs="Times New Roman"/>
          <w:color w:val="000000"/>
          <w:sz w:val="28"/>
          <w:szCs w:val="28"/>
        </w:rPr>
      </w:pPr>
      <w:r w:rsidRPr="004D3194">
        <w:rPr>
          <w:rFonts w:ascii="Times New Roman" w:hAnsi="Times New Roman" w:cs="Times New Roman"/>
          <w:color w:val="000000"/>
          <w:sz w:val="28"/>
          <w:szCs w:val="28"/>
        </w:rPr>
        <w:t>- Thời gian thực hiện gói thầu: 45 ngày kể từ ngày hợp đồng có hiệu lực</w:t>
      </w:r>
      <w:r w:rsidR="00B42F3F">
        <w:rPr>
          <w:rFonts w:ascii="Times New Roman" w:hAnsi="Times New Roman" w:cs="Times New Roman"/>
          <w:color w:val="000000"/>
          <w:sz w:val="28"/>
          <w:szCs w:val="28"/>
        </w:rPr>
        <w:t>.</w:t>
      </w:r>
    </w:p>
    <w:p w14:paraId="04E06088" w14:textId="77777777" w:rsidR="004D3194" w:rsidRPr="004D3194" w:rsidRDefault="004D3194" w:rsidP="004D3194">
      <w:pPr>
        <w:pBdr>
          <w:top w:val="nil"/>
          <w:left w:val="nil"/>
          <w:bottom w:val="nil"/>
          <w:right w:val="nil"/>
          <w:between w:val="nil"/>
        </w:pBdr>
        <w:spacing w:before="60" w:line="360" w:lineRule="atLeast"/>
        <w:rPr>
          <w:rFonts w:ascii="Times New Roman" w:hAnsi="Times New Roman" w:cs="Times New Roman"/>
          <w:color w:val="000000"/>
          <w:sz w:val="28"/>
          <w:szCs w:val="28"/>
        </w:rPr>
      </w:pPr>
      <w:r w:rsidRPr="004D3194">
        <w:rPr>
          <w:rFonts w:ascii="Times New Roman" w:hAnsi="Times New Roman" w:cs="Times New Roman"/>
          <w:color w:val="000000"/>
          <w:sz w:val="28"/>
          <w:szCs w:val="28"/>
        </w:rPr>
        <w:t xml:space="preserve">- Địa điểm giao hàng: Kho Công ty Điện lực Thường Tín, </w:t>
      </w:r>
      <w:r w:rsidRPr="004D3194">
        <w:rPr>
          <w:rFonts w:ascii="Times New Roman" w:hAnsi="Times New Roman" w:cs="Times New Roman"/>
          <w:sz w:val="28"/>
          <w:szCs w:val="28"/>
        </w:rPr>
        <w:t xml:space="preserve">Đường Nguyễn Vĩnh Tích, xã </w:t>
      </w:r>
      <w:r w:rsidRPr="004D3194">
        <w:rPr>
          <w:rFonts w:ascii="Times New Roman" w:hAnsi="Times New Roman" w:cs="Times New Roman"/>
          <w:color w:val="000000"/>
          <w:sz w:val="28"/>
          <w:szCs w:val="28"/>
        </w:rPr>
        <w:t>Thường Tín TP Hà Nội</w:t>
      </w:r>
    </w:p>
    <w:p w14:paraId="2EE3FA94" w14:textId="77777777" w:rsidR="004D3194" w:rsidRPr="004D3194" w:rsidRDefault="004D3194" w:rsidP="004D3194">
      <w:pPr>
        <w:spacing w:before="60" w:line="360" w:lineRule="atLeast"/>
        <w:jc w:val="both"/>
        <w:rPr>
          <w:rFonts w:ascii="Times New Roman" w:hAnsi="Times New Roman" w:cs="Times New Roman"/>
          <w:b/>
          <w:bCs/>
          <w:sz w:val="28"/>
          <w:szCs w:val="28"/>
        </w:rPr>
      </w:pPr>
      <w:bookmarkStart w:id="0" w:name="_siui8byd2ke9" w:colFirst="0" w:colLast="0"/>
      <w:bookmarkEnd w:id="0"/>
      <w:r w:rsidRPr="004D3194">
        <w:rPr>
          <w:rFonts w:ascii="Times New Roman" w:hAnsi="Times New Roman" w:cs="Times New Roman"/>
          <w:b/>
          <w:bCs/>
          <w:sz w:val="28"/>
          <w:szCs w:val="28"/>
        </w:rPr>
        <w:t>B. Yêu cầu về kỹ thuật</w:t>
      </w:r>
    </w:p>
    <w:p w14:paraId="738B6ACB" w14:textId="77777777" w:rsidR="00414CA9" w:rsidRPr="00414CA9" w:rsidRDefault="00414CA9" w:rsidP="00414CA9">
      <w:pPr>
        <w:tabs>
          <w:tab w:val="left" w:pos="284"/>
        </w:tabs>
        <w:spacing w:before="60" w:line="360" w:lineRule="atLeast"/>
        <w:rPr>
          <w:rFonts w:ascii="Times New Roman" w:eastAsia="Times New Roman" w:hAnsi="Times New Roman" w:cs="Times New Roman"/>
          <w:b/>
          <w:sz w:val="26"/>
          <w:szCs w:val="26"/>
        </w:rPr>
      </w:pPr>
      <w:r w:rsidRPr="00414CA9">
        <w:rPr>
          <w:rFonts w:ascii="Times New Roman" w:eastAsia="Times New Roman" w:hAnsi="Times New Roman" w:cs="Times New Roman"/>
          <w:b/>
          <w:sz w:val="26"/>
          <w:szCs w:val="26"/>
        </w:rPr>
        <w:t>1.Cáp ngầm 35kV-Cu-3x240mm2- Chống thấm nước; Màn chắn băng đồng; Giáp kim loại dải băng kép; Cách điện XLPE áp dụng Quy định sau:</w:t>
      </w:r>
    </w:p>
    <w:p w14:paraId="43C42299" w14:textId="30CFDB9A" w:rsidR="00414CA9" w:rsidRDefault="00414CA9" w:rsidP="00414CA9">
      <w:pPr>
        <w:tabs>
          <w:tab w:val="left" w:pos="284"/>
        </w:tabs>
        <w:spacing w:before="60" w:line="360" w:lineRule="atLeast"/>
        <w:rPr>
          <w:rFonts w:ascii="Times New Roman" w:eastAsia="Arial" w:hAnsi="Times New Roman" w:cs="Times New Roman"/>
          <w:b/>
          <w:sz w:val="26"/>
          <w:szCs w:val="26"/>
        </w:rPr>
      </w:pPr>
      <w:bookmarkStart w:id="1" w:name="_Toc132185977"/>
      <w:r w:rsidRPr="00414CA9">
        <w:rPr>
          <w:rFonts w:ascii="Times New Roman" w:eastAsia="Arial" w:hAnsi="Times New Roman" w:cs="Times New Roman"/>
          <w:b/>
          <w:sz w:val="26"/>
          <w:szCs w:val="26"/>
          <w:lang w:val="vi-VN"/>
        </w:rPr>
        <w:t>YÊU CẦU KỸ THUẬT</w:t>
      </w:r>
      <w:r w:rsidRPr="00414CA9">
        <w:rPr>
          <w:rFonts w:ascii="Times New Roman" w:eastAsia="Arial" w:hAnsi="Times New Roman" w:cs="Times New Roman"/>
          <w:b/>
          <w:sz w:val="26"/>
          <w:szCs w:val="26"/>
        </w:rPr>
        <w:t xml:space="preserve"> </w:t>
      </w:r>
      <w:r w:rsidRPr="00414CA9">
        <w:rPr>
          <w:rFonts w:ascii="Times New Roman" w:eastAsia="Arial" w:hAnsi="Times New Roman" w:cs="Times New Roman"/>
          <w:b/>
          <w:bCs/>
          <w:kern w:val="28"/>
          <w:sz w:val="26"/>
          <w:szCs w:val="26"/>
          <w:lang w:val="nl-NL"/>
        </w:rPr>
        <w:t xml:space="preserve">CÁP NGẦM TRUNG ÁP </w:t>
      </w:r>
      <w:bookmarkStart w:id="2" w:name="_Toc222921425"/>
      <w:r w:rsidRPr="00414CA9">
        <w:rPr>
          <w:rFonts w:ascii="Times New Roman" w:eastAsia="Arial" w:hAnsi="Times New Roman" w:cs="Times New Roman"/>
          <w:b/>
          <w:sz w:val="26"/>
          <w:szCs w:val="26"/>
        </w:rPr>
        <w:t xml:space="preserve"> </w:t>
      </w:r>
    </w:p>
    <w:p w14:paraId="468CF537" w14:textId="477738A0" w:rsidR="00414CA9" w:rsidRPr="00414CA9" w:rsidRDefault="00414CA9" w:rsidP="00414CA9">
      <w:pPr>
        <w:tabs>
          <w:tab w:val="left" w:pos="284"/>
        </w:tabs>
        <w:spacing w:before="60" w:line="360" w:lineRule="atLeast"/>
        <w:rPr>
          <w:rFonts w:ascii="Times New Roman" w:eastAsia="Arial" w:hAnsi="Times New Roman" w:cs="Times New Roman"/>
          <w:b/>
          <w:sz w:val="26"/>
          <w:szCs w:val="26"/>
          <w:lang w:val="vi-VN"/>
        </w:rPr>
      </w:pPr>
      <w:r w:rsidRPr="00414CA9">
        <w:rPr>
          <w:rFonts w:ascii="Times New Roman" w:eastAsia="Times New Roman" w:hAnsi="Times New Roman" w:cs="Times New Roman"/>
          <w:b/>
          <w:sz w:val="26"/>
          <w:szCs w:val="26"/>
        </w:rPr>
        <w:t>PHẦN I: QUY ĐỊNH CHUNG</w:t>
      </w:r>
      <w:bookmarkEnd w:id="2"/>
    </w:p>
    <w:p w14:paraId="28A82868" w14:textId="77777777" w:rsidR="00414CA9" w:rsidRPr="00414CA9" w:rsidRDefault="00414CA9" w:rsidP="00414CA9">
      <w:pPr>
        <w:tabs>
          <w:tab w:val="left" w:pos="284"/>
        </w:tabs>
        <w:spacing w:before="60" w:line="360" w:lineRule="atLeast"/>
        <w:jc w:val="both"/>
        <w:outlineLvl w:val="3"/>
        <w:rPr>
          <w:rFonts w:ascii="Times New Roman" w:eastAsia="Times New Roman" w:hAnsi="Times New Roman" w:cs="Times New Roman"/>
          <w:b/>
          <w:sz w:val="26"/>
          <w:szCs w:val="26"/>
          <w:lang w:val="sv-SE" w:eastAsia="x-none"/>
        </w:rPr>
      </w:pPr>
      <w:bookmarkStart w:id="3" w:name="_Toc222921426"/>
      <w:r w:rsidRPr="00414CA9">
        <w:rPr>
          <w:rFonts w:ascii="Times New Roman" w:eastAsia="Times New Roman" w:hAnsi="Times New Roman" w:cs="Times New Roman"/>
          <w:b/>
          <w:sz w:val="26"/>
          <w:szCs w:val="26"/>
          <w:lang w:val="sv-SE" w:eastAsia="x-none"/>
        </w:rPr>
        <w:t>Điều 1. Phạm vi điều chỉnh và đối tượng áp dụng</w:t>
      </w:r>
      <w:bookmarkEnd w:id="3"/>
    </w:p>
    <w:p w14:paraId="5622E70F"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sv-SE"/>
        </w:rPr>
      </w:pPr>
      <w:r w:rsidRPr="00414CA9">
        <w:rPr>
          <w:rFonts w:ascii="Times New Roman" w:eastAsia="Times New Roman" w:hAnsi="Times New Roman" w:cs="Times New Roman"/>
          <w:sz w:val="26"/>
          <w:szCs w:val="26"/>
          <w:lang w:val="sv-SE"/>
        </w:rPr>
        <w:t>1. Phạm vi điều chỉnh</w:t>
      </w:r>
    </w:p>
    <w:p w14:paraId="14071D05"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sv-SE"/>
        </w:rPr>
      </w:pPr>
      <w:r w:rsidRPr="00414CA9">
        <w:rPr>
          <w:rFonts w:ascii="Times New Roman" w:eastAsia="Times New Roman" w:hAnsi="Times New Roman" w:cs="Times New Roman"/>
          <w:sz w:val="26"/>
          <w:szCs w:val="26"/>
          <w:lang w:val="sv-SE"/>
        </w:rPr>
        <w:t>Yêu cầu kỹ thuật này qui định các yêu cầu kỹ thuật đối với cáp ngầm 22 (24) kV, 35 (38,5) kV loại 3 lõi/1 lõi, chống thấm nước, màn chắn băng đồng/màn chắn sợi đồng, cách điện rắn định hình bằng phương pháp đùn dùng để lắp đặt cố định và các phụ kiện kèm theo.</w:t>
      </w:r>
    </w:p>
    <w:p w14:paraId="6FF0F1E0"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pacing w:val="2"/>
          <w:sz w:val="26"/>
          <w:szCs w:val="26"/>
          <w:lang w:val="sv-SE"/>
        </w:rPr>
      </w:pPr>
      <w:r w:rsidRPr="00414CA9">
        <w:rPr>
          <w:rFonts w:ascii="Times New Roman" w:eastAsia="Times New Roman" w:hAnsi="Times New Roman" w:cs="Times New Roman"/>
          <w:sz w:val="26"/>
          <w:szCs w:val="26"/>
          <w:lang w:val="sv-SE"/>
        </w:rPr>
        <w:t>Yêu cầu kỹ thuật này áp dụng đối với các vật tư thiết bị được mua sắm kể từ ngày Quyết định ban hành Yêu cầu kỹ thuật này có hiệu lực.</w:t>
      </w:r>
    </w:p>
    <w:p w14:paraId="097C0CE6"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sv-SE"/>
        </w:rPr>
      </w:pPr>
      <w:r w:rsidRPr="00414CA9">
        <w:rPr>
          <w:rFonts w:ascii="Times New Roman" w:eastAsia="Times New Roman" w:hAnsi="Times New Roman" w:cs="Times New Roman"/>
          <w:sz w:val="26"/>
          <w:szCs w:val="26"/>
          <w:lang w:val="sv-SE"/>
        </w:rPr>
        <w:t xml:space="preserve">2. Đối tượng áp dụng: </w:t>
      </w:r>
    </w:p>
    <w:p w14:paraId="77078408"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sv-SE"/>
        </w:rPr>
      </w:pPr>
      <w:r w:rsidRPr="00414CA9">
        <w:rPr>
          <w:rFonts w:ascii="Times New Roman" w:eastAsia="Times New Roman" w:hAnsi="Times New Roman" w:cs="Times New Roman"/>
          <w:sz w:val="26"/>
          <w:szCs w:val="26"/>
          <w:lang w:val="sv-SE"/>
        </w:rPr>
        <w:t>Yêu cầu kỹ thuật này áp dụng đối với:</w:t>
      </w:r>
    </w:p>
    <w:p w14:paraId="766114C0" w14:textId="77777777" w:rsidR="00414CA9" w:rsidRPr="00414CA9" w:rsidRDefault="00414CA9" w:rsidP="00414CA9">
      <w:pPr>
        <w:numPr>
          <w:ilvl w:val="0"/>
          <w:numId w:val="67"/>
        </w:numPr>
        <w:tabs>
          <w:tab w:val="left" w:pos="284"/>
        </w:tabs>
        <w:spacing w:before="60" w:line="360" w:lineRule="atLeast"/>
        <w:ind w:left="0" w:firstLine="0"/>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pt-BR"/>
        </w:rPr>
        <w:t>Các đơn vị trực thuộc trong Tổng công ty Điện lực TP Hà Nội.</w:t>
      </w:r>
    </w:p>
    <w:p w14:paraId="0565EEAF" w14:textId="77777777" w:rsidR="00414CA9" w:rsidRPr="00414CA9" w:rsidRDefault="00414CA9" w:rsidP="00414CA9">
      <w:pPr>
        <w:numPr>
          <w:ilvl w:val="0"/>
          <w:numId w:val="67"/>
        </w:numPr>
        <w:tabs>
          <w:tab w:val="left" w:pos="284"/>
        </w:tabs>
        <w:spacing w:before="60" w:line="360" w:lineRule="atLeast"/>
        <w:ind w:left="0" w:firstLine="0"/>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pt-BR"/>
        </w:rPr>
        <w:t>Các tổ chức, cá nhân tham gia công tác Tư vấn lập dự án, khảo sát, thiết kế các công trình lưới điện do Tổng công ty Điện lực TP Hà Nội làm chủ đầu tư (hoặc do các đơn vị trực thuộc Tổng công ty Điện lực TP Hà Nội được giao nhiệm vụ thay mặt chủ đầu tư quản lý công trình)</w:t>
      </w:r>
      <w:r w:rsidRPr="00414CA9">
        <w:rPr>
          <w:rFonts w:ascii="Times New Roman" w:eastAsia="Times New Roman" w:hAnsi="Times New Roman" w:cs="Times New Roman"/>
          <w:sz w:val="26"/>
          <w:szCs w:val="26"/>
        </w:rPr>
        <w:t>.</w:t>
      </w:r>
    </w:p>
    <w:p w14:paraId="32825677" w14:textId="77777777" w:rsidR="00414CA9" w:rsidRPr="00414CA9" w:rsidRDefault="00414CA9" w:rsidP="00414CA9">
      <w:pPr>
        <w:tabs>
          <w:tab w:val="left" w:pos="284"/>
          <w:tab w:val="left" w:pos="851"/>
        </w:tabs>
        <w:spacing w:before="60" w:line="360" w:lineRule="atLeast"/>
        <w:jc w:val="both"/>
        <w:outlineLvl w:val="3"/>
        <w:rPr>
          <w:rFonts w:ascii="Times New Roman" w:eastAsia="Times New Roman" w:hAnsi="Times New Roman" w:cs="Times New Roman"/>
          <w:b/>
          <w:sz w:val="26"/>
          <w:szCs w:val="26"/>
          <w:lang w:val="sv-SE" w:eastAsia="x-none"/>
        </w:rPr>
      </w:pPr>
      <w:bookmarkStart w:id="4" w:name="_Toc222921427"/>
      <w:r w:rsidRPr="00414CA9">
        <w:rPr>
          <w:rFonts w:ascii="Times New Roman" w:eastAsia="Times New Roman" w:hAnsi="Times New Roman" w:cs="Times New Roman"/>
          <w:b/>
          <w:sz w:val="26"/>
          <w:szCs w:val="26"/>
          <w:lang w:val="sv-SE" w:eastAsia="x-none"/>
        </w:rPr>
        <w:t>Điều 2. Tài liệu viện dẫn</w:t>
      </w:r>
      <w:bookmarkEnd w:id="4"/>
    </w:p>
    <w:p w14:paraId="4D3BD11F" w14:textId="77777777" w:rsidR="00414CA9" w:rsidRPr="00414CA9" w:rsidRDefault="00414CA9" w:rsidP="00414CA9">
      <w:pPr>
        <w:numPr>
          <w:ilvl w:val="0"/>
          <w:numId w:val="66"/>
        </w:numPr>
        <w:tabs>
          <w:tab w:val="left" w:pos="284"/>
          <w:tab w:val="left" w:pos="851"/>
        </w:tabs>
        <w:spacing w:before="60" w:line="360" w:lineRule="atLeast"/>
        <w:ind w:left="0" w:firstLine="0"/>
        <w:jc w:val="both"/>
        <w:rPr>
          <w:rFonts w:ascii="Times New Roman" w:eastAsia="Times New Roman" w:hAnsi="Times New Roman" w:cs="Times New Roman"/>
          <w:bCs/>
          <w:spacing w:val="-4"/>
          <w:sz w:val="26"/>
          <w:szCs w:val="26"/>
          <w:lang w:val="sv-SE"/>
        </w:rPr>
      </w:pPr>
      <w:r w:rsidRPr="00414CA9">
        <w:rPr>
          <w:rFonts w:ascii="Times New Roman" w:eastAsia="Times New Roman" w:hAnsi="Times New Roman" w:cs="Times New Roman"/>
          <w:bCs/>
          <w:spacing w:val="-4"/>
          <w:sz w:val="26"/>
          <w:szCs w:val="26"/>
          <w:lang w:val="sv-SE"/>
        </w:rPr>
        <w:t>IEC 60502-2:2014: Power cables with extruded insulation and their accessories for rated voltages from 1 kV (Um=1,2 kV) up to 30 kV (Um=36 kV) – Part 2 – Cables for rated voltages from 6 kV (Um=7,2 kV) up to 30 kV (Um=36 kV).</w:t>
      </w:r>
    </w:p>
    <w:p w14:paraId="0AD26D74" w14:textId="77777777" w:rsidR="00414CA9" w:rsidRPr="00414CA9" w:rsidRDefault="00414CA9" w:rsidP="00414CA9">
      <w:pPr>
        <w:numPr>
          <w:ilvl w:val="0"/>
          <w:numId w:val="66"/>
        </w:numPr>
        <w:tabs>
          <w:tab w:val="left" w:pos="284"/>
          <w:tab w:val="left" w:pos="851"/>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lastRenderedPageBreak/>
        <w:t xml:space="preserve">IEC 60502-4:2010: Power cables with extruded insulation and their accessories for rated voltages from 1kV up to 30kV – Part 4: Test requirements on accessories for cables with rated voltages from 6kV up to 30kV. </w:t>
      </w:r>
    </w:p>
    <w:p w14:paraId="45BDB0CA" w14:textId="77777777" w:rsidR="00414CA9" w:rsidRPr="00414CA9" w:rsidRDefault="00414CA9" w:rsidP="00414CA9">
      <w:pPr>
        <w:numPr>
          <w:ilvl w:val="0"/>
          <w:numId w:val="66"/>
        </w:numPr>
        <w:tabs>
          <w:tab w:val="left" w:pos="284"/>
          <w:tab w:val="left" w:pos="851"/>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IEC 60840-2020: Power cables with extruded insulation and their accessories for rated voltages above 30 kV ( Um = 36 kV) up to 150 kV ( Um = 170 kV) – Test methods and requirements.</w:t>
      </w:r>
    </w:p>
    <w:p w14:paraId="19341153" w14:textId="77777777" w:rsidR="00414CA9" w:rsidRPr="00414CA9" w:rsidRDefault="00414CA9" w:rsidP="00414CA9">
      <w:pPr>
        <w:numPr>
          <w:ilvl w:val="0"/>
          <w:numId w:val="66"/>
        </w:numPr>
        <w:tabs>
          <w:tab w:val="left" w:pos="284"/>
          <w:tab w:val="left" w:pos="851"/>
          <w:tab w:val="left" w:pos="993"/>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IEC 60228:2004: Conductors of insulated cables.</w:t>
      </w:r>
    </w:p>
    <w:p w14:paraId="7D894BC1" w14:textId="77777777" w:rsidR="00414CA9" w:rsidRPr="00414CA9" w:rsidRDefault="00414CA9" w:rsidP="00414CA9">
      <w:pPr>
        <w:numPr>
          <w:ilvl w:val="0"/>
          <w:numId w:val="66"/>
        </w:numPr>
        <w:tabs>
          <w:tab w:val="left" w:pos="284"/>
          <w:tab w:val="left" w:pos="851"/>
          <w:tab w:val="left" w:pos="993"/>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bCs/>
          <w:sz w:val="26"/>
          <w:szCs w:val="26"/>
          <w:lang w:val="sv-SE"/>
        </w:rPr>
        <w:t>IEEE</w:t>
      </w:r>
      <w:r w:rsidRPr="00414CA9">
        <w:rPr>
          <w:rFonts w:ascii="Times New Roman" w:eastAsia="Times New Roman" w:hAnsi="Times New Roman" w:cs="Times New Roman"/>
          <w:sz w:val="26"/>
          <w:szCs w:val="26"/>
        </w:rPr>
        <w:t xml:space="preserve"> 1142-2009: IEEE Guide for the selection, testing, application, and installation of cables having radial-moisture barriers and/or longitudinal water blocking.</w:t>
      </w:r>
    </w:p>
    <w:p w14:paraId="172C2A92" w14:textId="77777777" w:rsidR="00414CA9" w:rsidRPr="00414CA9" w:rsidRDefault="00414CA9" w:rsidP="00414CA9">
      <w:pPr>
        <w:numPr>
          <w:ilvl w:val="0"/>
          <w:numId w:val="66"/>
        </w:numPr>
        <w:tabs>
          <w:tab w:val="left" w:pos="284"/>
          <w:tab w:val="left" w:pos="851"/>
          <w:tab w:val="left" w:pos="993"/>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IEC 61442:2005: Test methods for accessories for power cable with rated voltages from 6kV (Um = 7,2kV) up to 30 kV (Um = 36 kV) hoặc tương đương.</w:t>
      </w:r>
    </w:p>
    <w:p w14:paraId="1469D578" w14:textId="77777777" w:rsidR="00414CA9" w:rsidRPr="00414CA9" w:rsidRDefault="00414CA9" w:rsidP="00414CA9">
      <w:pPr>
        <w:numPr>
          <w:ilvl w:val="0"/>
          <w:numId w:val="66"/>
        </w:numPr>
        <w:tabs>
          <w:tab w:val="left" w:pos="284"/>
          <w:tab w:val="left" w:pos="851"/>
          <w:tab w:val="left" w:pos="993"/>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TCVN 5935-2:2013: Cáp điện có cách điện dạng đùn và phụ kiện cáp điện dùng cho điện áp danh định từ 1kV (Um=1,2kV) đến 30kV (Um=36kV)-phần 2: Cáp dùng cho điện áp danh định từ 6kV (Um=7,2kV) đến 30kV (Um=36kV).</w:t>
      </w:r>
    </w:p>
    <w:p w14:paraId="3B2F1970" w14:textId="77777777" w:rsidR="00414CA9" w:rsidRPr="00414CA9" w:rsidRDefault="00414CA9" w:rsidP="00414CA9">
      <w:pPr>
        <w:numPr>
          <w:ilvl w:val="0"/>
          <w:numId w:val="66"/>
        </w:numPr>
        <w:tabs>
          <w:tab w:val="left" w:pos="284"/>
          <w:tab w:val="left" w:pos="851"/>
          <w:tab w:val="left" w:pos="993"/>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sz w:val="26"/>
          <w:szCs w:val="26"/>
        </w:rPr>
        <w:t>Quy chuẩn quốc gia QCVN 26:2025/BCT: Quy chuẩn kỹ thuật quốc gia về Kỹ thuật điện - Hệ thống lưới điện (do Bộ trưởng Bộ Công Thương ban hành tại Thông tư số 51/2025/TT-BCT ngày 11 tháng 11 năm 2025)</w:t>
      </w:r>
      <w:r w:rsidRPr="00414CA9">
        <w:rPr>
          <w:rFonts w:ascii="Times New Roman" w:eastAsia="Times New Roman" w:hAnsi="Times New Roman" w:cs="Times New Roman"/>
          <w:bCs/>
          <w:sz w:val="26"/>
          <w:szCs w:val="26"/>
          <w:lang w:val="sv-SE"/>
        </w:rPr>
        <w:t>.</w:t>
      </w:r>
    </w:p>
    <w:p w14:paraId="18EFA40C" w14:textId="77777777" w:rsidR="00414CA9" w:rsidRPr="00414CA9" w:rsidRDefault="00414CA9" w:rsidP="00414CA9">
      <w:pPr>
        <w:tabs>
          <w:tab w:val="left" w:pos="284"/>
        </w:tabs>
        <w:spacing w:before="60" w:line="360" w:lineRule="atLeast"/>
        <w:jc w:val="both"/>
        <w:outlineLvl w:val="3"/>
        <w:rPr>
          <w:rFonts w:ascii="Times New Roman" w:eastAsia="Times New Roman" w:hAnsi="Times New Roman" w:cs="Times New Roman"/>
          <w:b/>
          <w:sz w:val="26"/>
          <w:szCs w:val="26"/>
          <w:lang w:val="sv-SE" w:eastAsia="x-none"/>
        </w:rPr>
      </w:pPr>
      <w:bookmarkStart w:id="5" w:name="_Toc222921428"/>
      <w:r w:rsidRPr="00414CA9">
        <w:rPr>
          <w:rFonts w:ascii="Times New Roman" w:eastAsia="Times New Roman" w:hAnsi="Times New Roman" w:cs="Times New Roman"/>
          <w:b/>
          <w:sz w:val="26"/>
          <w:szCs w:val="26"/>
          <w:lang w:val="sv-SE" w:eastAsia="x-none"/>
        </w:rPr>
        <w:t>Điều 3. Thuật ngữ và định nghĩa</w:t>
      </w:r>
      <w:bookmarkEnd w:id="5"/>
    </w:p>
    <w:p w14:paraId="3C752957"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pacing w:val="4"/>
          <w:sz w:val="26"/>
          <w:szCs w:val="26"/>
          <w:lang w:val="sv-SE" w:eastAsia="x-none"/>
        </w:rPr>
      </w:pPr>
      <w:r w:rsidRPr="00414CA9">
        <w:rPr>
          <w:rFonts w:ascii="Times New Roman" w:eastAsia="Arial" w:hAnsi="Times New Roman" w:cs="Times New Roman"/>
          <w:spacing w:val="4"/>
          <w:sz w:val="26"/>
          <w:szCs w:val="26"/>
          <w:lang w:val="sv-SE" w:eastAsia="x-none"/>
        </w:rPr>
        <w:t>Trong yêu cầu kỹ thuật này, các thuật ngữ và chữ viết tắt dưới đây được hiểu như sau:</w:t>
      </w:r>
    </w:p>
    <w:p w14:paraId="75BFC54B" w14:textId="77777777" w:rsidR="00414CA9" w:rsidRPr="00414CA9" w:rsidRDefault="00414CA9" w:rsidP="00414CA9">
      <w:pPr>
        <w:numPr>
          <w:ilvl w:val="0"/>
          <w:numId w:val="51"/>
        </w:numPr>
        <w:tabs>
          <w:tab w:val="clear" w:pos="-283"/>
          <w:tab w:val="left" w:pos="284"/>
          <w:tab w:val="left" w:pos="851"/>
          <w:tab w:val="num" w:pos="994"/>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vi-VN"/>
        </w:rPr>
        <w:t>EVN</w:t>
      </w:r>
      <w:r w:rsidRPr="00414CA9">
        <w:rPr>
          <w:rFonts w:ascii="Times New Roman" w:eastAsia="Arial" w:hAnsi="Times New Roman" w:cs="Times New Roman"/>
          <w:sz w:val="26"/>
          <w:szCs w:val="26"/>
        </w:rPr>
        <w:t>HANOI</w:t>
      </w:r>
      <w:r w:rsidRPr="00414CA9">
        <w:rPr>
          <w:rFonts w:ascii="Times New Roman" w:eastAsia="Arial" w:hAnsi="Times New Roman" w:cs="Times New Roman"/>
          <w:sz w:val="26"/>
          <w:szCs w:val="26"/>
          <w:lang w:val="vi-VN"/>
        </w:rPr>
        <w:t xml:space="preserve">: </w:t>
      </w:r>
      <w:r w:rsidRPr="00414CA9">
        <w:rPr>
          <w:rFonts w:ascii="Times New Roman" w:eastAsia="Arial" w:hAnsi="Times New Roman" w:cs="Times New Roman"/>
          <w:sz w:val="26"/>
          <w:szCs w:val="26"/>
        </w:rPr>
        <w:t>Tổng Công ty Điện lực TP Hà Nội</w:t>
      </w:r>
      <w:r w:rsidRPr="00414CA9">
        <w:rPr>
          <w:rFonts w:ascii="Times New Roman" w:eastAsia="Arial" w:hAnsi="Times New Roman" w:cs="Times New Roman"/>
          <w:sz w:val="26"/>
          <w:szCs w:val="26"/>
          <w:lang w:val="vi-VN"/>
        </w:rPr>
        <w:t>.</w:t>
      </w:r>
    </w:p>
    <w:p w14:paraId="5900D484" w14:textId="77777777" w:rsidR="00414CA9" w:rsidRPr="00414CA9" w:rsidRDefault="00414CA9" w:rsidP="00414CA9">
      <w:pPr>
        <w:numPr>
          <w:ilvl w:val="0"/>
          <w:numId w:val="51"/>
        </w:numPr>
        <w:tabs>
          <w:tab w:val="clear" w:pos="-283"/>
          <w:tab w:val="left" w:pos="284"/>
          <w:tab w:val="left" w:pos="851"/>
          <w:tab w:val="num" w:pos="994"/>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Đơn vị: Bao gồm các đối tượng quy định tại điểm a, b khoản 2, Điều 1 của Yêu cầu kỹ thuật này.</w:t>
      </w:r>
    </w:p>
    <w:p w14:paraId="0FE5B8FA" w14:textId="77777777" w:rsidR="00414CA9" w:rsidRPr="00414CA9" w:rsidRDefault="00414CA9" w:rsidP="00414CA9">
      <w:pPr>
        <w:numPr>
          <w:ilvl w:val="0"/>
          <w:numId w:val="51"/>
        </w:numPr>
        <w:tabs>
          <w:tab w:val="clear" w:pos="-283"/>
          <w:tab w:val="left" w:pos="284"/>
          <w:tab w:val="left" w:pos="851"/>
          <w:tab w:val="num" w:pos="994"/>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IEC (International Electrotechnical Commission): Ủy ban kỹ thuật điện Quốc tế.</w:t>
      </w:r>
    </w:p>
    <w:p w14:paraId="7AF60D4F" w14:textId="77777777" w:rsidR="00414CA9" w:rsidRPr="00414CA9" w:rsidRDefault="00414CA9" w:rsidP="00414CA9">
      <w:pPr>
        <w:numPr>
          <w:ilvl w:val="0"/>
          <w:numId w:val="51"/>
        </w:numPr>
        <w:tabs>
          <w:tab w:val="clear" w:pos="-283"/>
          <w:tab w:val="left" w:pos="284"/>
          <w:tab w:val="left" w:pos="851"/>
          <w:tab w:val="num" w:pos="994"/>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IEEE (Institute of Electrical and Electronics Engineers): Viện các kỹ sư điện và điện tử Hoa Kỳ.</w:t>
      </w:r>
    </w:p>
    <w:p w14:paraId="4C697C45" w14:textId="77777777" w:rsidR="00414CA9" w:rsidRPr="00414CA9" w:rsidRDefault="00414CA9" w:rsidP="00414CA9">
      <w:pPr>
        <w:numPr>
          <w:ilvl w:val="0"/>
          <w:numId w:val="51"/>
        </w:numPr>
        <w:tabs>
          <w:tab w:val="clear" w:pos="-283"/>
          <w:tab w:val="left" w:pos="284"/>
          <w:tab w:val="left" w:pos="851"/>
          <w:tab w:val="num" w:pos="994"/>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ISO (</w:t>
      </w:r>
      <w:hyperlink r:id="rId5" w:history="1">
        <w:r w:rsidRPr="00414CA9">
          <w:rPr>
            <w:rFonts w:ascii="Times New Roman" w:eastAsia="Arial" w:hAnsi="Times New Roman" w:cs="Times New Roman"/>
            <w:sz w:val="26"/>
            <w:szCs w:val="26"/>
            <w:lang w:val="sv-SE" w:eastAsia="x-none"/>
          </w:rPr>
          <w:t>International Organization for Standardization</w:t>
        </w:r>
      </w:hyperlink>
      <w:r w:rsidRPr="00414CA9">
        <w:rPr>
          <w:rFonts w:ascii="Times New Roman" w:eastAsia="Arial" w:hAnsi="Times New Roman" w:cs="Times New Roman"/>
          <w:sz w:val="26"/>
          <w:szCs w:val="26"/>
          <w:lang w:val="sv-SE" w:eastAsia="x-none"/>
        </w:rPr>
        <w:t>): Tổ chức tiêu chuẩn hóa Quốc tế.</w:t>
      </w:r>
    </w:p>
    <w:p w14:paraId="05D1448D" w14:textId="77777777" w:rsidR="00414CA9" w:rsidRPr="00414CA9" w:rsidRDefault="00414CA9" w:rsidP="00414CA9">
      <w:pPr>
        <w:numPr>
          <w:ilvl w:val="0"/>
          <w:numId w:val="51"/>
        </w:numPr>
        <w:tabs>
          <w:tab w:val="clear" w:pos="-283"/>
          <w:tab w:val="left" w:pos="284"/>
          <w:tab w:val="left" w:pos="851"/>
          <w:tab w:val="num" w:pos="994"/>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TCVN: Tiêu chuẩn Việt Nam.</w:t>
      </w:r>
    </w:p>
    <w:p w14:paraId="483F94C3" w14:textId="77777777" w:rsidR="00414CA9" w:rsidRPr="00414CA9" w:rsidRDefault="00414CA9" w:rsidP="00414CA9">
      <w:pPr>
        <w:numPr>
          <w:ilvl w:val="0"/>
          <w:numId w:val="51"/>
        </w:numPr>
        <w:tabs>
          <w:tab w:val="clear" w:pos="-283"/>
          <w:tab w:val="left" w:pos="284"/>
          <w:tab w:val="left" w:pos="851"/>
          <w:tab w:val="num" w:pos="994"/>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QCVN: Quy chuẩn Việt Nam.</w:t>
      </w:r>
    </w:p>
    <w:p w14:paraId="4A3AD7E1" w14:textId="77777777" w:rsidR="00414CA9" w:rsidRPr="00414CA9" w:rsidRDefault="00414CA9" w:rsidP="00414CA9">
      <w:pPr>
        <w:numPr>
          <w:ilvl w:val="0"/>
          <w:numId w:val="51"/>
        </w:numPr>
        <w:tabs>
          <w:tab w:val="clear" w:pos="-283"/>
          <w:tab w:val="left" w:pos="284"/>
          <w:tab w:val="left" w:pos="851"/>
          <w:tab w:val="num" w:pos="994"/>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IEC (International Electrotechnical Commission): Ủy ban kỹ thuật điện Quốc tế.</w:t>
      </w:r>
    </w:p>
    <w:p w14:paraId="4E78A0D0" w14:textId="77777777" w:rsidR="00414CA9" w:rsidRPr="00414CA9" w:rsidRDefault="00414CA9" w:rsidP="00414CA9">
      <w:pPr>
        <w:numPr>
          <w:ilvl w:val="0"/>
          <w:numId w:val="51"/>
        </w:numPr>
        <w:tabs>
          <w:tab w:val="clear" w:pos="-283"/>
          <w:tab w:val="left" w:pos="284"/>
          <w:tab w:val="left" w:pos="851"/>
          <w:tab w:val="num" w:pos="994"/>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IEEE (Institute of Electrical and Electronics Engineers): Viện các kỹ sư điện và điện tử Hoa Kỳ.</w:t>
      </w:r>
    </w:p>
    <w:p w14:paraId="04BE2FBF" w14:textId="77777777" w:rsidR="00414CA9" w:rsidRPr="00414CA9" w:rsidRDefault="00414CA9" w:rsidP="00414CA9">
      <w:pPr>
        <w:numPr>
          <w:ilvl w:val="0"/>
          <w:numId w:val="51"/>
        </w:numPr>
        <w:tabs>
          <w:tab w:val="clear" w:pos="-283"/>
          <w:tab w:val="left" w:pos="426"/>
          <w:tab w:val="left" w:pos="993"/>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ISO (</w:t>
      </w:r>
      <w:hyperlink r:id="rId6" w:history="1">
        <w:r w:rsidRPr="00414CA9">
          <w:rPr>
            <w:rFonts w:ascii="Times New Roman" w:eastAsia="Arial" w:hAnsi="Times New Roman" w:cs="Times New Roman"/>
            <w:sz w:val="26"/>
            <w:szCs w:val="26"/>
            <w:lang w:val="vi-VN"/>
          </w:rPr>
          <w:t>International Organization for Standardization</w:t>
        </w:r>
      </w:hyperlink>
      <w:r w:rsidRPr="00414CA9">
        <w:rPr>
          <w:rFonts w:ascii="Times New Roman" w:eastAsia="Arial" w:hAnsi="Times New Roman" w:cs="Times New Roman"/>
          <w:sz w:val="26"/>
          <w:szCs w:val="26"/>
          <w:lang w:val="vi-VN"/>
        </w:rPr>
        <w:t>): Tổ chức tiêu chuẩn hóa Quốc tế.</w:t>
      </w:r>
    </w:p>
    <w:p w14:paraId="0F3A603F" w14:textId="77777777" w:rsidR="00414CA9" w:rsidRPr="00414CA9" w:rsidRDefault="00414CA9" w:rsidP="00414CA9">
      <w:pPr>
        <w:numPr>
          <w:ilvl w:val="0"/>
          <w:numId w:val="51"/>
        </w:numPr>
        <w:tabs>
          <w:tab w:val="clear" w:pos="-283"/>
          <w:tab w:val="left" w:pos="426"/>
          <w:tab w:val="left" w:pos="993"/>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 xml:space="preserve">Tiêu chuẩn tương đương: Là các tiêu chuẩn khác như tiêu chuẩn quốc gia/khu vực hoặc tiêu chuẩn riêng của nhà sản xuất có thể được chấp nhận với điều kiện các tiêu </w:t>
      </w:r>
      <w:r w:rsidRPr="00414CA9">
        <w:rPr>
          <w:rFonts w:ascii="Times New Roman" w:eastAsia="Arial" w:hAnsi="Times New Roman" w:cs="Times New Roman"/>
          <w:sz w:val="26"/>
          <w:szCs w:val="26"/>
          <w:lang w:val="sv-SE" w:eastAsia="x-none"/>
        </w:rPr>
        <w:lastRenderedPageBreak/>
        <w:t>chuẩn đó đảm bảo được tính tương đương hoặc cao hơn tiêu chuẩn quốc tế hoặc TCVN được nêu ra.</w:t>
      </w:r>
    </w:p>
    <w:p w14:paraId="4D8B0AA8" w14:textId="77777777" w:rsidR="00414CA9" w:rsidRPr="00414CA9" w:rsidRDefault="00414CA9" w:rsidP="00414CA9">
      <w:pPr>
        <w:numPr>
          <w:ilvl w:val="0"/>
          <w:numId w:val="51"/>
        </w:numPr>
        <w:tabs>
          <w:tab w:val="clear" w:pos="-283"/>
          <w:tab w:val="left" w:pos="426"/>
          <w:tab w:val="left" w:pos="993"/>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vi-VN"/>
        </w:rPr>
        <w:t>Điện áp</w:t>
      </w:r>
      <w:r w:rsidRPr="00414CA9">
        <w:rPr>
          <w:rFonts w:ascii="Times New Roman" w:eastAsia="Arial" w:hAnsi="Times New Roman" w:cs="Times New Roman"/>
          <w:sz w:val="26"/>
          <w:szCs w:val="26"/>
          <w:lang w:val="sv-SE"/>
        </w:rPr>
        <w:t xml:space="preserve"> danh</w:t>
      </w:r>
      <w:r w:rsidRPr="00414CA9">
        <w:rPr>
          <w:rFonts w:ascii="Times New Roman" w:eastAsia="Arial" w:hAnsi="Times New Roman" w:cs="Times New Roman"/>
          <w:sz w:val="26"/>
          <w:szCs w:val="26"/>
          <w:lang w:val="vi-VN"/>
        </w:rPr>
        <w:t xml:space="preserve"> định</w:t>
      </w:r>
      <w:r w:rsidRPr="00414CA9">
        <w:rPr>
          <w:rFonts w:ascii="Times New Roman" w:eastAsia="Arial" w:hAnsi="Times New Roman" w:cs="Times New Roman"/>
          <w:sz w:val="26"/>
          <w:szCs w:val="26"/>
          <w:lang w:val="sv-SE"/>
        </w:rPr>
        <w:t xml:space="preserve"> của hệ thống điện (Nominal voltage of a system)</w:t>
      </w:r>
      <w:r w:rsidRPr="00414CA9">
        <w:rPr>
          <w:rFonts w:ascii="Times New Roman" w:eastAsia="Arial" w:hAnsi="Times New Roman" w:cs="Times New Roman"/>
          <w:sz w:val="26"/>
          <w:szCs w:val="26"/>
          <w:lang w:val="vi-VN"/>
        </w:rPr>
        <w:t xml:space="preserve">: </w:t>
      </w:r>
      <w:r w:rsidRPr="00414CA9">
        <w:rPr>
          <w:rFonts w:ascii="Times New Roman" w:eastAsia="Arial" w:hAnsi="Times New Roman" w:cs="Times New Roman"/>
          <w:sz w:val="26"/>
          <w:szCs w:val="26"/>
          <w:lang w:val="sv-SE"/>
        </w:rPr>
        <w:t>Là giá trị điện áp thích hợp được dùng để định rõ hoặc nhận dang một hệ thống điện</w:t>
      </w:r>
      <w:r w:rsidRPr="00414CA9">
        <w:rPr>
          <w:rFonts w:ascii="Times New Roman" w:eastAsia="Arial" w:hAnsi="Times New Roman" w:cs="Times New Roman"/>
          <w:sz w:val="26"/>
          <w:szCs w:val="26"/>
          <w:lang w:val="vi-VN"/>
        </w:rPr>
        <w:t xml:space="preserve">.  </w:t>
      </w:r>
    </w:p>
    <w:p w14:paraId="6A24AA97" w14:textId="77777777" w:rsidR="00414CA9" w:rsidRPr="00414CA9" w:rsidRDefault="00414CA9" w:rsidP="00414CA9">
      <w:pPr>
        <w:numPr>
          <w:ilvl w:val="0"/>
          <w:numId w:val="51"/>
        </w:numPr>
        <w:tabs>
          <w:tab w:val="clear" w:pos="-283"/>
          <w:tab w:val="left" w:pos="426"/>
          <w:tab w:val="left" w:pos="993"/>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rPr>
        <w:t>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w:t>
      </w:r>
      <w:r w:rsidRPr="00414CA9">
        <w:rPr>
          <w:rFonts w:ascii="Times New Roman" w:eastAsia="Arial" w:hAnsi="Times New Roman" w:cs="Times New Roman"/>
          <w:sz w:val="26"/>
          <w:szCs w:val="26"/>
          <w:lang w:val="vi-VN"/>
        </w:rPr>
        <w:t xml:space="preserve">.  </w:t>
      </w:r>
    </w:p>
    <w:p w14:paraId="1BB161B6" w14:textId="77777777" w:rsidR="00414CA9" w:rsidRPr="00414CA9" w:rsidRDefault="00414CA9" w:rsidP="00414CA9">
      <w:pPr>
        <w:numPr>
          <w:ilvl w:val="0"/>
          <w:numId w:val="51"/>
        </w:numPr>
        <w:tabs>
          <w:tab w:val="clear" w:pos="-283"/>
          <w:tab w:val="left" w:pos="426"/>
          <w:tab w:val="left" w:pos="993"/>
        </w:tabs>
        <w:spacing w:before="60" w:line="360" w:lineRule="atLeast"/>
        <w:ind w:left="0" w:firstLine="0"/>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Tần số định mức (rated frequency): Tần số tại đó thiết bị được thiết kế để làm việc.</w:t>
      </w:r>
    </w:p>
    <w:p w14:paraId="7EFE4A72" w14:textId="77777777" w:rsidR="00414CA9" w:rsidRPr="00414CA9" w:rsidRDefault="00414CA9" w:rsidP="00414CA9">
      <w:pPr>
        <w:numPr>
          <w:ilvl w:val="0"/>
          <w:numId w:val="51"/>
        </w:numPr>
        <w:tabs>
          <w:tab w:val="clear" w:pos="-283"/>
          <w:tab w:val="left" w:pos="426"/>
          <w:tab w:val="left" w:pos="993"/>
        </w:tabs>
        <w:spacing w:before="60" w:line="360" w:lineRule="atLeast"/>
        <w:ind w:left="0" w:firstLine="0"/>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Cấp chịu đựng xung sét cơ bản của cách điện (BIL): Là một cấp cách điện xác định được biểu diễn bằng kV của giá trị đỉnh của một xung sét tiêu chuẩn.</w:t>
      </w:r>
    </w:p>
    <w:p w14:paraId="7C7AF49E"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 xml:space="preserve">Các thuật ngữ và định nghĩa khác </w:t>
      </w:r>
      <w:r w:rsidRPr="00414CA9">
        <w:rPr>
          <w:rFonts w:ascii="Times New Roman" w:eastAsia="Arial" w:hAnsi="Times New Roman" w:cs="Times New Roman"/>
          <w:sz w:val="26"/>
          <w:szCs w:val="26"/>
          <w:lang w:val="vi-VN"/>
        </w:rPr>
        <w:t>có trong yêu cầu kỹ thuật này mà chưa được giải thích thì được hiểu và giải thích trong Quy chuẩn kỹ thuật quốc gia về Kỹ thuật điện - Hệ thống lưới điện do Bộ trưởng Bộ Công Thương ban hành</w:t>
      </w:r>
      <w:r w:rsidRPr="00414CA9">
        <w:rPr>
          <w:rFonts w:ascii="Times New Roman" w:eastAsia="Arial" w:hAnsi="Times New Roman" w:cs="Times New Roman"/>
          <w:sz w:val="26"/>
          <w:szCs w:val="26"/>
          <w:lang w:val="sv-SE"/>
        </w:rPr>
        <w:t>.</w:t>
      </w:r>
    </w:p>
    <w:p w14:paraId="14073F52" w14:textId="77777777" w:rsidR="00414CA9" w:rsidRPr="00414CA9" w:rsidRDefault="00414CA9" w:rsidP="00414CA9">
      <w:pPr>
        <w:tabs>
          <w:tab w:val="left" w:pos="284"/>
          <w:tab w:val="left" w:pos="851"/>
        </w:tabs>
        <w:spacing w:before="60" w:line="360" w:lineRule="atLeast"/>
        <w:jc w:val="both"/>
        <w:outlineLvl w:val="3"/>
        <w:rPr>
          <w:rFonts w:ascii="Times New Roman" w:eastAsia="Times New Roman" w:hAnsi="Times New Roman" w:cs="Times New Roman"/>
          <w:b/>
          <w:sz w:val="26"/>
          <w:szCs w:val="26"/>
          <w:lang w:val="sv-SE" w:eastAsia="x-none"/>
        </w:rPr>
      </w:pPr>
      <w:bookmarkStart w:id="6" w:name="_Toc222921429"/>
      <w:r w:rsidRPr="00414CA9">
        <w:rPr>
          <w:rFonts w:ascii="Times New Roman" w:eastAsia="Times New Roman" w:hAnsi="Times New Roman" w:cs="Times New Roman"/>
          <w:b/>
          <w:sz w:val="26"/>
          <w:szCs w:val="26"/>
          <w:lang w:val="sv-SE" w:eastAsia="x-none"/>
        </w:rPr>
        <w:t>Điều 4. Các ký hiệu</w:t>
      </w:r>
      <w:bookmarkEnd w:id="6"/>
    </w:p>
    <w:p w14:paraId="7514F23F" w14:textId="77777777" w:rsidR="00414CA9" w:rsidRPr="00414CA9" w:rsidRDefault="00414CA9" w:rsidP="00414CA9">
      <w:pPr>
        <w:widowControl w:val="0"/>
        <w:tabs>
          <w:tab w:val="left" w:pos="284"/>
          <w:tab w:val="left" w:pos="851"/>
        </w:tabs>
        <w:spacing w:before="60" w:line="360" w:lineRule="atLeast"/>
        <w:jc w:val="both"/>
        <w:rPr>
          <w:rFonts w:ascii="Times New Roman" w:eastAsia="Arial" w:hAnsi="Times New Roman" w:cs="Times New Roman"/>
          <w:sz w:val="26"/>
          <w:szCs w:val="26"/>
          <w:lang w:val="sv-SE" w:eastAsia="x-none"/>
        </w:rPr>
      </w:pPr>
      <w:bookmarkStart w:id="7" w:name="_Hlk131146213"/>
      <w:bookmarkStart w:id="8" w:name="_Hlk126844760"/>
      <w:r w:rsidRPr="00414CA9">
        <w:rPr>
          <w:rFonts w:ascii="Times New Roman" w:eastAsia="Arial" w:hAnsi="Times New Roman" w:cs="Times New Roman"/>
          <w:sz w:val="26"/>
          <w:szCs w:val="26"/>
          <w:lang w:val="vi-VN"/>
        </w:rPr>
        <w:t>1. U: Điện áp định mức hiệu dụng tần số công nghiệp giữa các ruột dẫn mà cáp và phụ kiện được thiết kế (còn gọi là điện áp định mức pha – pha của cáp).</w:t>
      </w:r>
    </w:p>
    <w:p w14:paraId="3F9E4356" w14:textId="77777777" w:rsidR="00414CA9" w:rsidRPr="00414CA9" w:rsidRDefault="00414CA9" w:rsidP="00414CA9">
      <w:pPr>
        <w:widowControl w:val="0"/>
        <w:tabs>
          <w:tab w:val="left" w:pos="284"/>
          <w:tab w:val="left" w:pos="851"/>
        </w:tabs>
        <w:spacing w:before="60" w:line="360" w:lineRule="atLeast"/>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vi-VN"/>
        </w:rPr>
        <w:t>2. U</w:t>
      </w:r>
      <w:r w:rsidRPr="00414CA9">
        <w:rPr>
          <w:rFonts w:ascii="Times New Roman" w:eastAsia="Arial" w:hAnsi="Times New Roman" w:cs="Times New Roman"/>
          <w:sz w:val="26"/>
          <w:szCs w:val="26"/>
          <w:vertAlign w:val="subscript"/>
          <w:lang w:val="vi-VN"/>
        </w:rPr>
        <w:t>o</w:t>
      </w:r>
      <w:r w:rsidRPr="00414CA9">
        <w:rPr>
          <w:rFonts w:ascii="Times New Roman" w:eastAsia="Arial" w:hAnsi="Times New Roman" w:cs="Times New Roman"/>
          <w:sz w:val="26"/>
          <w:szCs w:val="26"/>
          <w:lang w:val="vi-VN"/>
        </w:rPr>
        <w:t xml:space="preserve"> : Điện áp định mức hiệu dụng tần số công nghiệp giữa mỗi ruột dẫn và màn chắn hoặc vỏ mà cáp và phụ kiện được thiết kế (còn gọi là điện áp định mức pha – đất của cáp). </w:t>
      </w:r>
    </w:p>
    <w:p w14:paraId="358A1C2D" w14:textId="77777777" w:rsidR="00414CA9" w:rsidRPr="00414CA9" w:rsidRDefault="00414CA9" w:rsidP="00414CA9">
      <w:pPr>
        <w:widowControl w:val="0"/>
        <w:tabs>
          <w:tab w:val="left" w:pos="284"/>
          <w:tab w:val="left" w:pos="851"/>
        </w:tabs>
        <w:spacing w:before="60" w:line="360" w:lineRule="atLeast"/>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Đại lượng này chỉ ảnh hưởng đến thiết kế trường không hướng tâm của cáp và phụ kiện trường</w:t>
      </w:r>
      <w:r w:rsidRPr="00414CA9">
        <w:rPr>
          <w:rFonts w:ascii="Times New Roman" w:eastAsia="Arial" w:hAnsi="Times New Roman" w:cs="Times New Roman"/>
          <w:sz w:val="26"/>
          <w:szCs w:val="26"/>
          <w:lang w:val="vi-VN"/>
        </w:rPr>
        <w:t>.</w:t>
      </w:r>
    </w:p>
    <w:p w14:paraId="0E67AD56" w14:textId="77777777" w:rsidR="00414CA9" w:rsidRPr="00414CA9" w:rsidRDefault="00414CA9" w:rsidP="00414CA9">
      <w:pPr>
        <w:widowControl w:val="0"/>
        <w:numPr>
          <w:ilvl w:val="0"/>
          <w:numId w:val="86"/>
        </w:numPr>
        <w:tabs>
          <w:tab w:val="left" w:pos="284"/>
          <w:tab w:val="left" w:pos="851"/>
        </w:tabs>
        <w:spacing w:before="60" w:line="360" w:lineRule="atLeast"/>
        <w:ind w:left="0" w:firstLine="0"/>
        <w:jc w:val="both"/>
        <w:rPr>
          <w:rFonts w:ascii="Times New Roman" w:eastAsia="Times New Roman" w:hAnsi="Times New Roman" w:cs="Times New Roman"/>
          <w:spacing w:val="-4"/>
          <w:sz w:val="26"/>
          <w:szCs w:val="26"/>
          <w:lang w:val="sv-SE" w:eastAsia="x-none"/>
        </w:rPr>
      </w:pPr>
      <w:r w:rsidRPr="00414CA9">
        <w:rPr>
          <w:rFonts w:ascii="Times New Roman" w:eastAsia="Times New Roman" w:hAnsi="Times New Roman" w:cs="Times New Roman"/>
          <w:spacing w:val="-4"/>
          <w:sz w:val="26"/>
          <w:szCs w:val="26"/>
        </w:rPr>
        <w:t>U</w:t>
      </w:r>
      <w:r w:rsidRPr="00414CA9">
        <w:rPr>
          <w:rFonts w:ascii="Times New Roman" w:eastAsia="Times New Roman" w:hAnsi="Times New Roman" w:cs="Times New Roman"/>
          <w:spacing w:val="-4"/>
          <w:sz w:val="26"/>
          <w:szCs w:val="26"/>
          <w:vertAlign w:val="subscript"/>
        </w:rPr>
        <w:t>m</w:t>
      </w:r>
      <w:r w:rsidRPr="00414CA9">
        <w:rPr>
          <w:rFonts w:ascii="Times New Roman" w:eastAsia="Times New Roman" w:hAnsi="Times New Roman" w:cs="Times New Roman"/>
          <w:spacing w:val="-4"/>
          <w:sz w:val="26"/>
          <w:szCs w:val="26"/>
        </w:rPr>
        <w:t>: Điện áp làm việc hiệu dụng tần số công nghiệp lớn nhất giữa các ruột dẫn mà cáp và phụ kiện được thiết kế (còn gọi là điện áp làm việc lớn nhất của cáp).</w:t>
      </w:r>
    </w:p>
    <w:bookmarkEnd w:id="7"/>
    <w:p w14:paraId="3A717E8E"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pacing w:val="4"/>
          <w:sz w:val="26"/>
          <w:szCs w:val="26"/>
          <w:lang w:val="sv-SE"/>
        </w:rPr>
      </w:pPr>
      <w:r w:rsidRPr="00414CA9">
        <w:rPr>
          <w:rFonts w:ascii="Times New Roman" w:eastAsia="Arial" w:hAnsi="Times New Roman" w:cs="Times New Roman"/>
          <w:spacing w:val="4"/>
          <w:sz w:val="26"/>
          <w:szCs w:val="26"/>
          <w:lang w:val="sv-SE"/>
        </w:rPr>
        <w:t xml:space="preserve">Đây là điện áp cao nhất có thể duy trì trong điều kiện vận hành bình </w:t>
      </w:r>
      <w:r w:rsidRPr="00414CA9">
        <w:rPr>
          <w:rFonts w:ascii="Times New Roman" w:eastAsia="Arial" w:hAnsi="Times New Roman" w:cs="Times New Roman"/>
          <w:spacing w:val="4"/>
          <w:sz w:val="26"/>
          <w:szCs w:val="26"/>
          <w:lang w:val="sv-SE" w:eastAsia="x-none"/>
        </w:rPr>
        <w:t>thường</w:t>
      </w:r>
      <w:r w:rsidRPr="00414CA9">
        <w:rPr>
          <w:rFonts w:ascii="Times New Roman" w:eastAsia="Arial" w:hAnsi="Times New Roman" w:cs="Times New Roman"/>
          <w:spacing w:val="4"/>
          <w:sz w:val="26"/>
          <w:szCs w:val="26"/>
          <w:lang w:val="sv-SE"/>
        </w:rPr>
        <w:t xml:space="preserve"> tại bất kỳ thời điểm nào và tại bất kỳ điểm nào trong hệ thống và không bao gồm các biến đổi điện áp tạm thời do các điều kiện sự cố và sự ngắt kết nối đột ngột của các tải lớn.</w:t>
      </w:r>
      <w:bookmarkEnd w:id="8"/>
    </w:p>
    <w:p w14:paraId="2F10DDE9" w14:textId="77777777" w:rsidR="00414CA9" w:rsidRPr="00414CA9" w:rsidRDefault="00414CA9" w:rsidP="00414CA9">
      <w:pPr>
        <w:tabs>
          <w:tab w:val="left" w:pos="284"/>
        </w:tabs>
        <w:spacing w:before="60" w:line="360" w:lineRule="atLeast"/>
        <w:jc w:val="both"/>
        <w:outlineLvl w:val="3"/>
        <w:rPr>
          <w:rFonts w:ascii="Times New Roman" w:eastAsia="Times New Roman" w:hAnsi="Times New Roman" w:cs="Times New Roman"/>
          <w:b/>
          <w:sz w:val="26"/>
          <w:szCs w:val="26"/>
          <w:lang w:val="sv-SE" w:eastAsia="x-none"/>
        </w:rPr>
      </w:pPr>
      <w:bookmarkStart w:id="9" w:name="_Toc222921430"/>
      <w:r w:rsidRPr="00414CA9">
        <w:rPr>
          <w:rFonts w:ascii="Times New Roman" w:eastAsia="Times New Roman" w:hAnsi="Times New Roman" w:cs="Times New Roman"/>
          <w:b/>
          <w:sz w:val="26"/>
          <w:szCs w:val="26"/>
          <w:lang w:val="sv-SE" w:eastAsia="x-none"/>
        </w:rPr>
        <w:t>Điều 5. Điều kiện chung</w:t>
      </w:r>
      <w:bookmarkEnd w:id="9"/>
    </w:p>
    <w:p w14:paraId="351E02B2"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pt-BR"/>
        </w:rPr>
        <w:t>1. Điều kiện môi trường làm việc của vật tư thiết bị</w:t>
      </w:r>
    </w:p>
    <w:tbl>
      <w:tblPr>
        <w:tblW w:w="905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394"/>
        <w:gridCol w:w="3663"/>
      </w:tblGrid>
      <w:tr w:rsidR="00414CA9" w:rsidRPr="00414CA9" w14:paraId="6C9341D2" w14:textId="77777777" w:rsidTr="001D0BC4">
        <w:trPr>
          <w:trHeight w:val="573"/>
          <w:jc w:val="center"/>
        </w:trPr>
        <w:tc>
          <w:tcPr>
            <w:tcW w:w="5394" w:type="dxa"/>
            <w:tcBorders>
              <w:bottom w:val="single" w:sz="4" w:space="0" w:color="auto"/>
              <w:right w:val="single" w:sz="4" w:space="0" w:color="auto"/>
            </w:tcBorders>
            <w:vAlign w:val="center"/>
          </w:tcPr>
          <w:p w14:paraId="5B5A325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Nhiệt độ môi trường lớn nhất</w:t>
            </w:r>
          </w:p>
        </w:tc>
        <w:tc>
          <w:tcPr>
            <w:tcW w:w="3663" w:type="dxa"/>
            <w:tcBorders>
              <w:left w:val="single" w:sz="4" w:space="0" w:color="auto"/>
              <w:bottom w:val="single" w:sz="4" w:space="0" w:color="auto"/>
            </w:tcBorders>
            <w:vAlign w:val="center"/>
          </w:tcPr>
          <w:p w14:paraId="2E4A1EF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45</w:t>
            </w:r>
            <w:r w:rsidRPr="00414CA9">
              <w:rPr>
                <w:rFonts w:ascii="Times New Roman" w:eastAsia="Arial" w:hAnsi="Times New Roman" w:cs="Times New Roman"/>
                <w:sz w:val="26"/>
                <w:szCs w:val="26"/>
                <w:vertAlign w:val="superscript"/>
                <w:lang w:val="vi-VN"/>
              </w:rPr>
              <w:t>o</w:t>
            </w:r>
            <w:r w:rsidRPr="00414CA9">
              <w:rPr>
                <w:rFonts w:ascii="Times New Roman" w:eastAsia="Arial" w:hAnsi="Times New Roman" w:cs="Times New Roman"/>
                <w:sz w:val="26"/>
                <w:szCs w:val="26"/>
                <w:lang w:val="vi-VN"/>
              </w:rPr>
              <w:t>C</w:t>
            </w:r>
          </w:p>
        </w:tc>
      </w:tr>
      <w:tr w:rsidR="00414CA9" w:rsidRPr="00414CA9" w14:paraId="5C79E2FB" w14:textId="77777777" w:rsidTr="001D0BC4">
        <w:trPr>
          <w:trHeight w:val="620"/>
          <w:jc w:val="center"/>
        </w:trPr>
        <w:tc>
          <w:tcPr>
            <w:tcW w:w="5394" w:type="dxa"/>
            <w:tcBorders>
              <w:top w:val="single" w:sz="4" w:space="0" w:color="auto"/>
              <w:bottom w:val="single" w:sz="4" w:space="0" w:color="auto"/>
              <w:right w:val="single" w:sz="4" w:space="0" w:color="auto"/>
            </w:tcBorders>
            <w:vAlign w:val="center"/>
          </w:tcPr>
          <w:p w14:paraId="68510FC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Nhiệt độ môi trường nhỏ nhất</w:t>
            </w:r>
          </w:p>
        </w:tc>
        <w:tc>
          <w:tcPr>
            <w:tcW w:w="3663" w:type="dxa"/>
            <w:tcBorders>
              <w:top w:val="single" w:sz="4" w:space="0" w:color="auto"/>
              <w:left w:val="single" w:sz="4" w:space="0" w:color="auto"/>
              <w:bottom w:val="single" w:sz="4" w:space="0" w:color="auto"/>
            </w:tcBorders>
            <w:vAlign w:val="center"/>
          </w:tcPr>
          <w:p w14:paraId="08D7DE5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w:t>
            </w:r>
            <w:r w:rsidRPr="00414CA9">
              <w:rPr>
                <w:rFonts w:ascii="Times New Roman" w:eastAsia="Arial" w:hAnsi="Times New Roman" w:cs="Times New Roman"/>
                <w:sz w:val="26"/>
                <w:szCs w:val="26"/>
                <w:vertAlign w:val="superscript"/>
                <w:lang w:val="vi-VN"/>
              </w:rPr>
              <w:t>o</w:t>
            </w:r>
            <w:r w:rsidRPr="00414CA9">
              <w:rPr>
                <w:rFonts w:ascii="Times New Roman" w:eastAsia="Arial" w:hAnsi="Times New Roman" w:cs="Times New Roman"/>
                <w:sz w:val="26"/>
                <w:szCs w:val="26"/>
                <w:lang w:val="vi-VN"/>
              </w:rPr>
              <w:t>C</w:t>
            </w:r>
          </w:p>
        </w:tc>
      </w:tr>
      <w:tr w:rsidR="00414CA9" w:rsidRPr="00414CA9" w14:paraId="1E1E5D23" w14:textId="77777777" w:rsidTr="001D0BC4">
        <w:trPr>
          <w:trHeight w:val="478"/>
          <w:jc w:val="center"/>
        </w:trPr>
        <w:tc>
          <w:tcPr>
            <w:tcW w:w="5394" w:type="dxa"/>
            <w:tcBorders>
              <w:top w:val="single" w:sz="4" w:space="0" w:color="auto"/>
              <w:bottom w:val="single" w:sz="4" w:space="0" w:color="auto"/>
              <w:right w:val="single" w:sz="4" w:space="0" w:color="auto"/>
            </w:tcBorders>
            <w:vAlign w:val="center"/>
          </w:tcPr>
          <w:p w14:paraId="4B05B18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Khí hậu</w:t>
            </w:r>
          </w:p>
        </w:tc>
        <w:tc>
          <w:tcPr>
            <w:tcW w:w="3663" w:type="dxa"/>
            <w:tcBorders>
              <w:top w:val="single" w:sz="4" w:space="0" w:color="auto"/>
              <w:left w:val="single" w:sz="4" w:space="0" w:color="auto"/>
              <w:bottom w:val="single" w:sz="4" w:space="0" w:color="auto"/>
            </w:tcBorders>
            <w:vAlign w:val="center"/>
          </w:tcPr>
          <w:p w14:paraId="3478ECB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Nhiệt đới, nóng ẩm</w:t>
            </w:r>
          </w:p>
        </w:tc>
      </w:tr>
      <w:tr w:rsidR="00414CA9" w:rsidRPr="00414CA9" w14:paraId="3D750CF5" w14:textId="77777777" w:rsidTr="001D0BC4">
        <w:trPr>
          <w:trHeight w:val="584"/>
          <w:jc w:val="center"/>
        </w:trPr>
        <w:tc>
          <w:tcPr>
            <w:tcW w:w="5394" w:type="dxa"/>
            <w:tcBorders>
              <w:top w:val="single" w:sz="4" w:space="0" w:color="auto"/>
              <w:bottom w:val="single" w:sz="4" w:space="0" w:color="auto"/>
              <w:right w:val="single" w:sz="4" w:space="0" w:color="auto"/>
            </w:tcBorders>
            <w:vAlign w:val="center"/>
          </w:tcPr>
          <w:p w14:paraId="0DE7B8B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Độ ẩm cực đại</w:t>
            </w:r>
          </w:p>
        </w:tc>
        <w:tc>
          <w:tcPr>
            <w:tcW w:w="3663" w:type="dxa"/>
            <w:tcBorders>
              <w:top w:val="single" w:sz="4" w:space="0" w:color="auto"/>
              <w:left w:val="single" w:sz="4" w:space="0" w:color="auto"/>
              <w:bottom w:val="single" w:sz="4" w:space="0" w:color="auto"/>
            </w:tcBorders>
            <w:vAlign w:val="center"/>
          </w:tcPr>
          <w:p w14:paraId="0DA63CB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100%</w:t>
            </w:r>
          </w:p>
        </w:tc>
      </w:tr>
      <w:tr w:rsidR="00414CA9" w:rsidRPr="00414CA9" w14:paraId="417B9D75" w14:textId="77777777" w:rsidTr="001D0BC4">
        <w:trPr>
          <w:trHeight w:val="557"/>
          <w:jc w:val="center"/>
        </w:trPr>
        <w:tc>
          <w:tcPr>
            <w:tcW w:w="5394" w:type="dxa"/>
            <w:tcBorders>
              <w:top w:val="single" w:sz="4" w:space="0" w:color="auto"/>
              <w:right w:val="single" w:sz="4" w:space="0" w:color="auto"/>
            </w:tcBorders>
            <w:vAlign w:val="center"/>
          </w:tcPr>
          <w:p w14:paraId="4E7ED4D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Độ cao lắp đặt thiết bị so với  mực nước biển</w:t>
            </w:r>
          </w:p>
        </w:tc>
        <w:tc>
          <w:tcPr>
            <w:tcW w:w="3663" w:type="dxa"/>
            <w:tcBorders>
              <w:top w:val="single" w:sz="4" w:space="0" w:color="auto"/>
              <w:left w:val="single" w:sz="4" w:space="0" w:color="auto"/>
              <w:bottom w:val="double" w:sz="4" w:space="0" w:color="auto"/>
            </w:tcBorders>
            <w:vAlign w:val="center"/>
          </w:tcPr>
          <w:p w14:paraId="72B9158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Đến 1000 m</w:t>
            </w:r>
          </w:p>
        </w:tc>
      </w:tr>
    </w:tbl>
    <w:p w14:paraId="3E545B02"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pt-BR"/>
        </w:rPr>
        <w:lastRenderedPageBreak/>
        <w:t>Lưu ý: Trường hợp vật tư thiết bị có vị trí lắp đặt với điều kiện môi trường  khác với các thông số nêu trong bảng trên, các đơn vị căn cứ các tiêu chuẩn quốc tế và tiêu chuẩn Việt Nam để ban hành tiêu chuẩn riêng nhằm thuận lợi cho công tác lựa chọn VTTB nhưng không được trái quy định pháp luật, quy chế quản lý nội bộ của EVN/EVNHANOI có liên quan.</w:t>
      </w:r>
    </w:p>
    <w:p w14:paraId="45343CD5"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pt-BR"/>
        </w:rPr>
        <w:t>2. Điều kiện vận hành của hệ thống điện</w:t>
      </w:r>
    </w:p>
    <w:tbl>
      <w:tblPr>
        <w:tblW w:w="905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62"/>
        <w:gridCol w:w="2958"/>
        <w:gridCol w:w="3137"/>
      </w:tblGrid>
      <w:tr w:rsidR="00414CA9" w:rsidRPr="00414CA9" w14:paraId="37130982" w14:textId="77777777" w:rsidTr="001D0BC4">
        <w:trPr>
          <w:jc w:val="center"/>
        </w:trPr>
        <w:tc>
          <w:tcPr>
            <w:tcW w:w="2962" w:type="dxa"/>
            <w:vAlign w:val="center"/>
          </w:tcPr>
          <w:p w14:paraId="000EA0CF"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Điện áp danh định của hệ thống (kV)</w:t>
            </w:r>
          </w:p>
        </w:tc>
        <w:tc>
          <w:tcPr>
            <w:tcW w:w="2958" w:type="dxa"/>
            <w:vAlign w:val="center"/>
          </w:tcPr>
          <w:p w14:paraId="4C3BC81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sz w:val="26"/>
                <w:szCs w:val="26"/>
              </w:rPr>
            </w:pPr>
            <w:r w:rsidRPr="00414CA9">
              <w:rPr>
                <w:rFonts w:ascii="Times New Roman" w:eastAsia="Arial" w:hAnsi="Times New Roman" w:cs="Times New Roman"/>
                <w:b/>
                <w:sz w:val="26"/>
                <w:szCs w:val="26"/>
              </w:rPr>
              <w:t>35</w:t>
            </w:r>
          </w:p>
        </w:tc>
        <w:tc>
          <w:tcPr>
            <w:tcW w:w="3137" w:type="dxa"/>
            <w:vAlign w:val="center"/>
          </w:tcPr>
          <w:p w14:paraId="2C78F31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22</w:t>
            </w:r>
          </w:p>
        </w:tc>
      </w:tr>
      <w:tr w:rsidR="00414CA9" w:rsidRPr="00414CA9" w14:paraId="2107FC2A" w14:textId="77777777" w:rsidTr="001D0BC4">
        <w:trPr>
          <w:jc w:val="center"/>
        </w:trPr>
        <w:tc>
          <w:tcPr>
            <w:tcW w:w="2962" w:type="dxa"/>
            <w:vAlign w:val="center"/>
          </w:tcPr>
          <w:p w14:paraId="70608AA1"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Sơ đồ</w:t>
            </w:r>
            <w:r w:rsidRPr="00414CA9">
              <w:rPr>
                <w:rFonts w:ascii="Times New Roman" w:eastAsia="Arial" w:hAnsi="Times New Roman" w:cs="Times New Roman"/>
                <w:sz w:val="26"/>
                <w:szCs w:val="26"/>
              </w:rPr>
              <w:t xml:space="preserve"> nối</w:t>
            </w:r>
          </w:p>
        </w:tc>
        <w:tc>
          <w:tcPr>
            <w:tcW w:w="2958" w:type="dxa"/>
            <w:vAlign w:val="center"/>
          </w:tcPr>
          <w:p w14:paraId="42B32A7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sz w:val="26"/>
                <w:szCs w:val="26"/>
              </w:rPr>
            </w:pPr>
            <w:r w:rsidRPr="00414CA9">
              <w:rPr>
                <w:rFonts w:ascii="Times New Roman" w:eastAsia="Arial" w:hAnsi="Times New Roman" w:cs="Times New Roman"/>
                <w:b/>
                <w:sz w:val="26"/>
                <w:szCs w:val="26"/>
                <w:lang w:val="vi-VN"/>
              </w:rPr>
              <w:t>3 pha</w:t>
            </w:r>
            <w:r w:rsidRPr="00414CA9">
              <w:rPr>
                <w:rFonts w:ascii="Times New Roman" w:eastAsia="Arial" w:hAnsi="Times New Roman" w:cs="Times New Roman"/>
                <w:b/>
                <w:sz w:val="26"/>
                <w:szCs w:val="26"/>
              </w:rPr>
              <w:t xml:space="preserve"> 3 dây</w:t>
            </w:r>
          </w:p>
        </w:tc>
        <w:tc>
          <w:tcPr>
            <w:tcW w:w="3137" w:type="dxa"/>
            <w:vAlign w:val="center"/>
          </w:tcPr>
          <w:p w14:paraId="6E71DBB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 pha</w:t>
            </w:r>
            <w:r w:rsidRPr="00414CA9">
              <w:rPr>
                <w:rFonts w:ascii="Times New Roman" w:eastAsia="Arial" w:hAnsi="Times New Roman" w:cs="Times New Roman"/>
                <w:sz w:val="26"/>
                <w:szCs w:val="26"/>
              </w:rPr>
              <w:t xml:space="preserve"> 3 dây hoặc </w:t>
            </w:r>
            <w:r w:rsidRPr="00414CA9">
              <w:rPr>
                <w:rFonts w:ascii="Times New Roman" w:eastAsia="Arial" w:hAnsi="Times New Roman" w:cs="Times New Roman"/>
                <w:sz w:val="26"/>
                <w:szCs w:val="26"/>
                <w:lang w:val="vi-VN"/>
              </w:rPr>
              <w:t>3 pha</w:t>
            </w:r>
            <w:r w:rsidRPr="00414CA9">
              <w:rPr>
                <w:rFonts w:ascii="Times New Roman" w:eastAsia="Arial" w:hAnsi="Times New Roman" w:cs="Times New Roman"/>
                <w:sz w:val="26"/>
                <w:szCs w:val="26"/>
              </w:rPr>
              <w:t xml:space="preserve"> 4 dây</w:t>
            </w:r>
          </w:p>
        </w:tc>
      </w:tr>
      <w:tr w:rsidR="00414CA9" w:rsidRPr="00414CA9" w14:paraId="42E38A0C" w14:textId="77777777" w:rsidTr="001D0BC4">
        <w:trPr>
          <w:trHeight w:val="1549"/>
          <w:jc w:val="center"/>
        </w:trPr>
        <w:tc>
          <w:tcPr>
            <w:tcW w:w="2962" w:type="dxa"/>
            <w:vAlign w:val="center"/>
          </w:tcPr>
          <w:p w14:paraId="4A619FB7"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Chế độ nối đất trung tính</w:t>
            </w:r>
          </w:p>
        </w:tc>
        <w:tc>
          <w:tcPr>
            <w:tcW w:w="2958" w:type="dxa"/>
            <w:vAlign w:val="center"/>
          </w:tcPr>
          <w:p w14:paraId="1E38FBC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sz w:val="26"/>
                <w:szCs w:val="26"/>
                <w:lang w:val="vi-VN"/>
              </w:rPr>
            </w:pPr>
            <w:r w:rsidRPr="00414CA9">
              <w:rPr>
                <w:rFonts w:ascii="Times New Roman" w:eastAsia="Arial" w:hAnsi="Times New Roman" w:cs="Times New Roman"/>
                <w:b/>
                <w:sz w:val="26"/>
                <w:szCs w:val="26"/>
                <w:lang w:val="vi-VN"/>
              </w:rPr>
              <w:t>Trung tính cách ly hoặc nối đất qua trở kháng</w:t>
            </w:r>
          </w:p>
        </w:tc>
        <w:tc>
          <w:tcPr>
            <w:tcW w:w="3137" w:type="dxa"/>
            <w:vAlign w:val="center"/>
          </w:tcPr>
          <w:p w14:paraId="0B1F17D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Nối đất trực tiếp hoặc nối đất lặp lại</w:t>
            </w:r>
          </w:p>
        </w:tc>
      </w:tr>
      <w:tr w:rsidR="00414CA9" w:rsidRPr="00414CA9" w14:paraId="20E5B54D" w14:textId="77777777" w:rsidTr="001D0BC4">
        <w:trPr>
          <w:jc w:val="center"/>
        </w:trPr>
        <w:tc>
          <w:tcPr>
            <w:tcW w:w="2962" w:type="dxa"/>
            <w:vAlign w:val="center"/>
          </w:tcPr>
          <w:p w14:paraId="2E33C581"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Điện áp làm việc lớn nhất của thiết bị (kV)</w:t>
            </w:r>
          </w:p>
        </w:tc>
        <w:tc>
          <w:tcPr>
            <w:tcW w:w="2958" w:type="dxa"/>
            <w:vAlign w:val="center"/>
          </w:tcPr>
          <w:p w14:paraId="132CA2D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sz w:val="26"/>
                <w:szCs w:val="26"/>
              </w:rPr>
            </w:pPr>
            <w:r w:rsidRPr="00414CA9">
              <w:rPr>
                <w:rFonts w:ascii="Times New Roman" w:eastAsia="Arial" w:hAnsi="Times New Roman" w:cs="Times New Roman"/>
                <w:b/>
                <w:sz w:val="26"/>
                <w:szCs w:val="26"/>
              </w:rPr>
              <w:t>38,5</w:t>
            </w:r>
          </w:p>
        </w:tc>
        <w:tc>
          <w:tcPr>
            <w:tcW w:w="3137" w:type="dxa"/>
            <w:vAlign w:val="center"/>
          </w:tcPr>
          <w:p w14:paraId="32707FD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24</w:t>
            </w:r>
          </w:p>
        </w:tc>
      </w:tr>
      <w:tr w:rsidR="00414CA9" w:rsidRPr="00414CA9" w14:paraId="5543055C" w14:textId="77777777" w:rsidTr="001D0BC4">
        <w:trPr>
          <w:jc w:val="center"/>
        </w:trPr>
        <w:tc>
          <w:tcPr>
            <w:tcW w:w="2962" w:type="dxa"/>
            <w:vAlign w:val="center"/>
          </w:tcPr>
          <w:p w14:paraId="2768FC0D"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Tần số (Hz)</w:t>
            </w:r>
          </w:p>
        </w:tc>
        <w:tc>
          <w:tcPr>
            <w:tcW w:w="2958" w:type="dxa"/>
            <w:vAlign w:val="center"/>
          </w:tcPr>
          <w:p w14:paraId="019A579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sz w:val="26"/>
                <w:szCs w:val="26"/>
                <w:lang w:val="vi-VN"/>
              </w:rPr>
            </w:pPr>
            <w:r w:rsidRPr="00414CA9">
              <w:rPr>
                <w:rFonts w:ascii="Times New Roman" w:eastAsia="Arial" w:hAnsi="Times New Roman" w:cs="Times New Roman"/>
                <w:b/>
                <w:sz w:val="26"/>
                <w:szCs w:val="26"/>
                <w:lang w:val="vi-VN"/>
              </w:rPr>
              <w:t>50</w:t>
            </w:r>
          </w:p>
        </w:tc>
        <w:tc>
          <w:tcPr>
            <w:tcW w:w="3137" w:type="dxa"/>
            <w:vAlign w:val="center"/>
          </w:tcPr>
          <w:p w14:paraId="191EFFA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50</w:t>
            </w:r>
          </w:p>
        </w:tc>
      </w:tr>
    </w:tbl>
    <w:p w14:paraId="07316F48"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pt-BR"/>
        </w:rPr>
        <w:t>3. Chứng chỉ chất lượng</w:t>
      </w:r>
    </w:p>
    <w:p w14:paraId="0E86D8A7"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pt-BR"/>
        </w:rPr>
        <w:t>Nhà sản xuất phải có chứng chỉ về hệ thống quản lý chất lượng (ISO-9001 hoặc tương đương) được áp dụng vào ngành nghề sản xuất cáp ngầm, phụ kiện cáp ngầm. Nhà sản xuất phải có phòng thử nghiệm xuất xưởng với các trang thiết bị phục vụ thử nghiệm được kiểm chuẩn bởi cơ quan quản lý chất lượng.</w:t>
      </w:r>
    </w:p>
    <w:p w14:paraId="66323AAF"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pt-BR"/>
        </w:rPr>
        <w:t>Nhà sản xuất phải tuân thủ các quy định của Nhà nước về tiết kiệm năng lượng, an toàn cháy nổ, môi trường, sở hữu trí tuệ, nhãn mác v.v</w:t>
      </w:r>
    </w:p>
    <w:p w14:paraId="60396475" w14:textId="77777777" w:rsidR="00414CA9" w:rsidRPr="00414CA9" w:rsidRDefault="00414CA9" w:rsidP="00414CA9">
      <w:pPr>
        <w:tabs>
          <w:tab w:val="left" w:pos="284"/>
        </w:tabs>
        <w:spacing w:before="60" w:line="360" w:lineRule="atLeast"/>
        <w:outlineLvl w:val="0"/>
        <w:rPr>
          <w:rFonts w:ascii="Times New Roman" w:eastAsia="Times New Roman" w:hAnsi="Times New Roman" w:cs="Times New Roman"/>
          <w:b/>
          <w:sz w:val="26"/>
          <w:szCs w:val="26"/>
        </w:rPr>
      </w:pPr>
      <w:bookmarkStart w:id="10" w:name="_Toc222921431"/>
      <w:r w:rsidRPr="00414CA9">
        <w:rPr>
          <w:rFonts w:ascii="Times New Roman" w:eastAsia="Times New Roman" w:hAnsi="Times New Roman" w:cs="Times New Roman"/>
          <w:b/>
          <w:sz w:val="26"/>
          <w:szCs w:val="26"/>
        </w:rPr>
        <w:t>PHẦN II: YÊU CẦU KỸ THUẬT</w:t>
      </w:r>
      <w:bookmarkStart w:id="11" w:name="_Toc222921432"/>
      <w:bookmarkEnd w:id="10"/>
      <w:r w:rsidRPr="00414CA9">
        <w:rPr>
          <w:rFonts w:ascii="Times New Roman" w:eastAsia="Times New Roman" w:hAnsi="Times New Roman" w:cs="Times New Roman"/>
          <w:b/>
          <w:sz w:val="26"/>
          <w:szCs w:val="26"/>
        </w:rPr>
        <w:t xml:space="preserve"> </w:t>
      </w:r>
      <w:bookmarkStart w:id="12" w:name="_Toc222921434"/>
      <w:bookmarkEnd w:id="11"/>
      <w:r w:rsidRPr="00414CA9">
        <w:rPr>
          <w:rFonts w:ascii="Times New Roman" w:eastAsia="Times New Roman" w:hAnsi="Times New Roman" w:cs="Times New Roman"/>
          <w:b/>
          <w:bCs/>
          <w:sz w:val="26"/>
          <w:szCs w:val="26"/>
          <w:lang w:val="vi-VN" w:eastAsia="x-none"/>
        </w:rPr>
        <w:t>CÁP NGẦM 3 LÕI, LOẠI CHỐNG THẤM NƯỚC</w:t>
      </w:r>
      <w:r w:rsidRPr="00414CA9">
        <w:rPr>
          <w:rFonts w:ascii="Times New Roman" w:eastAsia="Times New Roman" w:hAnsi="Times New Roman" w:cs="Times New Roman"/>
          <w:b/>
          <w:bCs/>
          <w:sz w:val="26"/>
          <w:szCs w:val="26"/>
          <w:lang w:eastAsia="x-none"/>
        </w:rPr>
        <w:t>,</w:t>
      </w:r>
      <w:r w:rsidRPr="00414CA9">
        <w:rPr>
          <w:rFonts w:ascii="Times New Roman" w:eastAsia="Times New Roman" w:hAnsi="Times New Roman" w:cs="Times New Roman"/>
          <w:b/>
          <w:bCs/>
          <w:sz w:val="26"/>
          <w:szCs w:val="26"/>
          <w:lang w:val="vi-VN" w:eastAsia="x-none"/>
        </w:rPr>
        <w:t xml:space="preserve"> CÓ MÀN CHẮN BĂNG ĐỒNG</w:t>
      </w:r>
      <w:bookmarkEnd w:id="12"/>
    </w:p>
    <w:p w14:paraId="14CFD571" w14:textId="77777777" w:rsidR="00414CA9" w:rsidRPr="00414CA9" w:rsidRDefault="00414CA9" w:rsidP="00414CA9">
      <w:pPr>
        <w:tabs>
          <w:tab w:val="left" w:pos="284"/>
          <w:tab w:val="left" w:pos="851"/>
        </w:tabs>
        <w:spacing w:before="60" w:line="360" w:lineRule="atLeast"/>
        <w:jc w:val="both"/>
        <w:outlineLvl w:val="3"/>
        <w:rPr>
          <w:rFonts w:ascii="Times New Roman" w:eastAsia="Times New Roman" w:hAnsi="Times New Roman" w:cs="Times New Roman"/>
          <w:b/>
          <w:sz w:val="26"/>
          <w:szCs w:val="26"/>
          <w:lang w:val="sv-SE" w:eastAsia="x-none"/>
        </w:rPr>
      </w:pPr>
      <w:bookmarkStart w:id="13" w:name="_Toc222921435"/>
      <w:r w:rsidRPr="00414CA9">
        <w:rPr>
          <w:rFonts w:ascii="Times New Roman" w:eastAsia="Times New Roman" w:hAnsi="Times New Roman" w:cs="Times New Roman"/>
          <w:b/>
          <w:sz w:val="26"/>
          <w:szCs w:val="26"/>
          <w:lang w:val="sv-SE" w:eastAsia="x-none"/>
        </w:rPr>
        <w:t>Điều 6. Yêu cầu chung</w:t>
      </w:r>
      <w:bookmarkEnd w:id="13"/>
    </w:p>
    <w:p w14:paraId="043C09F9" w14:textId="77777777" w:rsidR="00414CA9" w:rsidRPr="00414CA9" w:rsidRDefault="00414CA9" w:rsidP="00414CA9">
      <w:pPr>
        <w:numPr>
          <w:ilvl w:val="0"/>
          <w:numId w:val="69"/>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bookmarkStart w:id="14" w:name="_Toc416348582"/>
      <w:bookmarkStart w:id="15" w:name="_Toc416347804"/>
      <w:bookmarkStart w:id="16" w:name="_Toc416347641"/>
      <w:bookmarkStart w:id="17" w:name="_Toc416347329"/>
      <w:bookmarkStart w:id="18" w:name="_Toc416343924"/>
      <w:bookmarkStart w:id="19" w:name="_Toc416343541"/>
      <w:bookmarkStart w:id="20" w:name="_Toc418778654"/>
      <w:bookmarkStart w:id="21" w:name="_Toc446516896"/>
      <w:r w:rsidRPr="00414CA9">
        <w:rPr>
          <w:rFonts w:ascii="Times New Roman" w:eastAsia="Arial" w:hAnsi="Times New Roman" w:cs="Times New Roman"/>
          <w:sz w:val="26"/>
          <w:szCs w:val="26"/>
          <w:lang w:val="vi-VN"/>
        </w:rPr>
        <w:t>Cấu trúc</w:t>
      </w:r>
      <w:r w:rsidRPr="00414CA9">
        <w:rPr>
          <w:rFonts w:ascii="Times New Roman" w:eastAsia="Arial" w:hAnsi="Times New Roman" w:cs="Times New Roman"/>
          <w:sz w:val="26"/>
          <w:szCs w:val="26"/>
        </w:rPr>
        <w:t xml:space="preserve"> cáp</w:t>
      </w:r>
      <w:r w:rsidRPr="00414CA9">
        <w:rPr>
          <w:rFonts w:ascii="Times New Roman" w:eastAsia="Arial" w:hAnsi="Times New Roman" w:cs="Times New Roman"/>
          <w:sz w:val="26"/>
          <w:szCs w:val="26"/>
          <w:lang w:val="vi-VN"/>
        </w:rPr>
        <w:t xml:space="preserve"> </w:t>
      </w:r>
    </w:p>
    <w:p w14:paraId="0E575899" w14:textId="77777777" w:rsidR="00414CA9" w:rsidRPr="00414CA9" w:rsidRDefault="00414CA9" w:rsidP="00414CA9">
      <w:pPr>
        <w:tabs>
          <w:tab w:val="left" w:pos="284"/>
          <w:tab w:val="left" w:pos="851"/>
        </w:tabs>
        <w:autoSpaceDE w:val="0"/>
        <w:autoSpaceDN w:val="0"/>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xml:space="preserve">Cấu trúc cơ bản từ trong ra ngoài của cáp ngầm như sau: </w:t>
      </w:r>
    </w:p>
    <w:p w14:paraId="47EE8F77" w14:textId="77777777" w:rsidR="00414CA9" w:rsidRPr="00414CA9" w:rsidRDefault="00414CA9" w:rsidP="00414CA9">
      <w:pPr>
        <w:numPr>
          <w:ilvl w:val="0"/>
          <w:numId w:val="78"/>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xml:space="preserve">03 ruột dẫn điện chống thấm nước. </w:t>
      </w:r>
    </w:p>
    <w:p w14:paraId="2602B6AD" w14:textId="77777777" w:rsidR="00414CA9" w:rsidRPr="00414CA9" w:rsidRDefault="00414CA9" w:rsidP="00414CA9">
      <w:pPr>
        <w:numPr>
          <w:ilvl w:val="0"/>
          <w:numId w:val="78"/>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Lớp màn chắn của ruột dẫn điện.</w:t>
      </w:r>
    </w:p>
    <w:p w14:paraId="5126DAA5" w14:textId="77777777" w:rsidR="00414CA9" w:rsidRPr="00414CA9" w:rsidRDefault="00414CA9" w:rsidP="00414CA9">
      <w:pPr>
        <w:numPr>
          <w:ilvl w:val="0"/>
          <w:numId w:val="78"/>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Lớp cách điện.</w:t>
      </w:r>
    </w:p>
    <w:p w14:paraId="5A9ED6F0" w14:textId="77777777" w:rsidR="00414CA9" w:rsidRPr="00414CA9" w:rsidRDefault="00414CA9" w:rsidP="00414CA9">
      <w:pPr>
        <w:numPr>
          <w:ilvl w:val="0"/>
          <w:numId w:val="78"/>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Lớp màn chắn cách điện phải gồm có một lớp bán dẫn phi kim loại kết hợp với một lớp kim loại.</w:t>
      </w:r>
    </w:p>
    <w:p w14:paraId="1AA89DB7" w14:textId="77777777" w:rsidR="00414CA9" w:rsidRPr="00414CA9" w:rsidRDefault="00414CA9" w:rsidP="00414CA9">
      <w:pPr>
        <w:numPr>
          <w:ilvl w:val="0"/>
          <w:numId w:val="78"/>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xml:space="preserve">Chất độn </w:t>
      </w:r>
    </w:p>
    <w:p w14:paraId="51B737DE" w14:textId="77777777" w:rsidR="00414CA9" w:rsidRPr="00414CA9" w:rsidRDefault="00414CA9" w:rsidP="00414CA9">
      <w:pPr>
        <w:numPr>
          <w:ilvl w:val="0"/>
          <w:numId w:val="78"/>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Lớp bọc bên trong (inner covering).</w:t>
      </w:r>
    </w:p>
    <w:p w14:paraId="7CE716F0" w14:textId="77777777" w:rsidR="00414CA9" w:rsidRPr="00414CA9" w:rsidRDefault="00414CA9" w:rsidP="00414CA9">
      <w:pPr>
        <w:numPr>
          <w:ilvl w:val="0"/>
          <w:numId w:val="78"/>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lastRenderedPageBreak/>
        <w:t>Lớp bọc phân cách (separation sheath).</w:t>
      </w:r>
    </w:p>
    <w:p w14:paraId="4867E67B" w14:textId="77777777" w:rsidR="00414CA9" w:rsidRPr="00414CA9" w:rsidRDefault="00414CA9" w:rsidP="00414CA9">
      <w:pPr>
        <w:numPr>
          <w:ilvl w:val="0"/>
          <w:numId w:val="78"/>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Áo giáp.</w:t>
      </w:r>
    </w:p>
    <w:p w14:paraId="5501C8BC" w14:textId="77777777" w:rsidR="00414CA9" w:rsidRPr="00414CA9" w:rsidRDefault="00414CA9" w:rsidP="00414CA9">
      <w:pPr>
        <w:numPr>
          <w:ilvl w:val="0"/>
          <w:numId w:val="78"/>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Lớp vỏ bọc bên ngoài.</w:t>
      </w:r>
    </w:p>
    <w:p w14:paraId="407EBC26" w14:textId="77777777" w:rsidR="00414CA9" w:rsidRPr="00414CA9" w:rsidRDefault="00414CA9" w:rsidP="00414CA9">
      <w:pPr>
        <w:numPr>
          <w:ilvl w:val="0"/>
          <w:numId w:val="69"/>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xml:space="preserve">Công nghệ sản xuất: </w:t>
      </w:r>
    </w:p>
    <w:p w14:paraId="5904CE34"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Các lớp màn chắn bán dẫn của ruột dẫn điện, lớp cách điện và màn chắn bán dẫn của lớp cách điện được tạo thành bằng phương pháp đùn đồng thời trong môi trường kín </w:t>
      </w:r>
      <w:r w:rsidRPr="00414CA9">
        <w:rPr>
          <w:rFonts w:ascii="Times New Roman" w:eastAsia="Arial" w:hAnsi="Times New Roman" w:cs="Times New Roman"/>
          <w:sz w:val="26"/>
          <w:szCs w:val="26"/>
          <w:shd w:val="clear" w:color="auto" w:fill="FFFFFF"/>
          <w:lang w:val="vi-VN"/>
        </w:rPr>
        <w:t>hoặc các công nghệ khác tiên tiến hơn</w:t>
      </w:r>
      <w:r w:rsidRPr="00414CA9">
        <w:rPr>
          <w:rFonts w:ascii="Times New Roman" w:eastAsia="Arial" w:hAnsi="Times New Roman" w:cs="Times New Roman"/>
          <w:sz w:val="26"/>
          <w:szCs w:val="26"/>
          <w:lang w:val="vi-VN"/>
        </w:rPr>
        <w:t>.</w:t>
      </w:r>
    </w:p>
    <w:p w14:paraId="286776E9" w14:textId="77777777" w:rsidR="00414CA9" w:rsidRPr="00414CA9" w:rsidRDefault="00414CA9" w:rsidP="00414CA9">
      <w:pPr>
        <w:numPr>
          <w:ilvl w:val="0"/>
          <w:numId w:val="69"/>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Đóng gói bành cáp (Rulô cáp/Tang cáp)</w:t>
      </w:r>
    </w:p>
    <w:p w14:paraId="24499034" w14:textId="77777777" w:rsidR="00414CA9" w:rsidRPr="00414CA9" w:rsidRDefault="00414CA9" w:rsidP="00414CA9">
      <w:pPr>
        <w:tabs>
          <w:tab w:val="left" w:pos="284"/>
          <w:tab w:val="left" w:pos="851"/>
        </w:tabs>
        <w:autoSpaceDE w:val="0"/>
        <w:autoSpaceDN w:val="0"/>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Bành cáp được làm bằng vật liệu bền với điều kiện thời tiết ngoài trời ở Việt Nam ít nhất là 2 năm.</w:t>
      </w:r>
      <w:r w:rsidRPr="00414CA9">
        <w:rPr>
          <w:rFonts w:ascii="Times New Roman" w:eastAsia="Arial" w:hAnsi="Times New Roman" w:cs="Times New Roman"/>
          <w:sz w:val="26"/>
          <w:szCs w:val="26"/>
        </w:rPr>
        <w:t xml:space="preserve"> Đảm bảo vận chuyển, thi công không bị hư hỏng.</w:t>
      </w:r>
    </w:p>
    <w:p w14:paraId="352DE046" w14:textId="77777777" w:rsidR="00414CA9" w:rsidRPr="00414CA9" w:rsidRDefault="00414CA9" w:rsidP="00414CA9">
      <w:pPr>
        <w:tabs>
          <w:tab w:val="left" w:pos="284"/>
          <w:tab w:val="left" w:pos="851"/>
        </w:tabs>
        <w:autoSpaceDE w:val="0"/>
        <w:autoSpaceDN w:val="0"/>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14:paraId="3C01BEE9" w14:textId="77777777" w:rsidR="00414CA9" w:rsidRPr="00414CA9" w:rsidRDefault="00414CA9" w:rsidP="00414CA9">
      <w:pPr>
        <w:tabs>
          <w:tab w:val="left" w:pos="284"/>
          <w:tab w:val="left" w:pos="851"/>
        </w:tabs>
        <w:autoSpaceDE w:val="0"/>
        <w:autoSpaceDN w:val="0"/>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Chiều dài cáp trong mỗi bành: Tùy nhu cầu sử dụng mà quy định chiều dài thích hợp</w:t>
      </w:r>
      <w:r w:rsidRPr="00414CA9">
        <w:rPr>
          <w:rFonts w:ascii="Times New Roman" w:eastAsia="Arial" w:hAnsi="Times New Roman" w:cs="Times New Roman"/>
          <w:sz w:val="26"/>
          <w:szCs w:val="26"/>
        </w:rPr>
        <w:t>, thuận lợi trong vận chuyển nhưng phải hạn chế tối đa việc nối cáp</w:t>
      </w:r>
      <w:r w:rsidRPr="00414CA9">
        <w:rPr>
          <w:rFonts w:ascii="Times New Roman" w:eastAsia="Arial" w:hAnsi="Times New Roman" w:cs="Times New Roman"/>
          <w:sz w:val="26"/>
          <w:szCs w:val="26"/>
          <w:lang w:val="vi-VN"/>
        </w:rPr>
        <w:t>.</w:t>
      </w:r>
    </w:p>
    <w:p w14:paraId="2A05D68C" w14:textId="77777777" w:rsidR="00414CA9" w:rsidRPr="00414CA9" w:rsidRDefault="00414CA9" w:rsidP="00414CA9">
      <w:pPr>
        <w:tabs>
          <w:tab w:val="left" w:pos="284"/>
          <w:tab w:val="left" w:pos="851"/>
        </w:tabs>
        <w:spacing w:before="60" w:line="360" w:lineRule="atLeast"/>
        <w:jc w:val="both"/>
        <w:outlineLvl w:val="3"/>
        <w:rPr>
          <w:rFonts w:ascii="Times New Roman" w:eastAsia="Times New Roman" w:hAnsi="Times New Roman" w:cs="Times New Roman"/>
          <w:b/>
          <w:sz w:val="26"/>
          <w:szCs w:val="26"/>
          <w:lang w:val="sv-SE" w:eastAsia="x-none"/>
        </w:rPr>
      </w:pPr>
      <w:bookmarkStart w:id="22" w:name="_Toc222921436"/>
      <w:r w:rsidRPr="00414CA9">
        <w:rPr>
          <w:rFonts w:ascii="Times New Roman" w:eastAsia="Times New Roman" w:hAnsi="Times New Roman" w:cs="Times New Roman"/>
          <w:b/>
          <w:sz w:val="26"/>
          <w:szCs w:val="26"/>
          <w:lang w:val="sv-SE" w:eastAsia="x-none"/>
        </w:rPr>
        <w:t>Điều 7. Đặc tính kỹ thuật của cáp</w:t>
      </w:r>
      <w:bookmarkEnd w:id="22"/>
    </w:p>
    <w:p w14:paraId="3D0493E6" w14:textId="77777777" w:rsidR="00414CA9" w:rsidRPr="00414CA9" w:rsidRDefault="00414CA9" w:rsidP="00414CA9">
      <w:pPr>
        <w:numPr>
          <w:ilvl w:val="0"/>
          <w:numId w:val="71"/>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Ruột dẫn điện:</w:t>
      </w:r>
    </w:p>
    <w:p w14:paraId="73AAACA1" w14:textId="77777777" w:rsidR="00414CA9" w:rsidRPr="00414CA9" w:rsidRDefault="00414CA9" w:rsidP="00414CA9">
      <w:pPr>
        <w:numPr>
          <w:ilvl w:val="0"/>
          <w:numId w:val="79"/>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Ruột dẫn điện được thiết kế bao gồm các vật liệu chống thấm nước (water blocking material) xâm nhập vào bên trong ruột dẫn</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Sử dụng băng chống thấm trong lõi cáp</w:t>
      </w:r>
      <w:r w:rsidRPr="00414CA9">
        <w:rPr>
          <w:rFonts w:ascii="Times New Roman" w:eastAsia="Arial" w:hAnsi="Times New Roman" w:cs="Times New Roman"/>
          <w:sz w:val="26"/>
          <w:szCs w:val="26"/>
        </w:rPr>
        <w:t>.</w:t>
      </w:r>
    </w:p>
    <w:p w14:paraId="75AD80AA" w14:textId="77777777" w:rsidR="00414CA9" w:rsidRPr="00414CA9" w:rsidRDefault="00414CA9" w:rsidP="00414CA9">
      <w:pPr>
        <w:numPr>
          <w:ilvl w:val="0"/>
          <w:numId w:val="79"/>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Ruột dẫn điện được cấu trúc từ nhiều tao đồng</w:t>
      </w:r>
      <w:r w:rsidRPr="00414CA9">
        <w:rPr>
          <w:rFonts w:ascii="Times New Roman" w:eastAsia="Arial" w:hAnsi="Times New Roman" w:cs="Times New Roman"/>
          <w:sz w:val="26"/>
          <w:szCs w:val="26"/>
        </w:rPr>
        <w:t xml:space="preserve"> hoặc tao nhôm </w:t>
      </w:r>
      <w:r w:rsidRPr="00414CA9">
        <w:rPr>
          <w:rFonts w:ascii="Times New Roman" w:eastAsia="Arial" w:hAnsi="Times New Roman" w:cs="Times New Roman"/>
          <w:sz w:val="26"/>
          <w:szCs w:val="26"/>
          <w:lang w:val="vi-VN"/>
        </w:rPr>
        <w:t>tiết diện tròn được vặn xoắn đồng tâm và nén chặt: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6"/>
        <w:gridCol w:w="1649"/>
        <w:gridCol w:w="1651"/>
        <w:gridCol w:w="1937"/>
        <w:gridCol w:w="1939"/>
      </w:tblGrid>
      <w:tr w:rsidR="00414CA9" w:rsidRPr="00414CA9" w14:paraId="5654884A" w14:textId="77777777" w:rsidTr="00414CA9">
        <w:trPr>
          <w:trHeight w:val="355"/>
        </w:trPr>
        <w:tc>
          <w:tcPr>
            <w:tcW w:w="1032" w:type="pct"/>
            <w:vMerge w:val="restart"/>
            <w:tcBorders>
              <w:top w:val="double" w:sz="4" w:space="0" w:color="auto"/>
              <w:left w:val="double" w:sz="4" w:space="0" w:color="auto"/>
            </w:tcBorders>
            <w:vAlign w:val="center"/>
          </w:tcPr>
          <w:p w14:paraId="1C2DF46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i/>
                <w:iCs/>
                <w:sz w:val="26"/>
                <w:szCs w:val="26"/>
                <w:lang w:val="vi-VN"/>
              </w:rPr>
            </w:pPr>
            <w:r w:rsidRPr="00414CA9">
              <w:rPr>
                <w:rFonts w:ascii="Times New Roman" w:eastAsia="Arial" w:hAnsi="Times New Roman" w:cs="Times New Roman"/>
                <w:sz w:val="26"/>
                <w:szCs w:val="26"/>
                <w:lang w:val="vi-VN"/>
              </w:rPr>
              <w:t>Tiết diện danh định của ruột dẫn điện [mm²]</w:t>
            </w:r>
          </w:p>
        </w:tc>
        <w:tc>
          <w:tcPr>
            <w:tcW w:w="1825" w:type="pct"/>
            <w:gridSpan w:val="2"/>
            <w:tcBorders>
              <w:top w:val="double" w:sz="4" w:space="0" w:color="auto"/>
            </w:tcBorders>
            <w:vAlign w:val="center"/>
          </w:tcPr>
          <w:p w14:paraId="2A066DB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Số tao dây tối thiểu của ruột dẫn điện</w:t>
            </w:r>
          </w:p>
        </w:tc>
        <w:tc>
          <w:tcPr>
            <w:tcW w:w="2143" w:type="pct"/>
            <w:gridSpan w:val="2"/>
            <w:tcBorders>
              <w:top w:val="double" w:sz="4" w:space="0" w:color="auto"/>
              <w:right w:val="double" w:sz="4" w:space="0" w:color="auto"/>
            </w:tcBorders>
            <w:vAlign w:val="center"/>
          </w:tcPr>
          <w:p w14:paraId="53AAB0F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Điện trở một chiều tối đa của ruột dẫn điện</w:t>
            </w:r>
            <w:r w:rsidRPr="00414CA9">
              <w:rPr>
                <w:rFonts w:ascii="Times New Roman" w:eastAsia="Arial" w:hAnsi="Times New Roman" w:cs="Times New Roman"/>
                <w:sz w:val="26"/>
                <w:szCs w:val="26"/>
                <w:lang w:val="vi-VN"/>
              </w:rPr>
              <w:t xml:space="preserve"> 20</w:t>
            </w:r>
            <w:r w:rsidRPr="00414CA9">
              <w:rPr>
                <w:rFonts w:ascii="Times New Roman" w:eastAsia="Arial" w:hAnsi="Times New Roman" w:cs="Times New Roman"/>
                <w:sz w:val="26"/>
                <w:szCs w:val="26"/>
                <w:vertAlign w:val="superscript"/>
                <w:lang w:val="vi-VN"/>
              </w:rPr>
              <w:t>o</w:t>
            </w:r>
            <w:r w:rsidRPr="00414CA9">
              <w:rPr>
                <w:rFonts w:ascii="Times New Roman" w:eastAsia="Arial" w:hAnsi="Times New Roman" w:cs="Times New Roman"/>
                <w:sz w:val="26"/>
                <w:szCs w:val="26"/>
                <w:lang w:val="vi-VN"/>
              </w:rPr>
              <w:t>C [</w:t>
            </w:r>
            <w:r w:rsidRPr="00414CA9">
              <w:rPr>
                <w:rFonts w:ascii="Times New Roman" w:eastAsia="Arial" w:hAnsi="Times New Roman" w:cs="Times New Roman"/>
                <w:sz w:val="26"/>
                <w:szCs w:val="26"/>
                <w:lang w:val="vi-VN"/>
              </w:rPr>
              <w:sym w:font="Symbol" w:char="F057"/>
            </w:r>
            <w:r w:rsidRPr="00414CA9">
              <w:rPr>
                <w:rFonts w:ascii="Times New Roman" w:eastAsia="Arial" w:hAnsi="Times New Roman" w:cs="Times New Roman"/>
                <w:sz w:val="26"/>
                <w:szCs w:val="26"/>
                <w:lang w:val="vi-VN"/>
              </w:rPr>
              <w:t>/km]</w:t>
            </w:r>
          </w:p>
        </w:tc>
      </w:tr>
      <w:tr w:rsidR="00414CA9" w:rsidRPr="00414CA9" w14:paraId="73E13C68" w14:textId="77777777" w:rsidTr="00414CA9">
        <w:trPr>
          <w:trHeight w:val="493"/>
        </w:trPr>
        <w:tc>
          <w:tcPr>
            <w:tcW w:w="1032" w:type="pct"/>
            <w:vMerge/>
            <w:tcBorders>
              <w:left w:val="double" w:sz="4" w:space="0" w:color="auto"/>
            </w:tcBorders>
            <w:vAlign w:val="center"/>
          </w:tcPr>
          <w:p w14:paraId="03FD696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912" w:type="pct"/>
            <w:vAlign w:val="center"/>
          </w:tcPr>
          <w:p w14:paraId="2BC2860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Nhôm</w:t>
            </w:r>
          </w:p>
        </w:tc>
        <w:tc>
          <w:tcPr>
            <w:tcW w:w="913" w:type="pct"/>
            <w:vAlign w:val="center"/>
          </w:tcPr>
          <w:p w14:paraId="609D08B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Đồng</w:t>
            </w:r>
          </w:p>
        </w:tc>
        <w:tc>
          <w:tcPr>
            <w:tcW w:w="1071" w:type="pct"/>
            <w:vAlign w:val="center"/>
          </w:tcPr>
          <w:p w14:paraId="03655C6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Nhôm</w:t>
            </w:r>
          </w:p>
        </w:tc>
        <w:tc>
          <w:tcPr>
            <w:tcW w:w="1072" w:type="pct"/>
            <w:tcBorders>
              <w:right w:val="double" w:sz="4" w:space="0" w:color="auto"/>
            </w:tcBorders>
            <w:vAlign w:val="center"/>
          </w:tcPr>
          <w:p w14:paraId="6297C80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Đồng</w:t>
            </w:r>
          </w:p>
        </w:tc>
      </w:tr>
      <w:tr w:rsidR="00414CA9" w:rsidRPr="00414CA9" w14:paraId="56C666D7" w14:textId="77777777" w:rsidTr="00414CA9">
        <w:trPr>
          <w:trHeight w:val="601"/>
        </w:trPr>
        <w:tc>
          <w:tcPr>
            <w:tcW w:w="1032" w:type="pct"/>
            <w:tcBorders>
              <w:left w:val="double" w:sz="4" w:space="0" w:color="auto"/>
            </w:tcBorders>
            <w:vAlign w:val="center"/>
          </w:tcPr>
          <w:p w14:paraId="22D764C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w:t>
            </w:r>
          </w:p>
        </w:tc>
        <w:tc>
          <w:tcPr>
            <w:tcW w:w="912" w:type="pct"/>
            <w:vAlign w:val="center"/>
          </w:tcPr>
          <w:p w14:paraId="3C412D6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Không sử dụng</w:t>
            </w:r>
          </w:p>
        </w:tc>
        <w:tc>
          <w:tcPr>
            <w:tcW w:w="913" w:type="pct"/>
            <w:vAlign w:val="center"/>
          </w:tcPr>
          <w:p w14:paraId="2B78D5B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w:t>
            </w:r>
          </w:p>
        </w:tc>
        <w:tc>
          <w:tcPr>
            <w:tcW w:w="1071" w:type="pct"/>
            <w:vAlign w:val="center"/>
          </w:tcPr>
          <w:p w14:paraId="55AA9D0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Không sử dụng</w:t>
            </w:r>
          </w:p>
        </w:tc>
        <w:tc>
          <w:tcPr>
            <w:tcW w:w="1072" w:type="pct"/>
            <w:tcBorders>
              <w:right w:val="double" w:sz="4" w:space="0" w:color="auto"/>
            </w:tcBorders>
            <w:vAlign w:val="center"/>
          </w:tcPr>
          <w:p w14:paraId="0D56D21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3,08</w:t>
            </w:r>
          </w:p>
        </w:tc>
      </w:tr>
      <w:tr w:rsidR="00414CA9" w:rsidRPr="00414CA9" w14:paraId="03FFF184" w14:textId="77777777" w:rsidTr="00414CA9">
        <w:trPr>
          <w:trHeight w:val="172"/>
        </w:trPr>
        <w:tc>
          <w:tcPr>
            <w:tcW w:w="1032" w:type="pct"/>
            <w:tcBorders>
              <w:left w:val="double" w:sz="4" w:space="0" w:color="auto"/>
            </w:tcBorders>
            <w:vAlign w:val="center"/>
          </w:tcPr>
          <w:p w14:paraId="14641F9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10</w:t>
            </w:r>
          </w:p>
        </w:tc>
        <w:tc>
          <w:tcPr>
            <w:tcW w:w="912" w:type="pct"/>
            <w:vAlign w:val="center"/>
          </w:tcPr>
          <w:p w14:paraId="601BF93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w:t>
            </w:r>
          </w:p>
        </w:tc>
        <w:tc>
          <w:tcPr>
            <w:tcW w:w="913" w:type="pct"/>
            <w:vAlign w:val="center"/>
          </w:tcPr>
          <w:p w14:paraId="2C353A6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w:t>
            </w:r>
          </w:p>
        </w:tc>
        <w:tc>
          <w:tcPr>
            <w:tcW w:w="1071" w:type="pct"/>
            <w:vAlign w:val="center"/>
          </w:tcPr>
          <w:p w14:paraId="110F5A5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3,08</w:t>
            </w:r>
          </w:p>
        </w:tc>
        <w:tc>
          <w:tcPr>
            <w:tcW w:w="1072" w:type="pct"/>
            <w:tcBorders>
              <w:right w:val="double" w:sz="4" w:space="0" w:color="auto"/>
            </w:tcBorders>
            <w:vAlign w:val="center"/>
          </w:tcPr>
          <w:p w14:paraId="15088C6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1,83</w:t>
            </w:r>
          </w:p>
        </w:tc>
      </w:tr>
      <w:tr w:rsidR="00414CA9" w:rsidRPr="00414CA9" w14:paraId="704370BD" w14:textId="77777777" w:rsidTr="00414CA9">
        <w:trPr>
          <w:trHeight w:val="161"/>
        </w:trPr>
        <w:tc>
          <w:tcPr>
            <w:tcW w:w="1032" w:type="pct"/>
            <w:tcBorders>
              <w:left w:val="double" w:sz="4" w:space="0" w:color="auto"/>
            </w:tcBorders>
            <w:vAlign w:val="center"/>
          </w:tcPr>
          <w:p w14:paraId="0CE1061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16</w:t>
            </w:r>
          </w:p>
        </w:tc>
        <w:tc>
          <w:tcPr>
            <w:tcW w:w="912" w:type="pct"/>
            <w:vAlign w:val="center"/>
          </w:tcPr>
          <w:p w14:paraId="2FB419A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w:t>
            </w:r>
          </w:p>
        </w:tc>
        <w:tc>
          <w:tcPr>
            <w:tcW w:w="913" w:type="pct"/>
            <w:vAlign w:val="center"/>
          </w:tcPr>
          <w:p w14:paraId="2B488EA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w:t>
            </w:r>
          </w:p>
        </w:tc>
        <w:tc>
          <w:tcPr>
            <w:tcW w:w="1071" w:type="pct"/>
            <w:vAlign w:val="center"/>
          </w:tcPr>
          <w:p w14:paraId="19949F7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1,91</w:t>
            </w:r>
          </w:p>
        </w:tc>
        <w:tc>
          <w:tcPr>
            <w:tcW w:w="1072" w:type="pct"/>
            <w:tcBorders>
              <w:right w:val="double" w:sz="4" w:space="0" w:color="auto"/>
            </w:tcBorders>
            <w:vAlign w:val="center"/>
          </w:tcPr>
          <w:p w14:paraId="75B65E1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1,15</w:t>
            </w:r>
          </w:p>
        </w:tc>
      </w:tr>
      <w:tr w:rsidR="00414CA9" w:rsidRPr="00414CA9" w14:paraId="3FC8D6B1" w14:textId="77777777" w:rsidTr="00414CA9">
        <w:trPr>
          <w:trHeight w:val="172"/>
        </w:trPr>
        <w:tc>
          <w:tcPr>
            <w:tcW w:w="1032" w:type="pct"/>
            <w:tcBorders>
              <w:left w:val="double" w:sz="4" w:space="0" w:color="auto"/>
            </w:tcBorders>
            <w:vAlign w:val="center"/>
          </w:tcPr>
          <w:p w14:paraId="6648F64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25</w:t>
            </w:r>
          </w:p>
        </w:tc>
        <w:tc>
          <w:tcPr>
            <w:tcW w:w="912" w:type="pct"/>
            <w:vAlign w:val="center"/>
          </w:tcPr>
          <w:p w14:paraId="181CBFC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w:t>
            </w:r>
          </w:p>
        </w:tc>
        <w:tc>
          <w:tcPr>
            <w:tcW w:w="913" w:type="pct"/>
            <w:vAlign w:val="center"/>
          </w:tcPr>
          <w:p w14:paraId="21F557A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w:t>
            </w:r>
          </w:p>
        </w:tc>
        <w:tc>
          <w:tcPr>
            <w:tcW w:w="1071" w:type="pct"/>
            <w:vAlign w:val="center"/>
          </w:tcPr>
          <w:p w14:paraId="5C2FB9B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1,2</w:t>
            </w:r>
          </w:p>
        </w:tc>
        <w:tc>
          <w:tcPr>
            <w:tcW w:w="1072" w:type="pct"/>
            <w:tcBorders>
              <w:right w:val="double" w:sz="4" w:space="0" w:color="auto"/>
            </w:tcBorders>
            <w:vAlign w:val="center"/>
          </w:tcPr>
          <w:p w14:paraId="2DF58A5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0,727</w:t>
            </w:r>
          </w:p>
        </w:tc>
      </w:tr>
      <w:tr w:rsidR="00414CA9" w:rsidRPr="00414CA9" w14:paraId="6489AFDE" w14:textId="77777777" w:rsidTr="00414CA9">
        <w:trPr>
          <w:trHeight w:val="161"/>
        </w:trPr>
        <w:tc>
          <w:tcPr>
            <w:tcW w:w="1032" w:type="pct"/>
            <w:tcBorders>
              <w:left w:val="double" w:sz="4" w:space="0" w:color="auto"/>
            </w:tcBorders>
            <w:vAlign w:val="center"/>
          </w:tcPr>
          <w:p w14:paraId="16E108C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35</w:t>
            </w:r>
          </w:p>
        </w:tc>
        <w:tc>
          <w:tcPr>
            <w:tcW w:w="912" w:type="pct"/>
            <w:vAlign w:val="center"/>
          </w:tcPr>
          <w:p w14:paraId="521AE19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w:t>
            </w:r>
          </w:p>
        </w:tc>
        <w:tc>
          <w:tcPr>
            <w:tcW w:w="913" w:type="pct"/>
            <w:vAlign w:val="center"/>
          </w:tcPr>
          <w:p w14:paraId="6C4DE84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w:t>
            </w:r>
          </w:p>
        </w:tc>
        <w:tc>
          <w:tcPr>
            <w:tcW w:w="1071" w:type="pct"/>
            <w:vAlign w:val="center"/>
          </w:tcPr>
          <w:p w14:paraId="03D5A88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0,868</w:t>
            </w:r>
          </w:p>
        </w:tc>
        <w:tc>
          <w:tcPr>
            <w:tcW w:w="1072" w:type="pct"/>
            <w:tcBorders>
              <w:right w:val="double" w:sz="4" w:space="0" w:color="auto"/>
            </w:tcBorders>
            <w:vAlign w:val="center"/>
          </w:tcPr>
          <w:p w14:paraId="36AEA20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0,524</w:t>
            </w:r>
          </w:p>
        </w:tc>
      </w:tr>
      <w:tr w:rsidR="00414CA9" w:rsidRPr="00414CA9" w14:paraId="1511F56A" w14:textId="77777777" w:rsidTr="00414CA9">
        <w:trPr>
          <w:trHeight w:val="172"/>
        </w:trPr>
        <w:tc>
          <w:tcPr>
            <w:tcW w:w="1032" w:type="pct"/>
            <w:tcBorders>
              <w:left w:val="double" w:sz="4" w:space="0" w:color="auto"/>
            </w:tcBorders>
            <w:vAlign w:val="center"/>
          </w:tcPr>
          <w:p w14:paraId="112CB7A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50</w:t>
            </w:r>
          </w:p>
        </w:tc>
        <w:tc>
          <w:tcPr>
            <w:tcW w:w="912" w:type="pct"/>
            <w:vAlign w:val="center"/>
          </w:tcPr>
          <w:p w14:paraId="7B8D8F7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w:t>
            </w:r>
          </w:p>
        </w:tc>
        <w:tc>
          <w:tcPr>
            <w:tcW w:w="913" w:type="pct"/>
            <w:vAlign w:val="center"/>
          </w:tcPr>
          <w:p w14:paraId="00C61C0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w:t>
            </w:r>
          </w:p>
        </w:tc>
        <w:tc>
          <w:tcPr>
            <w:tcW w:w="1071" w:type="pct"/>
            <w:vAlign w:val="center"/>
          </w:tcPr>
          <w:p w14:paraId="4B2F0BB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0,641</w:t>
            </w:r>
          </w:p>
        </w:tc>
        <w:tc>
          <w:tcPr>
            <w:tcW w:w="1072" w:type="pct"/>
            <w:tcBorders>
              <w:right w:val="double" w:sz="4" w:space="0" w:color="auto"/>
            </w:tcBorders>
            <w:vAlign w:val="center"/>
          </w:tcPr>
          <w:p w14:paraId="66E25CE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0,387</w:t>
            </w:r>
          </w:p>
        </w:tc>
      </w:tr>
      <w:tr w:rsidR="00414CA9" w:rsidRPr="00414CA9" w14:paraId="1EAB3ADD" w14:textId="77777777" w:rsidTr="00414CA9">
        <w:trPr>
          <w:trHeight w:val="161"/>
        </w:trPr>
        <w:tc>
          <w:tcPr>
            <w:tcW w:w="1032" w:type="pct"/>
            <w:tcBorders>
              <w:left w:val="double" w:sz="4" w:space="0" w:color="auto"/>
            </w:tcBorders>
            <w:vAlign w:val="center"/>
          </w:tcPr>
          <w:p w14:paraId="6D00968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70</w:t>
            </w:r>
          </w:p>
        </w:tc>
        <w:tc>
          <w:tcPr>
            <w:tcW w:w="912" w:type="pct"/>
            <w:vAlign w:val="center"/>
          </w:tcPr>
          <w:p w14:paraId="4A9BD3F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12</w:t>
            </w:r>
          </w:p>
        </w:tc>
        <w:tc>
          <w:tcPr>
            <w:tcW w:w="913" w:type="pct"/>
            <w:vAlign w:val="center"/>
          </w:tcPr>
          <w:p w14:paraId="5720A96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12</w:t>
            </w:r>
          </w:p>
        </w:tc>
        <w:tc>
          <w:tcPr>
            <w:tcW w:w="1071" w:type="pct"/>
            <w:vAlign w:val="center"/>
          </w:tcPr>
          <w:p w14:paraId="1B0F2D4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0,443</w:t>
            </w:r>
          </w:p>
        </w:tc>
        <w:tc>
          <w:tcPr>
            <w:tcW w:w="1072" w:type="pct"/>
            <w:tcBorders>
              <w:right w:val="double" w:sz="4" w:space="0" w:color="auto"/>
            </w:tcBorders>
            <w:vAlign w:val="center"/>
          </w:tcPr>
          <w:p w14:paraId="3049EA3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0,268</w:t>
            </w:r>
          </w:p>
        </w:tc>
      </w:tr>
      <w:tr w:rsidR="00414CA9" w:rsidRPr="00414CA9" w14:paraId="785C31DE" w14:textId="77777777" w:rsidTr="00414CA9">
        <w:trPr>
          <w:trHeight w:val="172"/>
        </w:trPr>
        <w:tc>
          <w:tcPr>
            <w:tcW w:w="1032" w:type="pct"/>
            <w:tcBorders>
              <w:left w:val="double" w:sz="4" w:space="0" w:color="auto"/>
            </w:tcBorders>
            <w:vAlign w:val="center"/>
          </w:tcPr>
          <w:p w14:paraId="29FE05E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95</w:t>
            </w:r>
          </w:p>
        </w:tc>
        <w:tc>
          <w:tcPr>
            <w:tcW w:w="912" w:type="pct"/>
            <w:vAlign w:val="center"/>
          </w:tcPr>
          <w:p w14:paraId="1136468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15</w:t>
            </w:r>
          </w:p>
        </w:tc>
        <w:tc>
          <w:tcPr>
            <w:tcW w:w="913" w:type="pct"/>
            <w:vAlign w:val="center"/>
          </w:tcPr>
          <w:p w14:paraId="6A3CF61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15</w:t>
            </w:r>
          </w:p>
        </w:tc>
        <w:tc>
          <w:tcPr>
            <w:tcW w:w="1071" w:type="pct"/>
            <w:vAlign w:val="center"/>
          </w:tcPr>
          <w:p w14:paraId="3FBAE2D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0,32</w:t>
            </w:r>
          </w:p>
        </w:tc>
        <w:tc>
          <w:tcPr>
            <w:tcW w:w="1072" w:type="pct"/>
            <w:tcBorders>
              <w:right w:val="double" w:sz="4" w:space="0" w:color="auto"/>
            </w:tcBorders>
            <w:vAlign w:val="center"/>
          </w:tcPr>
          <w:p w14:paraId="7F9E562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0,193</w:t>
            </w:r>
          </w:p>
        </w:tc>
      </w:tr>
      <w:tr w:rsidR="00414CA9" w:rsidRPr="00414CA9" w14:paraId="7913112B" w14:textId="77777777" w:rsidTr="00414CA9">
        <w:trPr>
          <w:trHeight w:val="161"/>
        </w:trPr>
        <w:tc>
          <w:tcPr>
            <w:tcW w:w="1032" w:type="pct"/>
            <w:tcBorders>
              <w:left w:val="double" w:sz="4" w:space="0" w:color="auto"/>
            </w:tcBorders>
            <w:vAlign w:val="center"/>
          </w:tcPr>
          <w:p w14:paraId="03F1FCE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120</w:t>
            </w:r>
          </w:p>
        </w:tc>
        <w:tc>
          <w:tcPr>
            <w:tcW w:w="912" w:type="pct"/>
            <w:vAlign w:val="center"/>
          </w:tcPr>
          <w:p w14:paraId="757ECE2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15</w:t>
            </w:r>
          </w:p>
        </w:tc>
        <w:tc>
          <w:tcPr>
            <w:tcW w:w="913" w:type="pct"/>
            <w:vAlign w:val="center"/>
          </w:tcPr>
          <w:p w14:paraId="1CB7918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18</w:t>
            </w:r>
          </w:p>
        </w:tc>
        <w:tc>
          <w:tcPr>
            <w:tcW w:w="1071" w:type="pct"/>
            <w:vAlign w:val="center"/>
          </w:tcPr>
          <w:p w14:paraId="4956962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0,253</w:t>
            </w:r>
          </w:p>
        </w:tc>
        <w:tc>
          <w:tcPr>
            <w:tcW w:w="1072" w:type="pct"/>
            <w:tcBorders>
              <w:right w:val="double" w:sz="4" w:space="0" w:color="auto"/>
            </w:tcBorders>
            <w:vAlign w:val="center"/>
          </w:tcPr>
          <w:p w14:paraId="19CA184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0,153</w:t>
            </w:r>
          </w:p>
        </w:tc>
      </w:tr>
      <w:tr w:rsidR="00414CA9" w:rsidRPr="00414CA9" w14:paraId="76293991" w14:textId="77777777" w:rsidTr="00414CA9">
        <w:trPr>
          <w:trHeight w:val="172"/>
        </w:trPr>
        <w:tc>
          <w:tcPr>
            <w:tcW w:w="1032" w:type="pct"/>
            <w:tcBorders>
              <w:left w:val="double" w:sz="4" w:space="0" w:color="auto"/>
            </w:tcBorders>
            <w:vAlign w:val="center"/>
          </w:tcPr>
          <w:p w14:paraId="6B869E9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150</w:t>
            </w:r>
          </w:p>
        </w:tc>
        <w:tc>
          <w:tcPr>
            <w:tcW w:w="912" w:type="pct"/>
            <w:vAlign w:val="center"/>
          </w:tcPr>
          <w:p w14:paraId="267F36B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15</w:t>
            </w:r>
          </w:p>
        </w:tc>
        <w:tc>
          <w:tcPr>
            <w:tcW w:w="913" w:type="pct"/>
            <w:vAlign w:val="center"/>
          </w:tcPr>
          <w:p w14:paraId="7962C9F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18</w:t>
            </w:r>
          </w:p>
        </w:tc>
        <w:tc>
          <w:tcPr>
            <w:tcW w:w="1071" w:type="pct"/>
            <w:vAlign w:val="center"/>
          </w:tcPr>
          <w:p w14:paraId="5DEA1CF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0,206</w:t>
            </w:r>
          </w:p>
        </w:tc>
        <w:tc>
          <w:tcPr>
            <w:tcW w:w="1072" w:type="pct"/>
            <w:tcBorders>
              <w:right w:val="double" w:sz="4" w:space="0" w:color="auto"/>
            </w:tcBorders>
            <w:vAlign w:val="center"/>
          </w:tcPr>
          <w:p w14:paraId="7966C1E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0,124</w:t>
            </w:r>
          </w:p>
        </w:tc>
      </w:tr>
      <w:tr w:rsidR="00414CA9" w:rsidRPr="00414CA9" w14:paraId="59521066" w14:textId="77777777" w:rsidTr="00414CA9">
        <w:trPr>
          <w:trHeight w:val="161"/>
        </w:trPr>
        <w:tc>
          <w:tcPr>
            <w:tcW w:w="1032" w:type="pct"/>
            <w:tcBorders>
              <w:left w:val="double" w:sz="4" w:space="0" w:color="auto"/>
            </w:tcBorders>
            <w:vAlign w:val="center"/>
          </w:tcPr>
          <w:p w14:paraId="269265B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lastRenderedPageBreak/>
              <w:t>185</w:t>
            </w:r>
          </w:p>
        </w:tc>
        <w:tc>
          <w:tcPr>
            <w:tcW w:w="912" w:type="pct"/>
            <w:vAlign w:val="center"/>
          </w:tcPr>
          <w:p w14:paraId="5953EE1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30</w:t>
            </w:r>
          </w:p>
        </w:tc>
        <w:tc>
          <w:tcPr>
            <w:tcW w:w="913" w:type="pct"/>
            <w:vAlign w:val="center"/>
          </w:tcPr>
          <w:p w14:paraId="03E1204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30</w:t>
            </w:r>
          </w:p>
        </w:tc>
        <w:tc>
          <w:tcPr>
            <w:tcW w:w="1071" w:type="pct"/>
            <w:vAlign w:val="center"/>
          </w:tcPr>
          <w:p w14:paraId="6EA0014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0,164</w:t>
            </w:r>
          </w:p>
        </w:tc>
        <w:tc>
          <w:tcPr>
            <w:tcW w:w="1072" w:type="pct"/>
            <w:tcBorders>
              <w:right w:val="double" w:sz="4" w:space="0" w:color="auto"/>
            </w:tcBorders>
            <w:vAlign w:val="center"/>
          </w:tcPr>
          <w:p w14:paraId="0B5F126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0,0991</w:t>
            </w:r>
          </w:p>
        </w:tc>
      </w:tr>
      <w:tr w:rsidR="00414CA9" w:rsidRPr="00414CA9" w14:paraId="0BE4C7BB" w14:textId="77777777" w:rsidTr="00414CA9">
        <w:trPr>
          <w:trHeight w:val="172"/>
        </w:trPr>
        <w:tc>
          <w:tcPr>
            <w:tcW w:w="1032" w:type="pct"/>
            <w:tcBorders>
              <w:left w:val="double" w:sz="4" w:space="0" w:color="auto"/>
            </w:tcBorders>
            <w:vAlign w:val="center"/>
          </w:tcPr>
          <w:p w14:paraId="3C4BF31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sz w:val="26"/>
                <w:szCs w:val="26"/>
                <w:lang w:val="vi-VN"/>
              </w:rPr>
            </w:pPr>
            <w:r w:rsidRPr="00414CA9">
              <w:rPr>
                <w:rFonts w:ascii="Times New Roman" w:eastAsia="Arial" w:hAnsi="Times New Roman" w:cs="Times New Roman"/>
                <w:b/>
                <w:sz w:val="26"/>
                <w:szCs w:val="26"/>
                <w:lang w:val="vi-VN"/>
              </w:rPr>
              <w:t>240</w:t>
            </w:r>
          </w:p>
        </w:tc>
        <w:tc>
          <w:tcPr>
            <w:tcW w:w="912" w:type="pct"/>
            <w:vAlign w:val="center"/>
          </w:tcPr>
          <w:p w14:paraId="48BAAC7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sz w:val="26"/>
                <w:szCs w:val="26"/>
                <w:lang w:val="vi-VN"/>
              </w:rPr>
            </w:pPr>
            <w:r w:rsidRPr="00414CA9">
              <w:rPr>
                <w:rFonts w:ascii="Times New Roman" w:eastAsia="Arial" w:hAnsi="Times New Roman" w:cs="Times New Roman"/>
                <w:b/>
                <w:sz w:val="26"/>
                <w:szCs w:val="26"/>
                <w:lang w:val="vi-VN"/>
              </w:rPr>
              <w:t>30</w:t>
            </w:r>
          </w:p>
        </w:tc>
        <w:tc>
          <w:tcPr>
            <w:tcW w:w="913" w:type="pct"/>
            <w:vAlign w:val="center"/>
          </w:tcPr>
          <w:p w14:paraId="3C77915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sz w:val="26"/>
                <w:szCs w:val="26"/>
                <w:lang w:val="vi-VN"/>
              </w:rPr>
            </w:pPr>
            <w:r w:rsidRPr="00414CA9">
              <w:rPr>
                <w:rFonts w:ascii="Times New Roman" w:eastAsia="Arial" w:hAnsi="Times New Roman" w:cs="Times New Roman"/>
                <w:b/>
                <w:sz w:val="26"/>
                <w:szCs w:val="26"/>
                <w:lang w:val="vi-VN"/>
              </w:rPr>
              <w:t>34</w:t>
            </w:r>
          </w:p>
        </w:tc>
        <w:tc>
          <w:tcPr>
            <w:tcW w:w="1071" w:type="pct"/>
            <w:vAlign w:val="center"/>
          </w:tcPr>
          <w:p w14:paraId="520FD2A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sz w:val="26"/>
                <w:szCs w:val="26"/>
                <w:lang w:val="vi-VN"/>
              </w:rPr>
            </w:pPr>
            <w:r w:rsidRPr="00414CA9">
              <w:rPr>
                <w:rFonts w:ascii="Times New Roman" w:eastAsia="Arial" w:hAnsi="Times New Roman" w:cs="Times New Roman"/>
                <w:b/>
                <w:sz w:val="26"/>
                <w:szCs w:val="26"/>
                <w:lang w:val="vi-VN"/>
              </w:rPr>
              <w:t>0,125</w:t>
            </w:r>
          </w:p>
        </w:tc>
        <w:tc>
          <w:tcPr>
            <w:tcW w:w="1072" w:type="pct"/>
            <w:tcBorders>
              <w:right w:val="double" w:sz="4" w:space="0" w:color="auto"/>
            </w:tcBorders>
            <w:vAlign w:val="center"/>
          </w:tcPr>
          <w:p w14:paraId="441244C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sz w:val="26"/>
                <w:szCs w:val="26"/>
                <w:lang w:val="vi-VN"/>
              </w:rPr>
            </w:pPr>
            <w:r w:rsidRPr="00414CA9">
              <w:rPr>
                <w:rFonts w:ascii="Times New Roman" w:eastAsia="Arial" w:hAnsi="Times New Roman" w:cs="Times New Roman"/>
                <w:b/>
                <w:sz w:val="26"/>
                <w:szCs w:val="26"/>
                <w:lang w:val="vi-VN"/>
              </w:rPr>
              <w:t>0,0754</w:t>
            </w:r>
          </w:p>
        </w:tc>
      </w:tr>
      <w:tr w:rsidR="00414CA9" w:rsidRPr="00414CA9" w14:paraId="52205166" w14:textId="77777777" w:rsidTr="00414CA9">
        <w:trPr>
          <w:trHeight w:val="161"/>
        </w:trPr>
        <w:tc>
          <w:tcPr>
            <w:tcW w:w="1032" w:type="pct"/>
            <w:tcBorders>
              <w:left w:val="double" w:sz="4" w:space="0" w:color="auto"/>
            </w:tcBorders>
            <w:vAlign w:val="center"/>
          </w:tcPr>
          <w:p w14:paraId="62CF111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300</w:t>
            </w:r>
          </w:p>
        </w:tc>
        <w:tc>
          <w:tcPr>
            <w:tcW w:w="912" w:type="pct"/>
            <w:vAlign w:val="center"/>
          </w:tcPr>
          <w:p w14:paraId="3CCECBF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30</w:t>
            </w:r>
          </w:p>
        </w:tc>
        <w:tc>
          <w:tcPr>
            <w:tcW w:w="913" w:type="pct"/>
            <w:vAlign w:val="center"/>
          </w:tcPr>
          <w:p w14:paraId="64736FD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34</w:t>
            </w:r>
          </w:p>
        </w:tc>
        <w:tc>
          <w:tcPr>
            <w:tcW w:w="1071" w:type="pct"/>
            <w:vAlign w:val="center"/>
          </w:tcPr>
          <w:p w14:paraId="3B964BE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0,100</w:t>
            </w:r>
          </w:p>
        </w:tc>
        <w:tc>
          <w:tcPr>
            <w:tcW w:w="1072" w:type="pct"/>
            <w:tcBorders>
              <w:right w:val="double" w:sz="4" w:space="0" w:color="auto"/>
            </w:tcBorders>
            <w:vAlign w:val="center"/>
          </w:tcPr>
          <w:p w14:paraId="0FEB54C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0,0601</w:t>
            </w:r>
          </w:p>
        </w:tc>
      </w:tr>
      <w:tr w:rsidR="00414CA9" w:rsidRPr="00414CA9" w14:paraId="69BAA025" w14:textId="77777777" w:rsidTr="00414CA9">
        <w:trPr>
          <w:trHeight w:val="172"/>
        </w:trPr>
        <w:tc>
          <w:tcPr>
            <w:tcW w:w="1032" w:type="pct"/>
            <w:tcBorders>
              <w:left w:val="double" w:sz="4" w:space="0" w:color="auto"/>
            </w:tcBorders>
            <w:vAlign w:val="center"/>
          </w:tcPr>
          <w:p w14:paraId="3CDFA09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400</w:t>
            </w:r>
          </w:p>
        </w:tc>
        <w:tc>
          <w:tcPr>
            <w:tcW w:w="912" w:type="pct"/>
            <w:vAlign w:val="center"/>
          </w:tcPr>
          <w:p w14:paraId="6A21190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53</w:t>
            </w:r>
          </w:p>
        </w:tc>
        <w:tc>
          <w:tcPr>
            <w:tcW w:w="913" w:type="pct"/>
            <w:vAlign w:val="center"/>
          </w:tcPr>
          <w:p w14:paraId="12C9D64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53</w:t>
            </w:r>
          </w:p>
        </w:tc>
        <w:tc>
          <w:tcPr>
            <w:tcW w:w="1071" w:type="pct"/>
            <w:vAlign w:val="center"/>
          </w:tcPr>
          <w:p w14:paraId="642ED04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0,0778</w:t>
            </w:r>
          </w:p>
        </w:tc>
        <w:tc>
          <w:tcPr>
            <w:tcW w:w="1072" w:type="pct"/>
            <w:tcBorders>
              <w:right w:val="double" w:sz="4" w:space="0" w:color="auto"/>
            </w:tcBorders>
            <w:vAlign w:val="center"/>
          </w:tcPr>
          <w:p w14:paraId="72F986F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0.047</w:t>
            </w:r>
          </w:p>
        </w:tc>
      </w:tr>
      <w:tr w:rsidR="00414CA9" w:rsidRPr="00414CA9" w14:paraId="631C272E" w14:textId="77777777" w:rsidTr="00414CA9">
        <w:trPr>
          <w:trHeight w:val="161"/>
        </w:trPr>
        <w:tc>
          <w:tcPr>
            <w:tcW w:w="1032" w:type="pct"/>
            <w:tcBorders>
              <w:left w:val="double" w:sz="4" w:space="0" w:color="auto"/>
            </w:tcBorders>
            <w:vAlign w:val="center"/>
          </w:tcPr>
          <w:p w14:paraId="379E882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500</w:t>
            </w:r>
          </w:p>
        </w:tc>
        <w:tc>
          <w:tcPr>
            <w:tcW w:w="912" w:type="pct"/>
            <w:vAlign w:val="center"/>
          </w:tcPr>
          <w:p w14:paraId="57D927E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53</w:t>
            </w:r>
          </w:p>
        </w:tc>
        <w:tc>
          <w:tcPr>
            <w:tcW w:w="913" w:type="pct"/>
            <w:vAlign w:val="center"/>
          </w:tcPr>
          <w:p w14:paraId="40DD124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53</w:t>
            </w:r>
          </w:p>
        </w:tc>
        <w:tc>
          <w:tcPr>
            <w:tcW w:w="1071" w:type="pct"/>
            <w:vAlign w:val="center"/>
          </w:tcPr>
          <w:p w14:paraId="7C11FDB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0,0605</w:t>
            </w:r>
          </w:p>
        </w:tc>
        <w:tc>
          <w:tcPr>
            <w:tcW w:w="1072" w:type="pct"/>
            <w:tcBorders>
              <w:right w:val="double" w:sz="4" w:space="0" w:color="auto"/>
            </w:tcBorders>
            <w:vAlign w:val="center"/>
          </w:tcPr>
          <w:p w14:paraId="593F0E8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0,0366</w:t>
            </w:r>
          </w:p>
        </w:tc>
      </w:tr>
      <w:tr w:rsidR="00414CA9" w:rsidRPr="00414CA9" w14:paraId="04FC40F9" w14:textId="77777777" w:rsidTr="00414CA9">
        <w:trPr>
          <w:trHeight w:val="172"/>
        </w:trPr>
        <w:tc>
          <w:tcPr>
            <w:tcW w:w="1032" w:type="pct"/>
            <w:tcBorders>
              <w:left w:val="double" w:sz="4" w:space="0" w:color="auto"/>
              <w:bottom w:val="double" w:sz="4" w:space="0" w:color="auto"/>
            </w:tcBorders>
          </w:tcPr>
          <w:p w14:paraId="4A17F20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630</w:t>
            </w:r>
          </w:p>
        </w:tc>
        <w:tc>
          <w:tcPr>
            <w:tcW w:w="912" w:type="pct"/>
            <w:tcBorders>
              <w:bottom w:val="double" w:sz="4" w:space="0" w:color="auto"/>
            </w:tcBorders>
          </w:tcPr>
          <w:p w14:paraId="13AC694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53</w:t>
            </w:r>
          </w:p>
        </w:tc>
        <w:tc>
          <w:tcPr>
            <w:tcW w:w="913" w:type="pct"/>
            <w:tcBorders>
              <w:bottom w:val="double" w:sz="4" w:space="0" w:color="auto"/>
            </w:tcBorders>
          </w:tcPr>
          <w:p w14:paraId="584FC33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53</w:t>
            </w:r>
          </w:p>
        </w:tc>
        <w:tc>
          <w:tcPr>
            <w:tcW w:w="1071" w:type="pct"/>
            <w:tcBorders>
              <w:bottom w:val="double" w:sz="4" w:space="0" w:color="auto"/>
            </w:tcBorders>
          </w:tcPr>
          <w:p w14:paraId="07015A4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0,0469</w:t>
            </w:r>
          </w:p>
        </w:tc>
        <w:tc>
          <w:tcPr>
            <w:tcW w:w="1072" w:type="pct"/>
            <w:tcBorders>
              <w:bottom w:val="double" w:sz="4" w:space="0" w:color="auto"/>
              <w:right w:val="double" w:sz="4" w:space="0" w:color="auto"/>
            </w:tcBorders>
          </w:tcPr>
          <w:p w14:paraId="59F0C68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0,0283</w:t>
            </w:r>
          </w:p>
        </w:tc>
      </w:tr>
    </w:tbl>
    <w:p w14:paraId="5C553878" w14:textId="77777777" w:rsidR="00414CA9" w:rsidRPr="00414CA9" w:rsidRDefault="00414CA9" w:rsidP="00414CA9">
      <w:pPr>
        <w:numPr>
          <w:ilvl w:val="0"/>
          <w:numId w:val="79"/>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Nhiệt độ ruột dẫn lớn nhất cho phép và loại vỏ bọc ngoài được sử dụng:</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879"/>
        <w:gridCol w:w="4163"/>
      </w:tblGrid>
      <w:tr w:rsidR="00414CA9" w:rsidRPr="00414CA9" w14:paraId="7A4B583E" w14:textId="77777777" w:rsidTr="00414CA9">
        <w:trPr>
          <w:cantSplit/>
          <w:trHeight w:val="754"/>
        </w:trPr>
        <w:tc>
          <w:tcPr>
            <w:tcW w:w="2698" w:type="pct"/>
            <w:vAlign w:val="center"/>
          </w:tcPr>
          <w:p w14:paraId="4C642D4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i/>
                <w:sz w:val="26"/>
                <w:szCs w:val="26"/>
                <w:lang w:val="vi-VN"/>
              </w:rPr>
            </w:pPr>
            <w:r w:rsidRPr="00414CA9">
              <w:rPr>
                <w:rFonts w:ascii="Times New Roman" w:eastAsia="Arial" w:hAnsi="Times New Roman" w:cs="Times New Roman"/>
                <w:sz w:val="26"/>
                <w:szCs w:val="26"/>
                <w:lang w:val="vi-VN"/>
              </w:rPr>
              <w:t>Vật liệu vỏ bọc</w:t>
            </w:r>
          </w:p>
        </w:tc>
        <w:tc>
          <w:tcPr>
            <w:tcW w:w="2302" w:type="pct"/>
            <w:vAlign w:val="center"/>
          </w:tcPr>
          <w:p w14:paraId="3A2A0D4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Nhiệt độ ruột dẫn lớn nhất trong điều kiện làm việc bình thường [</w:t>
            </w:r>
            <w:r w:rsidRPr="00414CA9">
              <w:rPr>
                <w:rFonts w:ascii="Times New Roman" w:eastAsia="Arial" w:hAnsi="Times New Roman" w:cs="Times New Roman"/>
                <w:sz w:val="26"/>
                <w:szCs w:val="26"/>
                <w:lang w:val="vi-VN"/>
              </w:rPr>
              <w:sym w:font="Symbol" w:char="F0B0"/>
            </w:r>
            <w:r w:rsidRPr="00414CA9">
              <w:rPr>
                <w:rFonts w:ascii="Times New Roman" w:eastAsia="Arial" w:hAnsi="Times New Roman" w:cs="Times New Roman"/>
                <w:sz w:val="26"/>
                <w:szCs w:val="26"/>
                <w:lang w:val="vi-VN"/>
              </w:rPr>
              <w:t>C]</w:t>
            </w:r>
          </w:p>
        </w:tc>
      </w:tr>
      <w:tr w:rsidR="00414CA9" w:rsidRPr="00414CA9" w14:paraId="2722C2B2" w14:textId="77777777" w:rsidTr="00414CA9">
        <w:trPr>
          <w:cantSplit/>
          <w:trHeight w:val="311"/>
        </w:trPr>
        <w:tc>
          <w:tcPr>
            <w:tcW w:w="2698" w:type="pct"/>
            <w:vAlign w:val="center"/>
          </w:tcPr>
          <w:p w14:paraId="3785365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ST2 (loại vỏ bọc  trên nền vật liệu PVC)</w:t>
            </w:r>
          </w:p>
        </w:tc>
        <w:tc>
          <w:tcPr>
            <w:tcW w:w="2302" w:type="pct"/>
            <w:vAlign w:val="center"/>
          </w:tcPr>
          <w:p w14:paraId="0C8360B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90</w:t>
            </w:r>
          </w:p>
        </w:tc>
      </w:tr>
      <w:tr w:rsidR="00414CA9" w:rsidRPr="00414CA9" w14:paraId="187FE261" w14:textId="77777777" w:rsidTr="00414CA9">
        <w:trPr>
          <w:cantSplit/>
          <w:trHeight w:val="292"/>
        </w:trPr>
        <w:tc>
          <w:tcPr>
            <w:tcW w:w="2698" w:type="pct"/>
            <w:vAlign w:val="center"/>
          </w:tcPr>
          <w:p w14:paraId="7B93FB8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ST7 (loại vỏ bọc  trên nền vật liệu PE)</w:t>
            </w:r>
          </w:p>
        </w:tc>
        <w:tc>
          <w:tcPr>
            <w:tcW w:w="2302" w:type="pct"/>
            <w:vAlign w:val="center"/>
          </w:tcPr>
          <w:p w14:paraId="77266F1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90</w:t>
            </w:r>
          </w:p>
        </w:tc>
      </w:tr>
    </w:tbl>
    <w:p w14:paraId="7D1C58CF" w14:textId="77777777" w:rsidR="00414CA9" w:rsidRPr="00414CA9" w:rsidRDefault="00414CA9" w:rsidP="00414CA9">
      <w:pPr>
        <w:numPr>
          <w:ilvl w:val="0"/>
          <w:numId w:val="71"/>
        </w:numPr>
        <w:tabs>
          <w:tab w:val="left" w:pos="284"/>
          <w:tab w:val="num"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Màn chắn bán dẫn của ruột dẫn điện: </w:t>
      </w:r>
    </w:p>
    <w:p w14:paraId="4387F888" w14:textId="77777777" w:rsidR="00414CA9" w:rsidRPr="00414CA9" w:rsidRDefault="00414CA9" w:rsidP="00414CA9">
      <w:pPr>
        <w:tabs>
          <w:tab w:val="left" w:pos="284"/>
          <w:tab w:val="num" w:pos="851"/>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525652A5" w14:textId="77777777" w:rsidR="00414CA9" w:rsidRPr="00414CA9" w:rsidRDefault="00414CA9" w:rsidP="00414CA9">
      <w:pPr>
        <w:numPr>
          <w:ilvl w:val="0"/>
          <w:numId w:val="71"/>
        </w:numPr>
        <w:tabs>
          <w:tab w:val="left" w:pos="284"/>
          <w:tab w:val="num"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Lớp cách điện:</w:t>
      </w:r>
    </w:p>
    <w:p w14:paraId="54AD6A98" w14:textId="77777777" w:rsidR="00414CA9" w:rsidRPr="00414CA9" w:rsidRDefault="00414CA9" w:rsidP="00414CA9">
      <w:pPr>
        <w:numPr>
          <w:ilvl w:val="0"/>
          <w:numId w:val="74"/>
        </w:numPr>
        <w:tabs>
          <w:tab w:val="left" w:pos="284"/>
          <w:tab w:val="num"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Lớp cách điện được định hình bên ngoài lớp màn chắn bán dẫn của ruột dẫn điện bằng phương pháp đùn.</w:t>
      </w:r>
    </w:p>
    <w:p w14:paraId="1BDF1D37" w14:textId="77777777" w:rsidR="00414CA9" w:rsidRPr="00414CA9" w:rsidRDefault="00414CA9" w:rsidP="00414CA9">
      <w:pPr>
        <w:numPr>
          <w:ilvl w:val="0"/>
          <w:numId w:val="74"/>
        </w:numPr>
        <w:tabs>
          <w:tab w:val="left" w:pos="284"/>
          <w:tab w:val="num"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Vật liệu cấu tạo: XLPE hay EPR.</w:t>
      </w:r>
    </w:p>
    <w:p w14:paraId="59709235" w14:textId="77777777" w:rsidR="00414CA9" w:rsidRPr="00414CA9" w:rsidRDefault="00414CA9" w:rsidP="00414CA9">
      <w:pPr>
        <w:numPr>
          <w:ilvl w:val="0"/>
          <w:numId w:val="74"/>
        </w:numPr>
        <w:tabs>
          <w:tab w:val="left" w:pos="284"/>
          <w:tab w:val="num"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Chiều dày cách điện:</w:t>
      </w:r>
    </w:p>
    <w:p w14:paraId="4EA5E32E" w14:textId="77777777" w:rsidR="00414CA9" w:rsidRPr="00414CA9" w:rsidRDefault="00414CA9" w:rsidP="00414CA9">
      <w:pPr>
        <w:numPr>
          <w:ilvl w:val="0"/>
          <w:numId w:val="75"/>
        </w:numPr>
        <w:tabs>
          <w:tab w:val="left" w:pos="284"/>
          <w:tab w:val="num" w:pos="851"/>
        </w:tabs>
        <w:autoSpaceDE w:val="0"/>
        <w:autoSpaceDN w:val="0"/>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Danh nghĩa (t</w:t>
      </w:r>
      <w:r w:rsidRPr="00414CA9">
        <w:rPr>
          <w:rFonts w:ascii="Times New Roman" w:eastAsia="Times New Roman" w:hAnsi="Times New Roman" w:cs="Times New Roman"/>
          <w:sz w:val="26"/>
          <w:szCs w:val="26"/>
          <w:vertAlign w:val="subscript"/>
        </w:rPr>
        <w:t>n</w:t>
      </w:r>
      <w:r w:rsidRPr="00414CA9">
        <w:rPr>
          <w:rFonts w:ascii="Times New Roman" w:eastAsia="Times New Roman" w:hAnsi="Times New Roman" w:cs="Times New Roman"/>
          <w:sz w:val="26"/>
          <w:szCs w:val="26"/>
        </w:rPr>
        <w:t xml:space="preserve">): </w:t>
      </w:r>
    </w:p>
    <w:p w14:paraId="4D093314" w14:textId="77777777" w:rsidR="00414CA9" w:rsidRPr="00414CA9" w:rsidRDefault="00414CA9" w:rsidP="00414CA9">
      <w:pPr>
        <w:numPr>
          <w:ilvl w:val="0"/>
          <w:numId w:val="77"/>
        </w:numPr>
        <w:tabs>
          <w:tab w:val="left" w:pos="284"/>
          <w:tab w:val="num" w:pos="851"/>
        </w:tabs>
        <w:autoSpaceDE w:val="0"/>
        <w:autoSpaceDN w:val="0"/>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Đối với cáp 12,7/22kV: 5,5 mm.</w:t>
      </w:r>
    </w:p>
    <w:p w14:paraId="74F95829" w14:textId="77777777" w:rsidR="00414CA9" w:rsidRPr="00414CA9" w:rsidRDefault="00414CA9" w:rsidP="00414CA9">
      <w:pPr>
        <w:numPr>
          <w:ilvl w:val="0"/>
          <w:numId w:val="77"/>
        </w:numPr>
        <w:tabs>
          <w:tab w:val="left" w:pos="284"/>
          <w:tab w:val="num" w:pos="851"/>
        </w:tabs>
        <w:autoSpaceDE w:val="0"/>
        <w:autoSpaceDN w:val="0"/>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Đối với cáp 20/35kV: 8,8mm</w:t>
      </w:r>
      <w:r w:rsidRPr="00414CA9">
        <w:rPr>
          <w:rFonts w:ascii="Times New Roman" w:eastAsia="Times New Roman" w:hAnsi="Times New Roman" w:cs="Times New Roman"/>
          <w:sz w:val="26"/>
          <w:szCs w:val="26"/>
          <w:lang w:val="vi-VN"/>
        </w:rPr>
        <w:t>.</w:t>
      </w:r>
    </w:p>
    <w:p w14:paraId="1CB80B31" w14:textId="77777777" w:rsidR="00414CA9" w:rsidRPr="00414CA9" w:rsidRDefault="00414CA9" w:rsidP="00414CA9">
      <w:pPr>
        <w:numPr>
          <w:ilvl w:val="0"/>
          <w:numId w:val="76"/>
        </w:numPr>
        <w:tabs>
          <w:tab w:val="left" w:pos="284"/>
          <w:tab w:val="num" w:pos="851"/>
        </w:tabs>
        <w:autoSpaceDE w:val="0"/>
        <w:autoSpaceDN w:val="0"/>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Chiều dày nhỏ nhất (t</w:t>
      </w:r>
      <w:r w:rsidRPr="00414CA9">
        <w:rPr>
          <w:rFonts w:ascii="Times New Roman" w:eastAsia="Times New Roman" w:hAnsi="Times New Roman" w:cs="Times New Roman"/>
          <w:sz w:val="26"/>
          <w:szCs w:val="26"/>
          <w:vertAlign w:val="subscript"/>
          <w:lang w:val="vi-VN"/>
        </w:rPr>
        <w:t>min</w:t>
      </w:r>
      <w:r w:rsidRPr="00414CA9">
        <w:rPr>
          <w:rFonts w:ascii="Times New Roman" w:eastAsia="Times New Roman" w:hAnsi="Times New Roman" w:cs="Times New Roman"/>
          <w:sz w:val="26"/>
          <w:szCs w:val="26"/>
          <w:lang w:val="vi-VN"/>
        </w:rPr>
        <w:t>) không được thấp hơn t</w:t>
      </w:r>
      <w:r w:rsidRPr="00414CA9">
        <w:rPr>
          <w:rFonts w:ascii="Times New Roman" w:eastAsia="Times New Roman" w:hAnsi="Times New Roman" w:cs="Times New Roman"/>
          <w:sz w:val="26"/>
          <w:szCs w:val="26"/>
          <w:vertAlign w:val="subscript"/>
          <w:lang w:val="vi-VN"/>
        </w:rPr>
        <w:t>min</w:t>
      </w:r>
      <w:r w:rsidRPr="00414CA9">
        <w:rPr>
          <w:rFonts w:ascii="Times New Roman" w:eastAsia="Times New Roman" w:hAnsi="Times New Roman" w:cs="Times New Roman"/>
          <w:sz w:val="26"/>
          <w:szCs w:val="26"/>
          <w:lang w:val="vi-VN"/>
        </w:rPr>
        <w:t> ≥ 0,9 t</w:t>
      </w:r>
      <w:r w:rsidRPr="00414CA9">
        <w:rPr>
          <w:rFonts w:ascii="Times New Roman" w:eastAsia="Times New Roman" w:hAnsi="Times New Roman" w:cs="Times New Roman"/>
          <w:sz w:val="26"/>
          <w:szCs w:val="26"/>
          <w:vertAlign w:val="subscript"/>
          <w:lang w:val="vi-VN"/>
        </w:rPr>
        <w:t>n</w:t>
      </w:r>
      <w:r w:rsidRPr="00414CA9">
        <w:rPr>
          <w:rFonts w:ascii="Times New Roman" w:eastAsia="Times New Roman" w:hAnsi="Times New Roman" w:cs="Times New Roman"/>
          <w:sz w:val="26"/>
          <w:szCs w:val="26"/>
          <w:lang w:val="vi-VN"/>
        </w:rPr>
        <w:t> – 0,1</w:t>
      </w:r>
    </w:p>
    <w:p w14:paraId="5B9218A9" w14:textId="77777777" w:rsidR="00414CA9" w:rsidRPr="00414CA9" w:rsidRDefault="00414CA9" w:rsidP="00414CA9">
      <w:pPr>
        <w:numPr>
          <w:ilvl w:val="0"/>
          <w:numId w:val="76"/>
        </w:numPr>
        <w:tabs>
          <w:tab w:val="left" w:pos="284"/>
          <w:tab w:val="num" w:pos="851"/>
        </w:tabs>
        <w:autoSpaceDE w:val="0"/>
        <w:autoSpaceDN w:val="0"/>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 xml:space="preserve">Độ sai lệch giữa giá trị nhỏ nhất và giá trị lớn nhất </w:t>
      </w:r>
      <w:r w:rsidRPr="00414CA9">
        <w:rPr>
          <w:rFonts w:ascii="Times New Roman" w:eastAsia="Times New Roman" w:hAnsi="Times New Roman" w:cs="Times New Roman"/>
          <w:sz w:val="26"/>
          <w:szCs w:val="26"/>
          <w:lang w:val="vi-VN"/>
        </w:rPr>
        <w:t>phải đáp ứng (t</w:t>
      </w:r>
      <w:r w:rsidRPr="00414CA9">
        <w:rPr>
          <w:rFonts w:ascii="Times New Roman" w:eastAsia="Times New Roman" w:hAnsi="Times New Roman" w:cs="Times New Roman"/>
          <w:sz w:val="26"/>
          <w:szCs w:val="26"/>
          <w:vertAlign w:val="subscript"/>
          <w:lang w:val="vi-VN"/>
        </w:rPr>
        <w:t>max</w:t>
      </w:r>
      <w:r w:rsidRPr="00414CA9">
        <w:rPr>
          <w:rFonts w:ascii="Times New Roman" w:eastAsia="Times New Roman" w:hAnsi="Times New Roman" w:cs="Times New Roman"/>
          <w:sz w:val="26"/>
          <w:szCs w:val="26"/>
          <w:lang w:val="vi-VN"/>
        </w:rPr>
        <w:t> - t</w:t>
      </w:r>
      <w:r w:rsidRPr="00414CA9">
        <w:rPr>
          <w:rFonts w:ascii="Times New Roman" w:eastAsia="Times New Roman" w:hAnsi="Times New Roman" w:cs="Times New Roman"/>
          <w:sz w:val="26"/>
          <w:szCs w:val="26"/>
          <w:vertAlign w:val="subscript"/>
          <w:lang w:val="vi-VN"/>
        </w:rPr>
        <w:t>min</w:t>
      </w:r>
      <w:r w:rsidRPr="00414CA9">
        <w:rPr>
          <w:rFonts w:ascii="Times New Roman" w:eastAsia="Times New Roman" w:hAnsi="Times New Roman" w:cs="Times New Roman"/>
          <w:sz w:val="26"/>
          <w:szCs w:val="26"/>
          <w:lang w:val="vi-VN"/>
        </w:rPr>
        <w:t>) / t</w:t>
      </w:r>
      <w:r w:rsidRPr="00414CA9">
        <w:rPr>
          <w:rFonts w:ascii="Times New Roman" w:eastAsia="Times New Roman" w:hAnsi="Times New Roman" w:cs="Times New Roman"/>
          <w:sz w:val="26"/>
          <w:szCs w:val="26"/>
          <w:vertAlign w:val="subscript"/>
          <w:lang w:val="vi-VN"/>
        </w:rPr>
        <w:t>max</w:t>
      </w:r>
      <w:r w:rsidRPr="00414CA9">
        <w:rPr>
          <w:rFonts w:ascii="Times New Roman" w:eastAsia="Times New Roman" w:hAnsi="Times New Roman" w:cs="Times New Roman"/>
          <w:sz w:val="26"/>
          <w:szCs w:val="26"/>
          <w:lang w:val="vi-VN"/>
        </w:rPr>
        <w:t> ≤ 0,15</w:t>
      </w:r>
    </w:p>
    <w:p w14:paraId="0EC8FEA3" w14:textId="77777777" w:rsidR="00414CA9" w:rsidRPr="00414CA9" w:rsidRDefault="00414CA9" w:rsidP="00414CA9">
      <w:pPr>
        <w:tabs>
          <w:tab w:val="left" w:pos="284"/>
          <w:tab w:val="num" w:pos="851"/>
        </w:tabs>
        <w:autoSpaceDE w:val="0"/>
        <w:autoSpaceDN w:val="0"/>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Ghi chú: t</w:t>
      </w:r>
      <w:r w:rsidRPr="00414CA9">
        <w:rPr>
          <w:rFonts w:ascii="Times New Roman" w:eastAsia="Arial" w:hAnsi="Times New Roman" w:cs="Times New Roman"/>
          <w:sz w:val="26"/>
          <w:szCs w:val="26"/>
          <w:vertAlign w:val="subscript"/>
          <w:lang w:val="vi-VN"/>
        </w:rPr>
        <w:t>max</w:t>
      </w:r>
      <w:r w:rsidRPr="00414CA9">
        <w:rPr>
          <w:rFonts w:ascii="Times New Roman" w:eastAsia="Arial" w:hAnsi="Times New Roman" w:cs="Times New Roman"/>
          <w:sz w:val="26"/>
          <w:szCs w:val="26"/>
          <w:lang w:val="vi-VN"/>
        </w:rPr>
        <w:t> và t</w:t>
      </w:r>
      <w:r w:rsidRPr="00414CA9">
        <w:rPr>
          <w:rFonts w:ascii="Times New Roman" w:eastAsia="Arial" w:hAnsi="Times New Roman" w:cs="Times New Roman"/>
          <w:sz w:val="26"/>
          <w:szCs w:val="26"/>
          <w:vertAlign w:val="subscript"/>
          <w:lang w:val="vi-VN"/>
        </w:rPr>
        <w:t>min</w:t>
      </w:r>
      <w:r w:rsidRPr="00414CA9">
        <w:rPr>
          <w:rFonts w:ascii="Times New Roman" w:eastAsia="Arial" w:hAnsi="Times New Roman" w:cs="Times New Roman"/>
          <w:sz w:val="26"/>
          <w:szCs w:val="26"/>
          <w:lang w:val="vi-VN"/>
        </w:rPr>
        <w:t> được đo ở cùng một mặt cắt ngang.</w:t>
      </w:r>
    </w:p>
    <w:p w14:paraId="4FDD74A0" w14:textId="77777777" w:rsidR="00414CA9" w:rsidRPr="00414CA9" w:rsidRDefault="00414CA9" w:rsidP="00414CA9">
      <w:pPr>
        <w:tabs>
          <w:tab w:val="left" w:pos="284"/>
          <w:tab w:val="num" w:pos="851"/>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Chiều dày của lớp phân cách hoặc màn chắn bán dẫn bất kỳ trên ruột dẫn hoặc bên ngoài lớp cách điện không được tính vào chiều dày cách điện.</w:t>
      </w:r>
    </w:p>
    <w:p w14:paraId="7DD00DEA" w14:textId="77777777" w:rsidR="00414CA9" w:rsidRPr="00414CA9" w:rsidRDefault="00414CA9" w:rsidP="00414CA9">
      <w:pPr>
        <w:numPr>
          <w:ilvl w:val="0"/>
          <w:numId w:val="74"/>
        </w:numPr>
        <w:tabs>
          <w:tab w:val="left" w:pos="284"/>
          <w:tab w:val="num"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Phóng điện cục bộ và độ bền điện áp:</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042"/>
        <w:gridCol w:w="2499"/>
        <w:gridCol w:w="2501"/>
      </w:tblGrid>
      <w:tr w:rsidR="00414CA9" w:rsidRPr="00414CA9" w14:paraId="2A9F095C" w14:textId="77777777" w:rsidTr="00414CA9">
        <w:trPr>
          <w:trHeight w:val="308"/>
        </w:trPr>
        <w:tc>
          <w:tcPr>
            <w:tcW w:w="2235" w:type="pct"/>
            <w:vAlign w:val="center"/>
          </w:tcPr>
          <w:p w14:paraId="31B2CA83"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en-AU"/>
              </w:rPr>
            </w:pPr>
            <w:r w:rsidRPr="00414CA9">
              <w:rPr>
                <w:rFonts w:ascii="Times New Roman" w:eastAsia="Times New Roman" w:hAnsi="Times New Roman" w:cs="Times New Roman"/>
                <w:sz w:val="26"/>
                <w:szCs w:val="26"/>
                <w:lang w:val="en-AU"/>
              </w:rPr>
              <w:t>Điện áp định mức</w:t>
            </w:r>
          </w:p>
        </w:tc>
        <w:tc>
          <w:tcPr>
            <w:tcW w:w="1382" w:type="pct"/>
          </w:tcPr>
          <w:p w14:paraId="330FCAD9"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en-AU"/>
              </w:rPr>
            </w:pPr>
            <w:r w:rsidRPr="00414CA9">
              <w:rPr>
                <w:rFonts w:ascii="Times New Roman" w:eastAsia="Times New Roman" w:hAnsi="Times New Roman" w:cs="Times New Roman"/>
                <w:sz w:val="26"/>
                <w:szCs w:val="26"/>
                <w:lang w:val="en-AU"/>
              </w:rPr>
              <w:t>12,7 kV (U</w:t>
            </w:r>
            <w:r w:rsidRPr="00414CA9">
              <w:rPr>
                <w:rFonts w:ascii="Times New Roman" w:eastAsia="Times New Roman" w:hAnsi="Times New Roman" w:cs="Times New Roman"/>
                <w:sz w:val="26"/>
                <w:szCs w:val="26"/>
                <w:vertAlign w:val="subscript"/>
                <w:lang w:val="en-AU"/>
              </w:rPr>
              <w:t>o</w:t>
            </w:r>
            <w:r w:rsidRPr="00414CA9">
              <w:rPr>
                <w:rFonts w:ascii="Times New Roman" w:eastAsia="Times New Roman" w:hAnsi="Times New Roman" w:cs="Times New Roman"/>
                <w:sz w:val="26"/>
                <w:szCs w:val="26"/>
                <w:lang w:val="en-AU"/>
              </w:rPr>
              <w:t>)/22 kV</w:t>
            </w:r>
          </w:p>
        </w:tc>
        <w:tc>
          <w:tcPr>
            <w:tcW w:w="1383" w:type="pct"/>
          </w:tcPr>
          <w:p w14:paraId="7FE5B6B4"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b/>
                <w:sz w:val="26"/>
                <w:szCs w:val="26"/>
                <w:lang w:val="en-AU"/>
              </w:rPr>
            </w:pPr>
            <w:r w:rsidRPr="00414CA9">
              <w:rPr>
                <w:rFonts w:ascii="Times New Roman" w:eastAsia="Times New Roman" w:hAnsi="Times New Roman" w:cs="Times New Roman"/>
                <w:b/>
                <w:sz w:val="26"/>
                <w:szCs w:val="26"/>
                <w:lang w:val="en-AU"/>
              </w:rPr>
              <w:t>20 (U</w:t>
            </w:r>
            <w:r w:rsidRPr="00414CA9">
              <w:rPr>
                <w:rFonts w:ascii="Times New Roman" w:eastAsia="Times New Roman" w:hAnsi="Times New Roman" w:cs="Times New Roman"/>
                <w:b/>
                <w:sz w:val="26"/>
                <w:szCs w:val="26"/>
                <w:vertAlign w:val="subscript"/>
                <w:lang w:val="en-AU"/>
              </w:rPr>
              <w:t>o</w:t>
            </w:r>
            <w:r w:rsidRPr="00414CA9">
              <w:rPr>
                <w:rFonts w:ascii="Times New Roman" w:eastAsia="Times New Roman" w:hAnsi="Times New Roman" w:cs="Times New Roman"/>
                <w:b/>
                <w:sz w:val="26"/>
                <w:szCs w:val="26"/>
                <w:lang w:val="en-AU"/>
              </w:rPr>
              <w:t>)/35 kV</w:t>
            </w:r>
          </w:p>
        </w:tc>
      </w:tr>
      <w:tr w:rsidR="00414CA9" w:rsidRPr="00414CA9" w14:paraId="05A131F7" w14:textId="77777777" w:rsidTr="00414CA9">
        <w:trPr>
          <w:trHeight w:val="289"/>
        </w:trPr>
        <w:tc>
          <w:tcPr>
            <w:tcW w:w="2235" w:type="pct"/>
            <w:vAlign w:val="center"/>
          </w:tcPr>
          <w:p w14:paraId="3236CC8A"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Điện áp cao nhất của hệ thống</w:t>
            </w:r>
          </w:p>
        </w:tc>
        <w:tc>
          <w:tcPr>
            <w:tcW w:w="1382" w:type="pct"/>
          </w:tcPr>
          <w:p w14:paraId="7B5193DC"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en-AU"/>
              </w:rPr>
            </w:pPr>
            <w:r w:rsidRPr="00414CA9">
              <w:rPr>
                <w:rFonts w:ascii="Times New Roman" w:eastAsia="Times New Roman" w:hAnsi="Times New Roman" w:cs="Times New Roman"/>
                <w:sz w:val="26"/>
                <w:szCs w:val="26"/>
                <w:lang w:val="en-AU"/>
              </w:rPr>
              <w:t>24 kV</w:t>
            </w:r>
          </w:p>
        </w:tc>
        <w:tc>
          <w:tcPr>
            <w:tcW w:w="1383" w:type="pct"/>
          </w:tcPr>
          <w:p w14:paraId="03A254F0"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b/>
                <w:sz w:val="26"/>
                <w:szCs w:val="26"/>
                <w:lang w:val="en-AU"/>
              </w:rPr>
            </w:pPr>
            <w:r w:rsidRPr="00414CA9">
              <w:rPr>
                <w:rFonts w:ascii="Times New Roman" w:eastAsia="Times New Roman" w:hAnsi="Times New Roman" w:cs="Times New Roman"/>
                <w:b/>
                <w:sz w:val="26"/>
                <w:szCs w:val="26"/>
                <w:lang w:val="en-AU"/>
              </w:rPr>
              <w:t>38,5 kV</w:t>
            </w:r>
          </w:p>
        </w:tc>
      </w:tr>
      <w:tr w:rsidR="00414CA9" w:rsidRPr="00414CA9" w14:paraId="0C5DBDA6" w14:textId="77777777" w:rsidTr="00414CA9">
        <w:trPr>
          <w:trHeight w:val="616"/>
        </w:trPr>
        <w:tc>
          <w:tcPr>
            <w:tcW w:w="2235" w:type="pct"/>
            <w:vAlign w:val="center"/>
          </w:tcPr>
          <w:p w14:paraId="14067BBE"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Phóng điện cục bộ tối đa ở  1,73U</w:t>
            </w:r>
            <w:r w:rsidRPr="00414CA9">
              <w:rPr>
                <w:rFonts w:ascii="Times New Roman" w:eastAsia="Times New Roman" w:hAnsi="Times New Roman" w:cs="Times New Roman"/>
                <w:sz w:val="26"/>
                <w:szCs w:val="26"/>
                <w:vertAlign w:val="subscript"/>
                <w:lang w:val="vi-VN"/>
              </w:rPr>
              <w:t>o</w:t>
            </w:r>
            <w:r w:rsidRPr="00414CA9">
              <w:rPr>
                <w:rFonts w:ascii="Times New Roman" w:eastAsia="Times New Roman" w:hAnsi="Times New Roman" w:cs="Times New Roman"/>
                <w:sz w:val="26"/>
                <w:szCs w:val="26"/>
                <w:lang w:val="vi-VN"/>
              </w:rPr>
              <w:t>:</w:t>
            </w:r>
          </w:p>
        </w:tc>
        <w:tc>
          <w:tcPr>
            <w:tcW w:w="1382" w:type="pct"/>
          </w:tcPr>
          <w:p w14:paraId="57C5E58A"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p>
          <w:p w14:paraId="5E03BDD7"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p>
        </w:tc>
        <w:tc>
          <w:tcPr>
            <w:tcW w:w="1383" w:type="pct"/>
          </w:tcPr>
          <w:p w14:paraId="5096D1B9"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b/>
                <w:sz w:val="26"/>
                <w:szCs w:val="26"/>
                <w:lang w:val="vi-VN"/>
              </w:rPr>
            </w:pPr>
          </w:p>
          <w:p w14:paraId="44F88045"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b/>
                <w:sz w:val="26"/>
                <w:szCs w:val="26"/>
                <w:lang w:val="vi-VN"/>
              </w:rPr>
            </w:pPr>
          </w:p>
        </w:tc>
      </w:tr>
      <w:tr w:rsidR="00414CA9" w:rsidRPr="00414CA9" w14:paraId="22CE2FEA" w14:textId="77777777" w:rsidTr="00414CA9">
        <w:trPr>
          <w:trHeight w:val="289"/>
        </w:trPr>
        <w:tc>
          <w:tcPr>
            <w:tcW w:w="2235" w:type="pct"/>
            <w:vAlign w:val="center"/>
          </w:tcPr>
          <w:p w14:paraId="03412FF9" w14:textId="77777777" w:rsidR="00414CA9" w:rsidRPr="00414CA9" w:rsidRDefault="00414CA9" w:rsidP="00414CA9">
            <w:pPr>
              <w:numPr>
                <w:ilvl w:val="0"/>
                <w:numId w:val="68"/>
              </w:numPr>
              <w:tabs>
                <w:tab w:val="left" w:pos="284"/>
              </w:tabs>
              <w:spacing w:before="60" w:line="360" w:lineRule="atLeast"/>
              <w:ind w:left="0" w:firstLine="0"/>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lastRenderedPageBreak/>
              <w:t xml:space="preserve">Thử nghiệm điển hình </w:t>
            </w:r>
          </w:p>
        </w:tc>
        <w:tc>
          <w:tcPr>
            <w:tcW w:w="1382" w:type="pct"/>
          </w:tcPr>
          <w:p w14:paraId="76DA0C71"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en-AU"/>
              </w:rPr>
            </w:pPr>
            <w:r w:rsidRPr="00414CA9">
              <w:rPr>
                <w:rFonts w:ascii="Times New Roman" w:eastAsia="Times New Roman" w:hAnsi="Times New Roman" w:cs="Times New Roman"/>
                <w:sz w:val="26"/>
                <w:szCs w:val="26"/>
                <w:lang w:val="en-AU"/>
              </w:rPr>
              <w:t>05 pC</w:t>
            </w:r>
          </w:p>
        </w:tc>
        <w:tc>
          <w:tcPr>
            <w:tcW w:w="1383" w:type="pct"/>
          </w:tcPr>
          <w:p w14:paraId="261C329B"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b/>
                <w:sz w:val="26"/>
                <w:szCs w:val="26"/>
                <w:lang w:val="en-AU"/>
              </w:rPr>
            </w:pPr>
            <w:r w:rsidRPr="00414CA9">
              <w:rPr>
                <w:rFonts w:ascii="Times New Roman" w:eastAsia="Times New Roman" w:hAnsi="Times New Roman" w:cs="Times New Roman"/>
                <w:b/>
                <w:sz w:val="26"/>
                <w:szCs w:val="26"/>
                <w:lang w:val="en-AU"/>
              </w:rPr>
              <w:t>05 pC</w:t>
            </w:r>
          </w:p>
        </w:tc>
      </w:tr>
      <w:tr w:rsidR="00414CA9" w:rsidRPr="00414CA9" w14:paraId="02167D9E" w14:textId="77777777" w:rsidTr="00414CA9">
        <w:trPr>
          <w:trHeight w:val="308"/>
        </w:trPr>
        <w:tc>
          <w:tcPr>
            <w:tcW w:w="2235" w:type="pct"/>
            <w:vAlign w:val="center"/>
          </w:tcPr>
          <w:p w14:paraId="5B10E20C" w14:textId="77777777" w:rsidR="00414CA9" w:rsidRPr="00414CA9" w:rsidRDefault="00414CA9" w:rsidP="00414CA9">
            <w:pPr>
              <w:numPr>
                <w:ilvl w:val="0"/>
                <w:numId w:val="68"/>
              </w:numPr>
              <w:tabs>
                <w:tab w:val="left" w:pos="284"/>
              </w:tabs>
              <w:spacing w:before="60" w:line="360" w:lineRule="atLeast"/>
              <w:ind w:left="0" w:firstLine="0"/>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xml:space="preserve">Thử nghiệm thường xuyên </w:t>
            </w:r>
          </w:p>
        </w:tc>
        <w:tc>
          <w:tcPr>
            <w:tcW w:w="1382" w:type="pct"/>
          </w:tcPr>
          <w:p w14:paraId="31BCCF7C"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eastAsia="zh-CN"/>
              </w:rPr>
            </w:pPr>
            <w:r w:rsidRPr="00414CA9">
              <w:rPr>
                <w:rFonts w:ascii="Times New Roman" w:eastAsia="Times New Roman" w:hAnsi="Times New Roman" w:cs="Times New Roman"/>
                <w:sz w:val="26"/>
                <w:szCs w:val="26"/>
                <w:lang w:val="en-AU"/>
              </w:rPr>
              <w:t>10 pC</w:t>
            </w:r>
          </w:p>
        </w:tc>
        <w:tc>
          <w:tcPr>
            <w:tcW w:w="1383" w:type="pct"/>
          </w:tcPr>
          <w:p w14:paraId="33709BD1"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b/>
                <w:sz w:val="26"/>
                <w:szCs w:val="26"/>
                <w:lang w:val="en-AU" w:eastAsia="zh-CN"/>
              </w:rPr>
            </w:pPr>
            <w:r w:rsidRPr="00414CA9">
              <w:rPr>
                <w:rFonts w:ascii="Times New Roman" w:eastAsia="Times New Roman" w:hAnsi="Times New Roman" w:cs="Times New Roman"/>
                <w:b/>
                <w:sz w:val="26"/>
                <w:szCs w:val="26"/>
                <w:lang w:val="en-AU"/>
              </w:rPr>
              <w:t>10 pC</w:t>
            </w:r>
          </w:p>
        </w:tc>
      </w:tr>
      <w:tr w:rsidR="00414CA9" w:rsidRPr="00414CA9" w14:paraId="79E5D507" w14:textId="77777777" w:rsidTr="00414CA9">
        <w:trPr>
          <w:trHeight w:val="597"/>
        </w:trPr>
        <w:tc>
          <w:tcPr>
            <w:tcW w:w="2235" w:type="pct"/>
            <w:vAlign w:val="center"/>
          </w:tcPr>
          <w:p w14:paraId="33DDBDF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Độ bền điện áp cách điện tần số công nghiệp:</w:t>
            </w:r>
          </w:p>
        </w:tc>
        <w:tc>
          <w:tcPr>
            <w:tcW w:w="1382" w:type="pct"/>
          </w:tcPr>
          <w:p w14:paraId="5CCD5C9C" w14:textId="77777777" w:rsidR="00414CA9" w:rsidRPr="00414CA9" w:rsidRDefault="00414CA9" w:rsidP="00414CA9">
            <w:pPr>
              <w:tabs>
                <w:tab w:val="left" w:pos="284"/>
                <w:tab w:val="left" w:pos="3927"/>
              </w:tabs>
              <w:spacing w:before="60" w:line="360" w:lineRule="atLeast"/>
              <w:rPr>
                <w:rFonts w:ascii="Times New Roman" w:eastAsia="Times New Roman" w:hAnsi="Times New Roman" w:cs="Times New Roman"/>
                <w:sz w:val="26"/>
                <w:szCs w:val="26"/>
                <w:lang w:val="vi-VN"/>
              </w:rPr>
            </w:pPr>
          </w:p>
        </w:tc>
        <w:tc>
          <w:tcPr>
            <w:tcW w:w="1383" w:type="pct"/>
          </w:tcPr>
          <w:p w14:paraId="4D66C023" w14:textId="77777777" w:rsidR="00414CA9" w:rsidRPr="00414CA9" w:rsidRDefault="00414CA9" w:rsidP="00414CA9">
            <w:pPr>
              <w:tabs>
                <w:tab w:val="left" w:pos="284"/>
                <w:tab w:val="left" w:pos="3927"/>
              </w:tabs>
              <w:spacing w:before="60" w:line="360" w:lineRule="atLeast"/>
              <w:rPr>
                <w:rFonts w:ascii="Times New Roman" w:eastAsia="Times New Roman" w:hAnsi="Times New Roman" w:cs="Times New Roman"/>
                <w:b/>
                <w:sz w:val="26"/>
                <w:szCs w:val="26"/>
                <w:lang w:val="vi-VN"/>
              </w:rPr>
            </w:pPr>
          </w:p>
        </w:tc>
      </w:tr>
      <w:tr w:rsidR="00414CA9" w:rsidRPr="00414CA9" w14:paraId="7E9A27A3" w14:textId="77777777" w:rsidTr="00414CA9">
        <w:trPr>
          <w:trHeight w:val="308"/>
        </w:trPr>
        <w:tc>
          <w:tcPr>
            <w:tcW w:w="2235" w:type="pct"/>
            <w:vAlign w:val="center"/>
          </w:tcPr>
          <w:p w14:paraId="012A7757" w14:textId="77777777" w:rsidR="00414CA9" w:rsidRPr="00414CA9" w:rsidRDefault="00414CA9" w:rsidP="00414CA9">
            <w:pPr>
              <w:numPr>
                <w:ilvl w:val="0"/>
                <w:numId w:val="68"/>
              </w:numPr>
              <w:tabs>
                <w:tab w:val="left" w:pos="284"/>
              </w:tabs>
              <w:spacing w:before="60" w:line="360" w:lineRule="atLeast"/>
              <w:ind w:left="0" w:firstLine="0"/>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Thử nghiệm thường xuyên</w:t>
            </w:r>
          </w:p>
        </w:tc>
        <w:tc>
          <w:tcPr>
            <w:tcW w:w="1382" w:type="pct"/>
            <w:vAlign w:val="center"/>
          </w:tcPr>
          <w:p w14:paraId="5530F994"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en-AU"/>
              </w:rPr>
            </w:pPr>
            <w:r w:rsidRPr="00414CA9">
              <w:rPr>
                <w:rFonts w:ascii="Times New Roman" w:eastAsia="Times New Roman" w:hAnsi="Times New Roman" w:cs="Times New Roman"/>
                <w:sz w:val="26"/>
                <w:szCs w:val="26"/>
                <w:lang w:val="en-AU"/>
              </w:rPr>
              <w:t>3,5U</w:t>
            </w:r>
            <w:r w:rsidRPr="00414CA9">
              <w:rPr>
                <w:rFonts w:ascii="Times New Roman" w:eastAsia="Times New Roman" w:hAnsi="Times New Roman" w:cs="Times New Roman"/>
                <w:sz w:val="26"/>
                <w:szCs w:val="26"/>
                <w:vertAlign w:val="subscript"/>
                <w:lang w:val="en-AU"/>
              </w:rPr>
              <w:t xml:space="preserve">o </w:t>
            </w:r>
            <w:r w:rsidRPr="00414CA9">
              <w:rPr>
                <w:rFonts w:ascii="Times New Roman" w:eastAsia="Times New Roman" w:hAnsi="Times New Roman" w:cs="Times New Roman"/>
                <w:sz w:val="26"/>
                <w:szCs w:val="26"/>
                <w:lang w:val="en-AU"/>
              </w:rPr>
              <w:t>trong 05 phút</w:t>
            </w:r>
          </w:p>
        </w:tc>
        <w:tc>
          <w:tcPr>
            <w:tcW w:w="1383" w:type="pct"/>
            <w:vAlign w:val="center"/>
          </w:tcPr>
          <w:p w14:paraId="52E38CB7"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b/>
                <w:sz w:val="26"/>
                <w:szCs w:val="26"/>
                <w:lang w:val="en-AU"/>
              </w:rPr>
            </w:pPr>
            <w:r w:rsidRPr="00414CA9">
              <w:rPr>
                <w:rFonts w:ascii="Times New Roman" w:eastAsia="Times New Roman" w:hAnsi="Times New Roman" w:cs="Times New Roman"/>
                <w:b/>
                <w:sz w:val="26"/>
                <w:szCs w:val="26"/>
                <w:lang w:val="en-AU"/>
              </w:rPr>
              <w:t>3,5U</w:t>
            </w:r>
            <w:r w:rsidRPr="00414CA9">
              <w:rPr>
                <w:rFonts w:ascii="Times New Roman" w:eastAsia="Times New Roman" w:hAnsi="Times New Roman" w:cs="Times New Roman"/>
                <w:b/>
                <w:sz w:val="26"/>
                <w:szCs w:val="26"/>
                <w:vertAlign w:val="subscript"/>
                <w:lang w:val="en-AU"/>
              </w:rPr>
              <w:t>o</w:t>
            </w:r>
            <w:r w:rsidRPr="00414CA9">
              <w:rPr>
                <w:rFonts w:ascii="Times New Roman" w:eastAsia="Times New Roman" w:hAnsi="Times New Roman" w:cs="Times New Roman"/>
                <w:b/>
                <w:sz w:val="26"/>
                <w:szCs w:val="26"/>
                <w:lang w:val="en-AU"/>
              </w:rPr>
              <w:t xml:space="preserve"> trong 05 phút</w:t>
            </w:r>
          </w:p>
        </w:tc>
      </w:tr>
      <w:tr w:rsidR="00414CA9" w:rsidRPr="00414CA9" w14:paraId="681E569A" w14:textId="77777777" w:rsidTr="00414CA9">
        <w:trPr>
          <w:trHeight w:val="289"/>
        </w:trPr>
        <w:tc>
          <w:tcPr>
            <w:tcW w:w="2235" w:type="pct"/>
            <w:vAlign w:val="center"/>
          </w:tcPr>
          <w:p w14:paraId="7AEF8C47" w14:textId="77777777" w:rsidR="00414CA9" w:rsidRPr="00414CA9" w:rsidRDefault="00414CA9" w:rsidP="00414CA9">
            <w:pPr>
              <w:numPr>
                <w:ilvl w:val="0"/>
                <w:numId w:val="68"/>
              </w:numPr>
              <w:tabs>
                <w:tab w:val="left" w:pos="284"/>
              </w:tabs>
              <w:spacing w:before="60" w:line="360" w:lineRule="atLeast"/>
              <w:ind w:left="0" w:firstLine="0"/>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Thử nghiệm điển hình</w:t>
            </w:r>
          </w:p>
        </w:tc>
        <w:tc>
          <w:tcPr>
            <w:tcW w:w="1382" w:type="pct"/>
            <w:vAlign w:val="center"/>
          </w:tcPr>
          <w:p w14:paraId="52E56791"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en-AU"/>
              </w:rPr>
            </w:pPr>
            <w:r w:rsidRPr="00414CA9">
              <w:rPr>
                <w:rFonts w:ascii="Times New Roman" w:eastAsia="Times New Roman" w:hAnsi="Times New Roman" w:cs="Times New Roman"/>
                <w:sz w:val="26"/>
                <w:szCs w:val="26"/>
                <w:lang w:val="en-AU"/>
              </w:rPr>
              <w:t>4U</w:t>
            </w:r>
            <w:r w:rsidRPr="00414CA9">
              <w:rPr>
                <w:rFonts w:ascii="Times New Roman" w:eastAsia="Times New Roman" w:hAnsi="Times New Roman" w:cs="Times New Roman"/>
                <w:sz w:val="26"/>
                <w:szCs w:val="26"/>
                <w:vertAlign w:val="subscript"/>
                <w:lang w:val="en-AU"/>
              </w:rPr>
              <w:t>o</w:t>
            </w:r>
            <w:r w:rsidRPr="00414CA9">
              <w:rPr>
                <w:rFonts w:ascii="Times New Roman" w:eastAsia="Times New Roman" w:hAnsi="Times New Roman" w:cs="Times New Roman"/>
                <w:sz w:val="26"/>
                <w:szCs w:val="26"/>
                <w:lang w:val="en-AU"/>
              </w:rPr>
              <w:t xml:space="preserve"> trong 04 giờ</w:t>
            </w:r>
          </w:p>
        </w:tc>
        <w:tc>
          <w:tcPr>
            <w:tcW w:w="1383" w:type="pct"/>
            <w:vAlign w:val="center"/>
          </w:tcPr>
          <w:p w14:paraId="45C3158B"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b/>
                <w:sz w:val="26"/>
                <w:szCs w:val="26"/>
                <w:lang w:val="en-AU"/>
              </w:rPr>
            </w:pPr>
            <w:r w:rsidRPr="00414CA9">
              <w:rPr>
                <w:rFonts w:ascii="Times New Roman" w:eastAsia="Times New Roman" w:hAnsi="Times New Roman" w:cs="Times New Roman"/>
                <w:b/>
                <w:sz w:val="26"/>
                <w:szCs w:val="26"/>
                <w:lang w:val="en-AU"/>
              </w:rPr>
              <w:t>4U</w:t>
            </w:r>
            <w:r w:rsidRPr="00414CA9">
              <w:rPr>
                <w:rFonts w:ascii="Times New Roman" w:eastAsia="Times New Roman" w:hAnsi="Times New Roman" w:cs="Times New Roman"/>
                <w:b/>
                <w:sz w:val="26"/>
                <w:szCs w:val="26"/>
                <w:vertAlign w:val="subscript"/>
                <w:lang w:val="en-AU"/>
              </w:rPr>
              <w:t>o</w:t>
            </w:r>
            <w:r w:rsidRPr="00414CA9">
              <w:rPr>
                <w:rFonts w:ascii="Times New Roman" w:eastAsia="Times New Roman" w:hAnsi="Times New Roman" w:cs="Times New Roman"/>
                <w:b/>
                <w:sz w:val="26"/>
                <w:szCs w:val="26"/>
                <w:lang w:val="en-AU"/>
              </w:rPr>
              <w:t xml:space="preserve"> trong 04 giờ</w:t>
            </w:r>
          </w:p>
        </w:tc>
      </w:tr>
      <w:tr w:rsidR="00414CA9" w:rsidRPr="00414CA9" w14:paraId="7BB60870" w14:textId="77777777" w:rsidTr="00414CA9">
        <w:trPr>
          <w:trHeight w:val="597"/>
        </w:trPr>
        <w:tc>
          <w:tcPr>
            <w:tcW w:w="2235" w:type="pct"/>
            <w:vAlign w:val="center"/>
          </w:tcPr>
          <w:p w14:paraId="6EED3B5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Độ bền điện áp cách điện xung (thử nghiệm điển hình)</w:t>
            </w:r>
          </w:p>
        </w:tc>
        <w:tc>
          <w:tcPr>
            <w:tcW w:w="1382" w:type="pct"/>
            <w:vAlign w:val="center"/>
          </w:tcPr>
          <w:p w14:paraId="1E0B74CB"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en-AU" w:eastAsia="zh-CN"/>
              </w:rPr>
            </w:pPr>
            <w:r w:rsidRPr="00414CA9">
              <w:rPr>
                <w:rFonts w:ascii="Times New Roman" w:eastAsia="Times New Roman" w:hAnsi="Times New Roman" w:cs="Times New Roman"/>
                <w:sz w:val="26"/>
                <w:szCs w:val="26"/>
                <w:lang w:val="en-AU" w:eastAsia="zh-CN"/>
              </w:rPr>
              <w:t>125 kV</w:t>
            </w:r>
          </w:p>
        </w:tc>
        <w:tc>
          <w:tcPr>
            <w:tcW w:w="1383" w:type="pct"/>
            <w:vAlign w:val="center"/>
          </w:tcPr>
          <w:p w14:paraId="388C5C19"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b/>
                <w:sz w:val="26"/>
                <w:szCs w:val="26"/>
                <w:lang w:val="en-AU"/>
              </w:rPr>
            </w:pPr>
            <w:r w:rsidRPr="00414CA9">
              <w:rPr>
                <w:rFonts w:ascii="Times New Roman" w:eastAsia="Times New Roman" w:hAnsi="Times New Roman" w:cs="Times New Roman"/>
                <w:b/>
                <w:sz w:val="26"/>
                <w:szCs w:val="26"/>
                <w:lang w:val="en-AU"/>
              </w:rPr>
              <w:t>180 kV</w:t>
            </w:r>
          </w:p>
        </w:tc>
      </w:tr>
    </w:tbl>
    <w:p w14:paraId="116EBD55" w14:textId="77777777" w:rsidR="00414CA9" w:rsidRPr="00414CA9" w:rsidRDefault="00414CA9" w:rsidP="00414CA9">
      <w:pPr>
        <w:tabs>
          <w:tab w:val="left" w:pos="284"/>
        </w:tabs>
        <w:autoSpaceDE w:val="0"/>
        <w:autoSpaceDN w:val="0"/>
        <w:spacing w:before="60" w:line="360" w:lineRule="atLeast"/>
        <w:jc w:val="both"/>
        <w:rPr>
          <w:rFonts w:ascii="Times New Roman" w:eastAsia="Arial" w:hAnsi="Times New Roman" w:cs="Times New Roman"/>
          <w:sz w:val="26"/>
          <w:szCs w:val="26"/>
          <w:lang w:val="vi-VN"/>
        </w:rPr>
      </w:pPr>
    </w:p>
    <w:p w14:paraId="6062171B" w14:textId="77777777" w:rsidR="00414CA9" w:rsidRPr="00414CA9" w:rsidRDefault="00414CA9" w:rsidP="00414CA9">
      <w:pPr>
        <w:tabs>
          <w:tab w:val="left" w:pos="284"/>
        </w:tabs>
        <w:autoSpaceDE w:val="0"/>
        <w:autoSpaceDN w:val="0"/>
        <w:spacing w:before="60" w:line="360" w:lineRule="atLeast"/>
        <w:jc w:val="both"/>
        <w:rPr>
          <w:rFonts w:ascii="Times New Roman" w:eastAsia="Arial" w:hAnsi="Times New Roman" w:cs="Times New Roman"/>
          <w:sz w:val="26"/>
          <w:szCs w:val="26"/>
          <w:lang w:val="vi-VN"/>
        </w:rPr>
      </w:pPr>
    </w:p>
    <w:p w14:paraId="2E1D4D9D" w14:textId="77777777" w:rsidR="00414CA9" w:rsidRPr="00414CA9" w:rsidRDefault="00414CA9" w:rsidP="00414CA9">
      <w:pPr>
        <w:tabs>
          <w:tab w:val="left" w:pos="284"/>
        </w:tabs>
        <w:autoSpaceDE w:val="0"/>
        <w:autoSpaceDN w:val="0"/>
        <w:spacing w:before="60" w:line="360" w:lineRule="atLeast"/>
        <w:jc w:val="both"/>
        <w:rPr>
          <w:rFonts w:ascii="Times New Roman" w:eastAsia="Arial" w:hAnsi="Times New Roman" w:cs="Times New Roman"/>
          <w:sz w:val="26"/>
          <w:szCs w:val="26"/>
          <w:lang w:val="vi-VN"/>
        </w:rPr>
      </w:pPr>
    </w:p>
    <w:p w14:paraId="35373B9B" w14:textId="77777777" w:rsidR="00414CA9" w:rsidRPr="00414CA9" w:rsidRDefault="00414CA9" w:rsidP="00414CA9">
      <w:pPr>
        <w:numPr>
          <w:ilvl w:val="0"/>
          <w:numId w:val="74"/>
        </w:numPr>
        <w:tabs>
          <w:tab w:val="left" w:pos="284"/>
          <w:tab w:val="num"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Nhiệt độ danh định lớn nhất của ruột dẫn đối với các vật liệu cách điện: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3795"/>
        <w:gridCol w:w="2684"/>
        <w:gridCol w:w="2563"/>
      </w:tblGrid>
      <w:tr w:rsidR="00414CA9" w:rsidRPr="00414CA9" w14:paraId="7DAA6B0E" w14:textId="77777777" w:rsidTr="00414CA9">
        <w:trPr>
          <w:cantSplit/>
          <w:trHeight w:val="191"/>
        </w:trPr>
        <w:tc>
          <w:tcPr>
            <w:tcW w:w="2099" w:type="pct"/>
            <w:vMerge w:val="restart"/>
            <w:vAlign w:val="center"/>
          </w:tcPr>
          <w:p w14:paraId="22F66C4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i/>
                <w:sz w:val="26"/>
                <w:szCs w:val="26"/>
                <w:lang w:val="vi-VN"/>
              </w:rPr>
            </w:pPr>
            <w:r w:rsidRPr="00414CA9">
              <w:rPr>
                <w:rFonts w:ascii="Times New Roman" w:eastAsia="Arial" w:hAnsi="Times New Roman" w:cs="Times New Roman"/>
                <w:sz w:val="26"/>
                <w:szCs w:val="26"/>
                <w:lang w:val="vi-VN"/>
              </w:rPr>
              <w:t>Vật liệu cách điện</w:t>
            </w:r>
          </w:p>
        </w:tc>
        <w:tc>
          <w:tcPr>
            <w:tcW w:w="2901" w:type="pct"/>
            <w:gridSpan w:val="2"/>
          </w:tcPr>
          <w:p w14:paraId="62A561E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Nhiệt độ danh định lớn nhất của ruột dẫn [</w:t>
            </w:r>
            <w:r w:rsidRPr="00414CA9">
              <w:rPr>
                <w:rFonts w:ascii="Times New Roman" w:eastAsia="Arial" w:hAnsi="Times New Roman" w:cs="Times New Roman"/>
                <w:sz w:val="26"/>
                <w:szCs w:val="26"/>
                <w:lang w:val="vi-VN"/>
              </w:rPr>
              <w:sym w:font="Symbol" w:char="F0B0"/>
            </w:r>
            <w:r w:rsidRPr="00414CA9">
              <w:rPr>
                <w:rFonts w:ascii="Times New Roman" w:eastAsia="Arial" w:hAnsi="Times New Roman" w:cs="Times New Roman"/>
                <w:sz w:val="26"/>
                <w:szCs w:val="26"/>
                <w:lang w:val="vi-VN"/>
              </w:rPr>
              <w:t>C]</w:t>
            </w:r>
          </w:p>
        </w:tc>
      </w:tr>
      <w:tr w:rsidR="00414CA9" w:rsidRPr="00414CA9" w14:paraId="15C031E4" w14:textId="77777777" w:rsidTr="00414CA9">
        <w:trPr>
          <w:trHeight w:val="360"/>
        </w:trPr>
        <w:tc>
          <w:tcPr>
            <w:tcW w:w="2099" w:type="pct"/>
            <w:vMerge/>
          </w:tcPr>
          <w:p w14:paraId="0DD9ED8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484" w:type="pct"/>
          </w:tcPr>
          <w:p w14:paraId="7C79134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Làm việc </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 xml:space="preserve">bình thường </w:t>
            </w:r>
          </w:p>
        </w:tc>
        <w:tc>
          <w:tcPr>
            <w:tcW w:w="1417" w:type="pct"/>
          </w:tcPr>
          <w:p w14:paraId="4BE4709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Ngắn mạch</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(thời gian tối đa 5s)</w:t>
            </w:r>
          </w:p>
        </w:tc>
      </w:tr>
      <w:tr w:rsidR="00414CA9" w:rsidRPr="00414CA9" w14:paraId="0EF58B72" w14:textId="77777777" w:rsidTr="00414CA9">
        <w:trPr>
          <w:trHeight w:val="180"/>
        </w:trPr>
        <w:tc>
          <w:tcPr>
            <w:tcW w:w="2099" w:type="pct"/>
          </w:tcPr>
          <w:p w14:paraId="0946B3E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Polyetylen khâu mạch (XLPE)</w:t>
            </w:r>
          </w:p>
        </w:tc>
        <w:tc>
          <w:tcPr>
            <w:tcW w:w="1484" w:type="pct"/>
          </w:tcPr>
          <w:p w14:paraId="7871322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90</w:t>
            </w:r>
          </w:p>
        </w:tc>
        <w:tc>
          <w:tcPr>
            <w:tcW w:w="1417" w:type="pct"/>
          </w:tcPr>
          <w:p w14:paraId="299D348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250</w:t>
            </w:r>
          </w:p>
        </w:tc>
      </w:tr>
      <w:tr w:rsidR="00414CA9" w:rsidRPr="00414CA9" w14:paraId="48A6DAD5" w14:textId="77777777" w:rsidTr="00414CA9">
        <w:trPr>
          <w:trHeight w:val="168"/>
        </w:trPr>
        <w:tc>
          <w:tcPr>
            <w:tcW w:w="2099" w:type="pct"/>
          </w:tcPr>
          <w:p w14:paraId="7CF34AC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da-DK"/>
              </w:rPr>
            </w:pPr>
            <w:r w:rsidRPr="00414CA9">
              <w:rPr>
                <w:rFonts w:ascii="Times New Roman" w:eastAsia="Arial" w:hAnsi="Times New Roman" w:cs="Times New Roman"/>
                <w:sz w:val="26"/>
                <w:szCs w:val="26"/>
                <w:lang w:val="da-DK"/>
              </w:rPr>
              <w:t>Cao su etylen propylen (EPR)</w:t>
            </w:r>
          </w:p>
        </w:tc>
        <w:tc>
          <w:tcPr>
            <w:tcW w:w="1484" w:type="pct"/>
          </w:tcPr>
          <w:p w14:paraId="1C89E27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90</w:t>
            </w:r>
          </w:p>
        </w:tc>
        <w:tc>
          <w:tcPr>
            <w:tcW w:w="1417" w:type="pct"/>
          </w:tcPr>
          <w:p w14:paraId="70C174B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250</w:t>
            </w:r>
          </w:p>
        </w:tc>
      </w:tr>
    </w:tbl>
    <w:p w14:paraId="4425F51F" w14:textId="77777777" w:rsidR="00414CA9" w:rsidRPr="00414CA9" w:rsidRDefault="00414CA9" w:rsidP="00414CA9">
      <w:pPr>
        <w:numPr>
          <w:ilvl w:val="0"/>
          <w:numId w:val="71"/>
        </w:numPr>
        <w:tabs>
          <w:tab w:val="left" w:pos="284"/>
          <w:tab w:val="num"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Màn chắn cách điện:</w:t>
      </w:r>
    </w:p>
    <w:p w14:paraId="7F3974A2" w14:textId="77777777" w:rsidR="00414CA9" w:rsidRPr="00414CA9" w:rsidRDefault="00414CA9" w:rsidP="00414CA9">
      <w:pPr>
        <w:numPr>
          <w:ilvl w:val="0"/>
          <w:numId w:val="8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Màn chắn cách điện phải gồm có một lớp bán dẫn phi kim loại kết hợp với một lớp kim loại.</w:t>
      </w:r>
    </w:p>
    <w:p w14:paraId="5A3C6AE7" w14:textId="77777777" w:rsidR="00414CA9" w:rsidRPr="00414CA9" w:rsidRDefault="00414CA9" w:rsidP="00414CA9">
      <w:pPr>
        <w:numPr>
          <w:ilvl w:val="0"/>
          <w:numId w:val="8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Lớp phi kim loại phải được đùn trực tiếp lên cách điện của từng lõi và làm bằng hợp chất bán dẫn có thể bóc ra được.</w:t>
      </w:r>
    </w:p>
    <w:p w14:paraId="5ADE0A17" w14:textId="77777777" w:rsidR="00414CA9" w:rsidRPr="00414CA9" w:rsidRDefault="00414CA9" w:rsidP="00414CA9">
      <w:pPr>
        <w:numPr>
          <w:ilvl w:val="0"/>
          <w:numId w:val="8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1335FCF5" w14:textId="77777777" w:rsidR="00414CA9" w:rsidRPr="00414CA9" w:rsidRDefault="00414CA9" w:rsidP="00414CA9">
      <w:pPr>
        <w:numPr>
          <w:ilvl w:val="0"/>
          <w:numId w:val="8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Bên ngoài lớp bán dẫn định hình bằng phương pháp đùn có bọc một lớp băng bán dẫn có tính trương nở có tác dụng chống thấm nước.</w:t>
      </w:r>
    </w:p>
    <w:p w14:paraId="19360C5D" w14:textId="77777777" w:rsidR="00414CA9" w:rsidRPr="00414CA9" w:rsidRDefault="00414CA9" w:rsidP="00414CA9">
      <w:pPr>
        <w:numPr>
          <w:ilvl w:val="0"/>
          <w:numId w:val="80"/>
        </w:numPr>
        <w:tabs>
          <w:tab w:val="left" w:pos="284"/>
          <w:tab w:val="left" w:pos="851"/>
        </w:tabs>
        <w:autoSpaceDE w:val="0"/>
        <w:autoSpaceDN w:val="0"/>
        <w:spacing w:before="60" w:line="360" w:lineRule="atLeast"/>
        <w:ind w:left="0" w:firstLine="0"/>
        <w:jc w:val="both"/>
        <w:rPr>
          <w:rFonts w:ascii="Times New Roman" w:eastAsia="Arial" w:hAnsi="Times New Roman" w:cs="Times New Roman"/>
          <w:spacing w:val="-4"/>
          <w:sz w:val="26"/>
          <w:szCs w:val="26"/>
          <w:lang w:val="vi-VN"/>
        </w:rPr>
      </w:pPr>
      <w:r w:rsidRPr="00414CA9">
        <w:rPr>
          <w:rFonts w:ascii="Times New Roman" w:eastAsia="Arial" w:hAnsi="Times New Roman" w:cs="Times New Roman"/>
          <w:spacing w:val="-4"/>
          <w:sz w:val="26"/>
          <w:szCs w:val="26"/>
          <w:lang w:val="vi-VN"/>
        </w:rPr>
        <w:t>Phần kim loại phải được áp sát lên trên phần băng bán dẫn chống thấm nước.</w:t>
      </w:r>
    </w:p>
    <w:p w14:paraId="4984F898" w14:textId="77777777" w:rsidR="00414CA9" w:rsidRPr="00414CA9" w:rsidRDefault="00414CA9" w:rsidP="00414CA9">
      <w:pPr>
        <w:numPr>
          <w:ilvl w:val="0"/>
          <w:numId w:val="8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w:t>
      </w:r>
      <w:r w:rsidRPr="00414CA9">
        <w:rPr>
          <w:rFonts w:ascii="Times New Roman" w:eastAsia="Arial" w:hAnsi="Times New Roman" w:cs="Times New Roman"/>
          <w:sz w:val="26"/>
          <w:szCs w:val="26"/>
        </w:rPr>
        <w:t>. Độ gối mép của băng đồng ≥ 15% bề rộng băng đồng.</w:t>
      </w:r>
    </w:p>
    <w:p w14:paraId="0D41AA86" w14:textId="77777777" w:rsidR="00414CA9" w:rsidRPr="00414CA9" w:rsidRDefault="00414CA9" w:rsidP="00414CA9">
      <w:pPr>
        <w:numPr>
          <w:ilvl w:val="0"/>
          <w:numId w:val="8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Các màn chắn kim loại của các lõi phải tiếp xúc với nhau.</w:t>
      </w:r>
    </w:p>
    <w:p w14:paraId="2B379F36" w14:textId="77777777" w:rsidR="00414CA9" w:rsidRPr="00414CA9" w:rsidRDefault="00414CA9" w:rsidP="00414CA9">
      <w:pPr>
        <w:numPr>
          <w:ilvl w:val="0"/>
          <w:numId w:val="8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Ký hiệu phân biệt các lõi của cáp ngầm: Ba lõi của cáp ngầm sẽ được phân biệt bằng các dãi băng màu đỏ, xanh dương và vàng, mỗi màu cho một lõi, được đặt phía dưới lớp màn chắn kim loại.</w:t>
      </w:r>
    </w:p>
    <w:p w14:paraId="0FE3ADDE" w14:textId="77777777" w:rsidR="00414CA9" w:rsidRPr="00414CA9" w:rsidRDefault="00414CA9" w:rsidP="00414CA9">
      <w:pPr>
        <w:numPr>
          <w:ilvl w:val="0"/>
          <w:numId w:val="71"/>
        </w:numPr>
        <w:tabs>
          <w:tab w:val="left" w:pos="284"/>
          <w:tab w:val="num"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lastRenderedPageBreak/>
        <w:t xml:space="preserve"> Lớp bọc bên trong và chất độn:  </w:t>
      </w:r>
    </w:p>
    <w:p w14:paraId="2C91C98F" w14:textId="77777777" w:rsidR="00414CA9" w:rsidRPr="00414CA9" w:rsidRDefault="00414CA9" w:rsidP="00414CA9">
      <w:pPr>
        <w:numPr>
          <w:ilvl w:val="0"/>
          <w:numId w:val="81"/>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Lớp bọc bên trong được tạo thành bằng phương pháp đùn.  </w:t>
      </w:r>
    </w:p>
    <w:p w14:paraId="6FEE375B" w14:textId="77777777" w:rsidR="00414CA9" w:rsidRPr="00414CA9" w:rsidRDefault="00414CA9" w:rsidP="00414CA9">
      <w:pPr>
        <w:numPr>
          <w:ilvl w:val="0"/>
          <w:numId w:val="81"/>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Cho phép sử dụng một lớp bó thích hợp trước khi đùn lớp bọc bên trong.</w:t>
      </w:r>
    </w:p>
    <w:p w14:paraId="20CE980B" w14:textId="77777777" w:rsidR="00414CA9" w:rsidRPr="00414CA9" w:rsidRDefault="00414CA9" w:rsidP="00414CA9">
      <w:pPr>
        <w:numPr>
          <w:ilvl w:val="0"/>
          <w:numId w:val="81"/>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Vật liệu sử dụng làm lớp bọc bên trong và chất độn phải thích hợp với nhiệt độ làm việc của cáp và tương thích với vật liệu cách điện.</w:t>
      </w:r>
    </w:p>
    <w:p w14:paraId="30ABACBF" w14:textId="77777777" w:rsidR="00414CA9" w:rsidRPr="00414CA9" w:rsidRDefault="00414CA9" w:rsidP="00414CA9">
      <w:pPr>
        <w:numPr>
          <w:ilvl w:val="0"/>
          <w:numId w:val="81"/>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Chiều dày của lớp vỏ bọc bên trong:</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539"/>
        <w:gridCol w:w="2429"/>
        <w:gridCol w:w="4074"/>
      </w:tblGrid>
      <w:tr w:rsidR="00414CA9" w:rsidRPr="00414CA9" w14:paraId="166AA4C6" w14:textId="77777777" w:rsidTr="00414CA9">
        <w:trPr>
          <w:cantSplit/>
        </w:trPr>
        <w:tc>
          <w:tcPr>
            <w:tcW w:w="2746" w:type="pct"/>
            <w:gridSpan w:val="2"/>
          </w:tcPr>
          <w:p w14:paraId="450EF18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Đường kính giả định của đường tròn ngoại tiếp 3 lõi [mm]</w:t>
            </w:r>
          </w:p>
        </w:tc>
        <w:tc>
          <w:tcPr>
            <w:tcW w:w="2254" w:type="pct"/>
            <w:vMerge w:val="restart"/>
            <w:vAlign w:val="center"/>
          </w:tcPr>
          <w:p w14:paraId="6955AA1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Chiều dày của lớp bọc bên trong [mm]</w:t>
            </w:r>
          </w:p>
        </w:tc>
      </w:tr>
      <w:tr w:rsidR="00414CA9" w:rsidRPr="00414CA9" w14:paraId="21B1536B" w14:textId="77777777" w:rsidTr="00414CA9">
        <w:tc>
          <w:tcPr>
            <w:tcW w:w="1404" w:type="pct"/>
          </w:tcPr>
          <w:p w14:paraId="143FFBC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Lớn hơn</w:t>
            </w:r>
          </w:p>
        </w:tc>
        <w:tc>
          <w:tcPr>
            <w:tcW w:w="1343" w:type="pct"/>
          </w:tcPr>
          <w:p w14:paraId="75AB9FF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Nhỏ hơn và bằng</w:t>
            </w:r>
          </w:p>
        </w:tc>
        <w:tc>
          <w:tcPr>
            <w:tcW w:w="2254" w:type="pct"/>
            <w:vMerge/>
          </w:tcPr>
          <w:p w14:paraId="5424C54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r>
      <w:tr w:rsidR="00414CA9" w:rsidRPr="00414CA9" w14:paraId="78C8BBB1" w14:textId="77777777" w:rsidTr="00414CA9">
        <w:tc>
          <w:tcPr>
            <w:tcW w:w="1404" w:type="pct"/>
          </w:tcPr>
          <w:p w14:paraId="2AD9F7C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1343" w:type="pct"/>
          </w:tcPr>
          <w:p w14:paraId="07045BB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25</w:t>
            </w:r>
          </w:p>
        </w:tc>
        <w:tc>
          <w:tcPr>
            <w:tcW w:w="2254" w:type="pct"/>
          </w:tcPr>
          <w:p w14:paraId="4D3EAEE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1,0</w:t>
            </w:r>
          </w:p>
        </w:tc>
      </w:tr>
      <w:tr w:rsidR="00414CA9" w:rsidRPr="00414CA9" w14:paraId="142FB2B8" w14:textId="77777777" w:rsidTr="00414CA9">
        <w:tc>
          <w:tcPr>
            <w:tcW w:w="1404" w:type="pct"/>
          </w:tcPr>
          <w:p w14:paraId="47D5651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25</w:t>
            </w:r>
          </w:p>
        </w:tc>
        <w:tc>
          <w:tcPr>
            <w:tcW w:w="1343" w:type="pct"/>
          </w:tcPr>
          <w:p w14:paraId="609423D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35</w:t>
            </w:r>
          </w:p>
        </w:tc>
        <w:tc>
          <w:tcPr>
            <w:tcW w:w="2254" w:type="pct"/>
          </w:tcPr>
          <w:p w14:paraId="2E30761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1,2</w:t>
            </w:r>
          </w:p>
        </w:tc>
      </w:tr>
      <w:tr w:rsidR="00414CA9" w:rsidRPr="00414CA9" w14:paraId="50CCB1D4" w14:textId="77777777" w:rsidTr="00414CA9">
        <w:tc>
          <w:tcPr>
            <w:tcW w:w="1404" w:type="pct"/>
          </w:tcPr>
          <w:p w14:paraId="04E7E63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35</w:t>
            </w:r>
          </w:p>
        </w:tc>
        <w:tc>
          <w:tcPr>
            <w:tcW w:w="1343" w:type="pct"/>
          </w:tcPr>
          <w:p w14:paraId="4F773CE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45</w:t>
            </w:r>
          </w:p>
        </w:tc>
        <w:tc>
          <w:tcPr>
            <w:tcW w:w="2254" w:type="pct"/>
          </w:tcPr>
          <w:p w14:paraId="2C68F00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1,4</w:t>
            </w:r>
          </w:p>
        </w:tc>
      </w:tr>
      <w:tr w:rsidR="00414CA9" w:rsidRPr="00414CA9" w14:paraId="09DC0184" w14:textId="77777777" w:rsidTr="00414CA9">
        <w:tc>
          <w:tcPr>
            <w:tcW w:w="1404" w:type="pct"/>
          </w:tcPr>
          <w:p w14:paraId="57CEECD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45</w:t>
            </w:r>
          </w:p>
        </w:tc>
        <w:tc>
          <w:tcPr>
            <w:tcW w:w="1343" w:type="pct"/>
          </w:tcPr>
          <w:p w14:paraId="3860608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60</w:t>
            </w:r>
          </w:p>
        </w:tc>
        <w:tc>
          <w:tcPr>
            <w:tcW w:w="2254" w:type="pct"/>
          </w:tcPr>
          <w:p w14:paraId="6464CB6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1,6</w:t>
            </w:r>
          </w:p>
        </w:tc>
      </w:tr>
      <w:tr w:rsidR="00414CA9" w:rsidRPr="00414CA9" w14:paraId="38FDE35F" w14:textId="77777777" w:rsidTr="00414CA9">
        <w:tc>
          <w:tcPr>
            <w:tcW w:w="1404" w:type="pct"/>
          </w:tcPr>
          <w:p w14:paraId="5832E94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60</w:t>
            </w:r>
          </w:p>
        </w:tc>
        <w:tc>
          <w:tcPr>
            <w:tcW w:w="1343" w:type="pct"/>
          </w:tcPr>
          <w:p w14:paraId="342C888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80</w:t>
            </w:r>
          </w:p>
        </w:tc>
        <w:tc>
          <w:tcPr>
            <w:tcW w:w="2254" w:type="pct"/>
          </w:tcPr>
          <w:p w14:paraId="2B7EC2A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1,8</w:t>
            </w:r>
          </w:p>
        </w:tc>
      </w:tr>
      <w:tr w:rsidR="00414CA9" w:rsidRPr="00414CA9" w14:paraId="14AFBC00" w14:textId="77777777" w:rsidTr="00414CA9">
        <w:tc>
          <w:tcPr>
            <w:tcW w:w="1404" w:type="pct"/>
          </w:tcPr>
          <w:p w14:paraId="7F088C8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80</w:t>
            </w:r>
          </w:p>
        </w:tc>
        <w:tc>
          <w:tcPr>
            <w:tcW w:w="1343" w:type="pct"/>
          </w:tcPr>
          <w:p w14:paraId="0603E8C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2254" w:type="pct"/>
          </w:tcPr>
          <w:p w14:paraId="5F066DD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2,0</w:t>
            </w:r>
          </w:p>
        </w:tc>
      </w:tr>
    </w:tbl>
    <w:p w14:paraId="34CC1402" w14:textId="77777777" w:rsidR="00414CA9" w:rsidRPr="00414CA9" w:rsidRDefault="00414CA9" w:rsidP="00414CA9">
      <w:pPr>
        <w:numPr>
          <w:ilvl w:val="0"/>
          <w:numId w:val="71"/>
        </w:numPr>
        <w:tabs>
          <w:tab w:val="left" w:pos="284"/>
          <w:tab w:val="num"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Lớp bọc phân cách:</w:t>
      </w:r>
    </w:p>
    <w:p w14:paraId="1428598F" w14:textId="77777777" w:rsidR="00414CA9" w:rsidRPr="00414CA9" w:rsidRDefault="00414CA9" w:rsidP="00414CA9">
      <w:pPr>
        <w:numPr>
          <w:ilvl w:val="0"/>
          <w:numId w:val="82"/>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Khi màn chắn kim loại và lớp áo giáp làm bằng kim loại khác nhau thì chúng phải được phân cách bằng vỏ bọc dạng đùn.</w:t>
      </w:r>
    </w:p>
    <w:p w14:paraId="6B008BB4" w14:textId="77777777" w:rsidR="00414CA9" w:rsidRPr="00414CA9" w:rsidRDefault="00414CA9" w:rsidP="00414CA9">
      <w:pPr>
        <w:numPr>
          <w:ilvl w:val="0"/>
          <w:numId w:val="82"/>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Lớp bọc phân cách này có thể thay cho lớp bọc bên trong hoặc bổ sung thêm cho lớp bọc bên trong.</w:t>
      </w:r>
    </w:p>
    <w:p w14:paraId="0EFC608B" w14:textId="77777777" w:rsidR="00414CA9" w:rsidRPr="00414CA9" w:rsidRDefault="00414CA9" w:rsidP="00414CA9">
      <w:pPr>
        <w:numPr>
          <w:ilvl w:val="0"/>
          <w:numId w:val="82"/>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Không đòi hỏi vỏ bọc phân cách khi đã sử dụng các biện pháp để đạt được độ kín nước theo chiều dọc trong vùng của các lớp kim loại.</w:t>
      </w:r>
    </w:p>
    <w:p w14:paraId="03107A8F" w14:textId="77777777" w:rsidR="00414CA9" w:rsidRPr="00414CA9" w:rsidRDefault="00414CA9" w:rsidP="00414CA9">
      <w:pPr>
        <w:numPr>
          <w:ilvl w:val="0"/>
          <w:numId w:val="82"/>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Vật liệu cấu tạo: PVC.</w:t>
      </w:r>
    </w:p>
    <w:p w14:paraId="2A3A6D0F" w14:textId="77777777" w:rsidR="00414CA9" w:rsidRPr="00414CA9" w:rsidRDefault="00414CA9" w:rsidP="00414CA9">
      <w:pPr>
        <w:numPr>
          <w:ilvl w:val="0"/>
          <w:numId w:val="82"/>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Chất lượng của loại vật liệu sử dụng cho lớp vỏ bọc phân cách phải phù hợp với nhiệt độ làm việc của cáp.</w:t>
      </w:r>
    </w:p>
    <w:p w14:paraId="1E769944" w14:textId="77777777" w:rsidR="00414CA9" w:rsidRPr="00414CA9" w:rsidRDefault="00414CA9" w:rsidP="00414CA9">
      <w:pPr>
        <w:numPr>
          <w:ilvl w:val="0"/>
          <w:numId w:val="82"/>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14:paraId="46E294C1" w14:textId="77777777" w:rsidR="00414CA9" w:rsidRPr="00414CA9" w:rsidRDefault="00414CA9" w:rsidP="00414CA9">
      <w:pPr>
        <w:numPr>
          <w:ilvl w:val="0"/>
          <w:numId w:val="82"/>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Giá trị nhỏ nhất không được nhỏ hơn</w:t>
      </w:r>
      <w:r w:rsidRPr="00414CA9">
        <w:rPr>
          <w:rFonts w:ascii="Times New Roman" w:eastAsia="Arial" w:hAnsi="Times New Roman" w:cs="Times New Roman"/>
          <w:sz w:val="26"/>
          <w:szCs w:val="26"/>
        </w:rPr>
        <w:t xml:space="preserve"> 0,2mm so với </w:t>
      </w:r>
      <w:r w:rsidRPr="00414CA9">
        <w:rPr>
          <w:rFonts w:ascii="Times New Roman" w:eastAsia="Arial" w:hAnsi="Times New Roman" w:cs="Times New Roman"/>
          <w:sz w:val="26"/>
          <w:szCs w:val="26"/>
          <w:lang w:val="vi-VN"/>
        </w:rPr>
        <w:t>8</w:t>
      </w:r>
      <w:r w:rsidRPr="00414CA9">
        <w:rPr>
          <w:rFonts w:ascii="Times New Roman" w:eastAsia="Arial" w:hAnsi="Times New Roman" w:cs="Times New Roman"/>
          <w:sz w:val="26"/>
          <w:szCs w:val="26"/>
        </w:rPr>
        <w:t>0</w:t>
      </w:r>
      <w:r w:rsidRPr="00414CA9">
        <w:rPr>
          <w:rFonts w:ascii="Times New Roman" w:eastAsia="Arial" w:hAnsi="Times New Roman" w:cs="Times New Roman"/>
          <w:sz w:val="26"/>
          <w:szCs w:val="26"/>
          <w:lang w:val="vi-VN"/>
        </w:rPr>
        <w:t>% giá trị danh</w:t>
      </w:r>
      <w:r w:rsidRPr="00414CA9">
        <w:rPr>
          <w:rFonts w:ascii="Times New Roman" w:eastAsia="Arial" w:hAnsi="Times New Roman" w:cs="Times New Roman"/>
          <w:sz w:val="26"/>
          <w:szCs w:val="26"/>
        </w:rPr>
        <w:t xml:space="preserve"> nghĩa: t</w:t>
      </w:r>
      <w:r w:rsidRPr="00414CA9">
        <w:rPr>
          <w:rFonts w:ascii="Times New Roman" w:eastAsia="Arial" w:hAnsi="Times New Roman" w:cs="Times New Roman"/>
          <w:i/>
          <w:iCs/>
          <w:sz w:val="26"/>
          <w:szCs w:val="26"/>
          <w:vertAlign w:val="subscript"/>
        </w:rPr>
        <w:t>min</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 xml:space="preserve"> </w:t>
      </w:r>
      <w:r w:rsidRPr="00414CA9">
        <w:rPr>
          <w:rFonts w:ascii="Times New Roman" w:eastAsia="Arial" w:hAnsi="Times New Roman" w:cs="Times New Roman"/>
          <w:sz w:val="26"/>
          <w:szCs w:val="26"/>
        </w:rPr>
        <w:t>0,8t</w:t>
      </w:r>
      <w:r w:rsidRPr="00414CA9">
        <w:rPr>
          <w:rFonts w:ascii="Times New Roman" w:eastAsia="Arial" w:hAnsi="Times New Roman" w:cs="Times New Roman"/>
          <w:i/>
          <w:iCs/>
          <w:sz w:val="26"/>
          <w:szCs w:val="26"/>
          <w:vertAlign w:val="subscript"/>
        </w:rPr>
        <w:t>n</w:t>
      </w:r>
      <w:r w:rsidRPr="00414CA9">
        <w:rPr>
          <w:rFonts w:ascii="Times New Roman" w:eastAsia="Arial" w:hAnsi="Times New Roman" w:cs="Times New Roman"/>
          <w:sz w:val="26"/>
          <w:szCs w:val="26"/>
        </w:rPr>
        <w:t xml:space="preserve"> – 0,2 (mm).</w:t>
      </w:r>
      <w:r w:rsidRPr="00414CA9">
        <w:rPr>
          <w:rFonts w:ascii="Times New Roman" w:eastAsia="Arial" w:hAnsi="Times New Roman" w:cs="Times New Roman"/>
          <w:sz w:val="26"/>
          <w:szCs w:val="26"/>
          <w:lang w:val="vi-VN"/>
        </w:rPr>
        <w:t xml:space="preserve"> </w:t>
      </w:r>
    </w:p>
    <w:p w14:paraId="7D717BCA" w14:textId="77777777" w:rsidR="00414CA9" w:rsidRPr="00414CA9" w:rsidRDefault="00414CA9" w:rsidP="00414CA9">
      <w:pPr>
        <w:numPr>
          <w:ilvl w:val="0"/>
          <w:numId w:val="71"/>
        </w:numPr>
        <w:tabs>
          <w:tab w:val="left" w:pos="284"/>
          <w:tab w:val="num"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Áo giáp:</w:t>
      </w:r>
    </w:p>
    <w:p w14:paraId="05A6DFC2" w14:textId="77777777" w:rsidR="00414CA9" w:rsidRPr="00414CA9" w:rsidRDefault="00414CA9" w:rsidP="00414CA9">
      <w:pPr>
        <w:tabs>
          <w:tab w:val="left" w:pos="284"/>
          <w:tab w:val="num" w:pos="851"/>
        </w:tabs>
        <w:autoSpaceDE w:val="0"/>
        <w:autoSpaceDN w:val="0"/>
        <w:spacing w:before="60" w:line="360" w:lineRule="atLeast"/>
        <w:jc w:val="both"/>
        <w:outlineLvl w:val="5"/>
        <w:rPr>
          <w:rFonts w:ascii="Times New Roman" w:eastAsia="Times New Roman" w:hAnsi="Times New Roman" w:cs="Times New Roman"/>
          <w:bCs/>
          <w:sz w:val="26"/>
          <w:szCs w:val="26"/>
          <w:lang w:val="vi-VN"/>
        </w:rPr>
      </w:pPr>
      <w:r w:rsidRPr="00414CA9">
        <w:rPr>
          <w:rFonts w:ascii="Times New Roman" w:eastAsia="Times New Roman" w:hAnsi="Times New Roman" w:cs="Times New Roman"/>
          <w:bCs/>
          <w:sz w:val="26"/>
          <w:szCs w:val="26"/>
          <w:lang w:val="vi-VN"/>
        </w:rPr>
        <w:t xml:space="preserve">Áo giáp làm bằng kim loại </w:t>
      </w:r>
      <w:r w:rsidRPr="00414CA9">
        <w:rPr>
          <w:rFonts w:ascii="Times New Roman" w:eastAsia="Times New Roman" w:hAnsi="Times New Roman" w:cs="Times New Roman"/>
          <w:bCs/>
          <w:sz w:val="26"/>
          <w:szCs w:val="26"/>
          <w:lang w:val="en-AU"/>
        </w:rPr>
        <w:t>bằng dải băng kép.</w:t>
      </w:r>
      <w:r w:rsidRPr="00414CA9">
        <w:rPr>
          <w:rFonts w:ascii="Times New Roman" w:eastAsia="Times New Roman" w:hAnsi="Times New Roman" w:cs="Times New Roman"/>
          <w:b/>
          <w:bCs/>
          <w:spacing w:val="4"/>
          <w:sz w:val="26"/>
          <w:szCs w:val="26"/>
          <w:lang w:val="en-AU"/>
        </w:rPr>
        <w:t xml:space="preserve"> </w:t>
      </w:r>
    </w:p>
    <w:p w14:paraId="6DE2D430" w14:textId="77777777" w:rsidR="00414CA9" w:rsidRPr="00414CA9" w:rsidRDefault="00414CA9" w:rsidP="00414CA9">
      <w:pPr>
        <w:numPr>
          <w:ilvl w:val="0"/>
          <w:numId w:val="68"/>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14:paraId="31F336EA" w14:textId="77777777" w:rsidR="00414CA9" w:rsidRPr="00414CA9" w:rsidRDefault="00414CA9" w:rsidP="00414CA9">
      <w:pPr>
        <w:numPr>
          <w:ilvl w:val="0"/>
          <w:numId w:val="68"/>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Vật liệu:</w:t>
      </w:r>
    </w:p>
    <w:p w14:paraId="5A8E840D"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lastRenderedPageBreak/>
        <w:t>+ Dải băng phải là thép, thép mạ kẽm, nhôm hoặc hợp kim nhôm. Dải băng thép phải được cán nóng hoặc cán nguội có chất lượng thương phẩm.</w:t>
      </w:r>
    </w:p>
    <w:p w14:paraId="286CC6C8"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Khi lựa chọn vật liệu cho áo giáp, cần phải đặc biệt lưu ý đến khả năng bị ăn mòn không chỉ vì an toàn cơ mà còn vì an toàn điện.</w:t>
      </w:r>
    </w:p>
    <w:p w14:paraId="7012BB3F" w14:textId="77777777" w:rsidR="00414CA9" w:rsidRPr="00414CA9" w:rsidRDefault="00414CA9" w:rsidP="00414CA9">
      <w:pPr>
        <w:numPr>
          <w:ilvl w:val="0"/>
          <w:numId w:val="68"/>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Chiều dày danh nghĩa của băng quấn dùng làm áo giáp: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0"/>
        <w:gridCol w:w="2119"/>
        <w:gridCol w:w="2322"/>
        <w:gridCol w:w="2481"/>
      </w:tblGrid>
      <w:tr w:rsidR="00414CA9" w:rsidRPr="00414CA9" w14:paraId="62BD47E3" w14:textId="77777777" w:rsidTr="00414CA9">
        <w:trPr>
          <w:trHeight w:val="749"/>
        </w:trPr>
        <w:tc>
          <w:tcPr>
            <w:tcW w:w="2344" w:type="pct"/>
            <w:gridSpan w:val="2"/>
            <w:tcBorders>
              <w:top w:val="double" w:sz="4" w:space="0" w:color="auto"/>
              <w:left w:val="double" w:sz="4" w:space="0" w:color="auto"/>
              <w:bottom w:val="single" w:sz="4" w:space="0" w:color="auto"/>
              <w:right w:val="single" w:sz="4" w:space="0" w:color="auto"/>
            </w:tcBorders>
            <w:vAlign w:val="center"/>
          </w:tcPr>
          <w:p w14:paraId="19A662D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Đường kính giả định dưới lớp áo giáp [mm]</w:t>
            </w:r>
          </w:p>
        </w:tc>
        <w:tc>
          <w:tcPr>
            <w:tcW w:w="2656" w:type="pct"/>
            <w:gridSpan w:val="2"/>
            <w:tcBorders>
              <w:top w:val="double" w:sz="4" w:space="0" w:color="auto"/>
              <w:left w:val="single" w:sz="4" w:space="0" w:color="auto"/>
              <w:bottom w:val="single" w:sz="4" w:space="0" w:color="auto"/>
              <w:right w:val="double" w:sz="4" w:space="0" w:color="auto"/>
            </w:tcBorders>
            <w:vAlign w:val="center"/>
          </w:tcPr>
          <w:p w14:paraId="1F2B7F3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Chiều dày của dải băng [mm]</w:t>
            </w:r>
          </w:p>
        </w:tc>
      </w:tr>
      <w:tr w:rsidR="00414CA9" w:rsidRPr="00414CA9" w14:paraId="60012672" w14:textId="77777777" w:rsidTr="00414CA9">
        <w:trPr>
          <w:trHeight w:val="787"/>
        </w:trPr>
        <w:tc>
          <w:tcPr>
            <w:tcW w:w="1172" w:type="pct"/>
            <w:tcBorders>
              <w:top w:val="single" w:sz="4" w:space="0" w:color="auto"/>
              <w:left w:val="double" w:sz="4" w:space="0" w:color="auto"/>
              <w:bottom w:val="single" w:sz="4" w:space="0" w:color="auto"/>
              <w:right w:val="single" w:sz="4" w:space="0" w:color="auto"/>
            </w:tcBorders>
            <w:vAlign w:val="center"/>
          </w:tcPr>
          <w:p w14:paraId="127BAB8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Lớn hơn</w:t>
            </w:r>
          </w:p>
        </w:tc>
        <w:tc>
          <w:tcPr>
            <w:tcW w:w="1172" w:type="pct"/>
            <w:tcBorders>
              <w:top w:val="single" w:sz="4" w:space="0" w:color="auto"/>
              <w:left w:val="single" w:sz="4" w:space="0" w:color="auto"/>
              <w:bottom w:val="single" w:sz="4" w:space="0" w:color="auto"/>
              <w:right w:val="single" w:sz="4" w:space="0" w:color="auto"/>
            </w:tcBorders>
            <w:vAlign w:val="center"/>
          </w:tcPr>
          <w:p w14:paraId="2D71232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Nhỏ hơn và bằng</w:t>
            </w:r>
          </w:p>
        </w:tc>
        <w:tc>
          <w:tcPr>
            <w:tcW w:w="1284" w:type="pct"/>
            <w:tcBorders>
              <w:top w:val="single" w:sz="4" w:space="0" w:color="auto"/>
              <w:left w:val="single" w:sz="4" w:space="0" w:color="auto"/>
              <w:bottom w:val="single" w:sz="4" w:space="0" w:color="auto"/>
              <w:right w:val="single" w:sz="4" w:space="0" w:color="auto"/>
            </w:tcBorders>
            <w:vAlign w:val="center"/>
          </w:tcPr>
          <w:p w14:paraId="685D79D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Thép hoặc thép mạ</w:t>
            </w:r>
          </w:p>
        </w:tc>
        <w:tc>
          <w:tcPr>
            <w:tcW w:w="1372" w:type="pct"/>
            <w:tcBorders>
              <w:top w:val="nil"/>
              <w:left w:val="single" w:sz="4" w:space="0" w:color="auto"/>
              <w:bottom w:val="single" w:sz="4" w:space="0" w:color="auto"/>
              <w:right w:val="double" w:sz="4" w:space="0" w:color="auto"/>
            </w:tcBorders>
            <w:vAlign w:val="center"/>
          </w:tcPr>
          <w:p w14:paraId="6517E03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Nhôm hoặc hợp kim nhôm</w:t>
            </w:r>
          </w:p>
        </w:tc>
      </w:tr>
      <w:tr w:rsidR="00414CA9" w:rsidRPr="00414CA9" w14:paraId="73A805D6" w14:textId="77777777" w:rsidTr="00414CA9">
        <w:trPr>
          <w:trHeight w:val="374"/>
        </w:trPr>
        <w:tc>
          <w:tcPr>
            <w:tcW w:w="1172" w:type="pct"/>
            <w:tcBorders>
              <w:top w:val="single" w:sz="4" w:space="0" w:color="auto"/>
              <w:left w:val="double" w:sz="4" w:space="0" w:color="auto"/>
              <w:bottom w:val="single" w:sz="4" w:space="0" w:color="auto"/>
              <w:right w:val="single" w:sz="4" w:space="0" w:color="auto"/>
            </w:tcBorders>
            <w:vAlign w:val="center"/>
          </w:tcPr>
          <w:p w14:paraId="272CD16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1172" w:type="pct"/>
            <w:tcBorders>
              <w:top w:val="single" w:sz="4" w:space="0" w:color="auto"/>
              <w:left w:val="single" w:sz="4" w:space="0" w:color="auto"/>
              <w:bottom w:val="single" w:sz="4" w:space="0" w:color="auto"/>
              <w:right w:val="single" w:sz="4" w:space="0" w:color="auto"/>
            </w:tcBorders>
            <w:vAlign w:val="center"/>
          </w:tcPr>
          <w:p w14:paraId="7D6A757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30</w:t>
            </w:r>
          </w:p>
        </w:tc>
        <w:tc>
          <w:tcPr>
            <w:tcW w:w="1284" w:type="pct"/>
            <w:tcBorders>
              <w:top w:val="single" w:sz="4" w:space="0" w:color="auto"/>
              <w:left w:val="single" w:sz="4" w:space="0" w:color="auto"/>
              <w:bottom w:val="single" w:sz="4" w:space="0" w:color="auto"/>
              <w:right w:val="single" w:sz="4" w:space="0" w:color="auto"/>
            </w:tcBorders>
            <w:vAlign w:val="center"/>
          </w:tcPr>
          <w:p w14:paraId="782A667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0,2</w:t>
            </w:r>
          </w:p>
        </w:tc>
        <w:tc>
          <w:tcPr>
            <w:tcW w:w="1372" w:type="pct"/>
            <w:tcBorders>
              <w:top w:val="single" w:sz="4" w:space="0" w:color="auto"/>
              <w:left w:val="single" w:sz="4" w:space="0" w:color="auto"/>
              <w:bottom w:val="single" w:sz="4" w:space="0" w:color="auto"/>
              <w:right w:val="double" w:sz="4" w:space="0" w:color="auto"/>
            </w:tcBorders>
            <w:vAlign w:val="center"/>
          </w:tcPr>
          <w:p w14:paraId="0DAAFC9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0,5</w:t>
            </w:r>
          </w:p>
        </w:tc>
      </w:tr>
      <w:tr w:rsidR="00414CA9" w:rsidRPr="00414CA9" w14:paraId="5DFE94EB" w14:textId="77777777" w:rsidTr="00414CA9">
        <w:trPr>
          <w:trHeight w:val="412"/>
        </w:trPr>
        <w:tc>
          <w:tcPr>
            <w:tcW w:w="1172" w:type="pct"/>
            <w:tcBorders>
              <w:top w:val="single" w:sz="4" w:space="0" w:color="auto"/>
              <w:left w:val="double" w:sz="4" w:space="0" w:color="auto"/>
              <w:bottom w:val="single" w:sz="4" w:space="0" w:color="auto"/>
              <w:right w:val="single" w:sz="4" w:space="0" w:color="auto"/>
            </w:tcBorders>
            <w:vAlign w:val="center"/>
          </w:tcPr>
          <w:p w14:paraId="0FF4E7A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30</w:t>
            </w:r>
          </w:p>
        </w:tc>
        <w:tc>
          <w:tcPr>
            <w:tcW w:w="1172" w:type="pct"/>
            <w:tcBorders>
              <w:top w:val="single" w:sz="4" w:space="0" w:color="auto"/>
              <w:left w:val="single" w:sz="4" w:space="0" w:color="auto"/>
              <w:bottom w:val="single" w:sz="4" w:space="0" w:color="auto"/>
              <w:right w:val="single" w:sz="4" w:space="0" w:color="auto"/>
            </w:tcBorders>
            <w:vAlign w:val="center"/>
          </w:tcPr>
          <w:p w14:paraId="4168479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70</w:t>
            </w:r>
          </w:p>
        </w:tc>
        <w:tc>
          <w:tcPr>
            <w:tcW w:w="1284" w:type="pct"/>
            <w:tcBorders>
              <w:top w:val="single" w:sz="4" w:space="0" w:color="auto"/>
              <w:left w:val="single" w:sz="4" w:space="0" w:color="auto"/>
              <w:bottom w:val="single" w:sz="4" w:space="0" w:color="auto"/>
              <w:right w:val="single" w:sz="4" w:space="0" w:color="auto"/>
            </w:tcBorders>
            <w:vAlign w:val="center"/>
          </w:tcPr>
          <w:p w14:paraId="588F35B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0,5</w:t>
            </w:r>
          </w:p>
        </w:tc>
        <w:tc>
          <w:tcPr>
            <w:tcW w:w="1372" w:type="pct"/>
            <w:tcBorders>
              <w:top w:val="single" w:sz="4" w:space="0" w:color="auto"/>
              <w:left w:val="single" w:sz="4" w:space="0" w:color="auto"/>
              <w:bottom w:val="single" w:sz="4" w:space="0" w:color="auto"/>
              <w:right w:val="double" w:sz="4" w:space="0" w:color="auto"/>
            </w:tcBorders>
            <w:vAlign w:val="center"/>
          </w:tcPr>
          <w:p w14:paraId="090D4AE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0,5</w:t>
            </w:r>
          </w:p>
        </w:tc>
      </w:tr>
      <w:tr w:rsidR="00414CA9" w:rsidRPr="00414CA9" w14:paraId="3B27F263" w14:textId="77777777" w:rsidTr="00414CA9">
        <w:trPr>
          <w:trHeight w:val="471"/>
        </w:trPr>
        <w:tc>
          <w:tcPr>
            <w:tcW w:w="1172" w:type="pct"/>
            <w:tcBorders>
              <w:top w:val="single" w:sz="4" w:space="0" w:color="auto"/>
              <w:left w:val="double" w:sz="4" w:space="0" w:color="auto"/>
              <w:bottom w:val="double" w:sz="4" w:space="0" w:color="auto"/>
              <w:right w:val="single" w:sz="4" w:space="0" w:color="auto"/>
            </w:tcBorders>
            <w:vAlign w:val="center"/>
          </w:tcPr>
          <w:p w14:paraId="0AA3ECE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70</w:t>
            </w:r>
          </w:p>
        </w:tc>
        <w:tc>
          <w:tcPr>
            <w:tcW w:w="1172" w:type="pct"/>
            <w:tcBorders>
              <w:top w:val="single" w:sz="4" w:space="0" w:color="auto"/>
              <w:left w:val="single" w:sz="4" w:space="0" w:color="auto"/>
              <w:bottom w:val="double" w:sz="4" w:space="0" w:color="auto"/>
              <w:right w:val="single" w:sz="4" w:space="0" w:color="auto"/>
            </w:tcBorders>
            <w:vAlign w:val="center"/>
          </w:tcPr>
          <w:p w14:paraId="4DC3A16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1284" w:type="pct"/>
            <w:tcBorders>
              <w:top w:val="single" w:sz="4" w:space="0" w:color="auto"/>
              <w:left w:val="single" w:sz="4" w:space="0" w:color="auto"/>
              <w:bottom w:val="double" w:sz="4" w:space="0" w:color="auto"/>
              <w:right w:val="single" w:sz="4" w:space="0" w:color="auto"/>
            </w:tcBorders>
            <w:vAlign w:val="center"/>
          </w:tcPr>
          <w:p w14:paraId="651487B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0,8</w:t>
            </w:r>
          </w:p>
        </w:tc>
        <w:tc>
          <w:tcPr>
            <w:tcW w:w="1372" w:type="pct"/>
            <w:tcBorders>
              <w:top w:val="single" w:sz="4" w:space="0" w:color="auto"/>
              <w:left w:val="single" w:sz="4" w:space="0" w:color="auto"/>
              <w:bottom w:val="double" w:sz="4" w:space="0" w:color="auto"/>
              <w:right w:val="double" w:sz="4" w:space="0" w:color="auto"/>
            </w:tcBorders>
            <w:vAlign w:val="center"/>
          </w:tcPr>
          <w:p w14:paraId="5FA795B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0,8</w:t>
            </w:r>
          </w:p>
        </w:tc>
      </w:tr>
    </w:tbl>
    <w:p w14:paraId="068A9670"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pacing w:val="-4"/>
          <w:sz w:val="26"/>
          <w:szCs w:val="26"/>
          <w:lang w:val="vi-VN"/>
        </w:rPr>
      </w:pPr>
      <w:r w:rsidRPr="00414CA9">
        <w:rPr>
          <w:rFonts w:ascii="Times New Roman" w:eastAsia="Arial" w:hAnsi="Times New Roman" w:cs="Times New Roman"/>
          <w:spacing w:val="-4"/>
          <w:sz w:val="26"/>
          <w:szCs w:val="26"/>
          <w:lang w:val="vi-VN"/>
        </w:rPr>
        <w:t>Chiều dày danh định của băng quấn dùng làm áo giáp nên chọn theo dãy sau:</w:t>
      </w:r>
    </w:p>
    <w:p w14:paraId="0DB9EB55" w14:textId="77777777" w:rsidR="00414CA9" w:rsidRPr="00414CA9" w:rsidRDefault="00414CA9" w:rsidP="00414CA9">
      <w:pPr>
        <w:tabs>
          <w:tab w:val="left" w:pos="284"/>
          <w:tab w:val="left" w:pos="851"/>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Băng quấn bằng thép: 0,2</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0,5</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0,8 mm.</w:t>
      </w:r>
    </w:p>
    <w:p w14:paraId="3085C88A" w14:textId="77777777" w:rsidR="00414CA9" w:rsidRPr="00414CA9" w:rsidRDefault="00414CA9" w:rsidP="00414CA9">
      <w:pPr>
        <w:tabs>
          <w:tab w:val="left" w:pos="284"/>
          <w:tab w:val="left" w:pos="851"/>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Băng quấn bằng nhôm và hợp kim nhôm: 0,5</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0,8 mm.</w:t>
      </w:r>
    </w:p>
    <w:p w14:paraId="176B1380"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Chiều dày băng quấn dùng làm áo giáp không được thấp hơn giá trị danh định 10%.  </w:t>
      </w:r>
    </w:p>
    <w:p w14:paraId="01D7E647" w14:textId="77777777" w:rsidR="00414CA9" w:rsidRPr="00414CA9" w:rsidRDefault="00414CA9" w:rsidP="00414CA9">
      <w:pPr>
        <w:numPr>
          <w:ilvl w:val="0"/>
          <w:numId w:val="71"/>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Lớp vỏ bọc bên ngoài:</w:t>
      </w:r>
    </w:p>
    <w:p w14:paraId="52A9DDED" w14:textId="77777777" w:rsidR="00414CA9" w:rsidRPr="00414CA9" w:rsidRDefault="00414CA9" w:rsidP="00414CA9">
      <w:pPr>
        <w:numPr>
          <w:ilvl w:val="0"/>
          <w:numId w:val="83"/>
        </w:numPr>
        <w:tabs>
          <w:tab w:val="left" w:pos="0"/>
          <w:tab w:val="left" w:pos="284"/>
          <w:tab w:val="left" w:pos="851"/>
        </w:tabs>
        <w:autoSpaceDE w:val="0"/>
        <w:autoSpaceDN w:val="0"/>
        <w:spacing w:before="60" w:line="360" w:lineRule="atLeast"/>
        <w:ind w:left="0" w:firstLine="0"/>
        <w:jc w:val="both"/>
        <w:rPr>
          <w:rFonts w:ascii="Times New Roman" w:eastAsia="Arial" w:hAnsi="Times New Roman" w:cs="Times New Roman"/>
          <w:spacing w:val="4"/>
          <w:sz w:val="26"/>
          <w:szCs w:val="26"/>
          <w:lang w:val="vi-VN"/>
        </w:rPr>
      </w:pPr>
      <w:r w:rsidRPr="00414CA9">
        <w:rPr>
          <w:rFonts w:ascii="Times New Roman" w:eastAsia="Arial" w:hAnsi="Times New Roman" w:cs="Times New Roman"/>
          <w:spacing w:val="4"/>
          <w:sz w:val="26"/>
          <w:szCs w:val="26"/>
          <w:lang w:val="vi-VN"/>
        </w:rPr>
        <w:t>Cáp phải có một lớp vỏ bọc bên ngoài được định hình bằng phương pháp đùn.</w:t>
      </w:r>
    </w:p>
    <w:p w14:paraId="59B3A66A" w14:textId="77777777" w:rsidR="00414CA9" w:rsidRPr="00414CA9" w:rsidRDefault="00414CA9" w:rsidP="00414CA9">
      <w:pPr>
        <w:numPr>
          <w:ilvl w:val="0"/>
          <w:numId w:val="83"/>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Vật liệu cấu tạo: PVC loại ST2 hoặc PE loại ST7</w:t>
      </w:r>
      <w:r w:rsidRPr="00414CA9">
        <w:rPr>
          <w:rFonts w:ascii="Times New Roman" w:eastAsia="Arial" w:hAnsi="Times New Roman" w:cs="Times New Roman"/>
          <w:sz w:val="26"/>
          <w:szCs w:val="26"/>
        </w:rPr>
        <w:t>, do người mua quy định cụ thể</w:t>
      </w:r>
      <w:r w:rsidRPr="00414CA9">
        <w:rPr>
          <w:rFonts w:ascii="Times New Roman" w:eastAsia="Arial" w:hAnsi="Times New Roman" w:cs="Times New Roman"/>
          <w:sz w:val="26"/>
          <w:szCs w:val="26"/>
          <w:lang w:val="vi-VN"/>
        </w:rPr>
        <w:t xml:space="preserve">.  </w:t>
      </w:r>
    </w:p>
    <w:p w14:paraId="5C040EC4" w14:textId="77777777" w:rsidR="00414CA9" w:rsidRPr="00414CA9" w:rsidRDefault="00414CA9" w:rsidP="00414CA9">
      <w:pPr>
        <w:numPr>
          <w:ilvl w:val="0"/>
          <w:numId w:val="83"/>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22B76260" w14:textId="77777777" w:rsidR="00414CA9" w:rsidRPr="00414CA9" w:rsidRDefault="00414CA9" w:rsidP="00414CA9">
      <w:pPr>
        <w:numPr>
          <w:ilvl w:val="0"/>
          <w:numId w:val="83"/>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Chiều dày nhỏ nhất tại một điểm bất kỳ phải không được thấp hơn 85% giá trị danh định với sai số lớn nhất là 0,1 mm.</w:t>
      </w:r>
    </w:p>
    <w:p w14:paraId="7045C94D" w14:textId="77777777" w:rsidR="00414CA9" w:rsidRPr="00414CA9" w:rsidRDefault="00414CA9" w:rsidP="00414CA9">
      <w:pPr>
        <w:numPr>
          <w:ilvl w:val="0"/>
          <w:numId w:val="83"/>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Bán kính uốn cong khi thử nghiệm điển hình: 15x(d+D)</w:t>
      </w:r>
      <w:r w:rsidRPr="00414CA9">
        <w:rPr>
          <w:rFonts w:ascii="Times New Roman" w:eastAsia="Arial" w:hAnsi="Times New Roman" w:cs="Times New Roman"/>
          <w:sz w:val="26"/>
          <w:szCs w:val="26"/>
          <w:lang w:val="vi-VN"/>
        </w:rPr>
        <w:sym w:font="Symbol" w:char="F0B1"/>
      </w:r>
      <w:r w:rsidRPr="00414CA9">
        <w:rPr>
          <w:rFonts w:ascii="Times New Roman" w:eastAsia="Arial" w:hAnsi="Times New Roman" w:cs="Times New Roman"/>
          <w:sz w:val="26"/>
          <w:szCs w:val="26"/>
          <w:lang w:val="vi-VN"/>
        </w:rPr>
        <w:t>5% với d là đường kính ruột dẫn và D là đường kính ngoài của cáp</w:t>
      </w:r>
      <w:r w:rsidRPr="00414CA9">
        <w:rPr>
          <w:rFonts w:ascii="Times New Roman" w:eastAsia="Arial" w:hAnsi="Times New Roman" w:cs="Times New Roman"/>
          <w:sz w:val="26"/>
          <w:szCs w:val="26"/>
        </w:rPr>
        <w:t>.</w:t>
      </w:r>
    </w:p>
    <w:p w14:paraId="4048734D" w14:textId="77777777" w:rsidR="00414CA9" w:rsidRPr="00414CA9" w:rsidRDefault="00414CA9" w:rsidP="00414CA9">
      <w:pPr>
        <w:numPr>
          <w:ilvl w:val="0"/>
          <w:numId w:val="83"/>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Ký hiệu cáp: </w:t>
      </w:r>
    </w:p>
    <w:p w14:paraId="367C3334"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w:t>
      </w:r>
      <w:r w:rsidRPr="00414CA9">
        <w:rPr>
          <w:rFonts w:ascii="Times New Roman" w:eastAsia="Arial" w:hAnsi="Times New Roman" w:cs="Times New Roman"/>
          <w:sz w:val="26"/>
          <w:szCs w:val="26"/>
        </w:rPr>
        <w:t>u</w:t>
      </w:r>
      <w:r w:rsidRPr="00414CA9">
        <w:rPr>
          <w:rFonts w:ascii="Times New Roman" w:eastAsia="Arial" w:hAnsi="Times New Roman" w:cs="Times New Roman"/>
          <w:sz w:val="26"/>
          <w:szCs w:val="26"/>
          <w:lang w:val="vi-VN"/>
        </w:rPr>
        <w:t xml:space="preserve"> </w:t>
      </w:r>
      <w:r w:rsidRPr="00414CA9">
        <w:rPr>
          <w:rFonts w:ascii="Times New Roman" w:eastAsia="Arial" w:hAnsi="Times New Roman" w:cs="Times New Roman"/>
          <w:sz w:val="26"/>
          <w:szCs w:val="26"/>
        </w:rPr>
        <w:t>-</w:t>
      </w:r>
      <w:r w:rsidRPr="00414CA9">
        <w:rPr>
          <w:rFonts w:ascii="Times New Roman" w:eastAsia="Arial" w:hAnsi="Times New Roman" w:cs="Times New Roman"/>
          <w:sz w:val="26"/>
          <w:szCs w:val="26"/>
          <w:lang w:val="vi-VN"/>
        </w:rPr>
        <w:t xml:space="preserve">” </w:t>
      </w:r>
      <w:r w:rsidRPr="00414CA9">
        <w:rPr>
          <w:rFonts w:ascii="Times New Roman" w:eastAsia="Arial" w:hAnsi="Times New Roman" w:cs="Times New Roman"/>
          <w:sz w:val="26"/>
          <w:szCs w:val="26"/>
        </w:rPr>
        <w:t>hoặc “Al-</w:t>
      </w:r>
      <w:r w:rsidRPr="00414CA9">
        <w:rPr>
          <w:rFonts w:ascii="Times New Roman" w:eastAsia="Arial" w:hAnsi="Times New Roman" w:cs="Times New Roman"/>
          <w:sz w:val="26"/>
          <w:szCs w:val="26"/>
          <w:lang w:val="vi-VN"/>
        </w:rPr>
        <w:t>”</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 xml:space="preserve">+ “3x” </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tiết diện ruột dẫn điện sử dụng cho dây pha [mm</w:t>
      </w:r>
      <w:r w:rsidRPr="00414CA9">
        <w:rPr>
          <w:rFonts w:ascii="Times New Roman" w:eastAsia="Arial" w:hAnsi="Times New Roman" w:cs="Times New Roman"/>
          <w:sz w:val="26"/>
          <w:szCs w:val="26"/>
          <w:vertAlign w:val="superscript"/>
          <w:lang w:val="vi-VN"/>
        </w:rPr>
        <w:t>2</w:t>
      </w:r>
      <w:r w:rsidRPr="00414CA9">
        <w:rPr>
          <w:rFonts w:ascii="Times New Roman" w:eastAsia="Arial" w:hAnsi="Times New Roman" w:cs="Times New Roman"/>
          <w:sz w:val="26"/>
          <w:szCs w:val="26"/>
          <w:lang w:val="vi-VN"/>
        </w:rPr>
        <w:t xml:space="preserve">] + Tên của nhà chế tạo + Năm chế tạo.  </w:t>
      </w:r>
    </w:p>
    <w:p w14:paraId="55C530C0" w14:textId="77777777" w:rsidR="00414CA9" w:rsidRPr="00414CA9" w:rsidRDefault="00414CA9" w:rsidP="00414CA9">
      <w:pPr>
        <w:numPr>
          <w:ilvl w:val="0"/>
          <w:numId w:val="83"/>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Đánh dấu chiều dài: </w:t>
      </w:r>
    </w:p>
    <w:p w14:paraId="08EC0DF2" w14:textId="77777777" w:rsidR="00414CA9" w:rsidRPr="00414CA9" w:rsidRDefault="00414CA9" w:rsidP="00414CA9">
      <w:pPr>
        <w:numPr>
          <w:ilvl w:val="0"/>
          <w:numId w:val="84"/>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Sợi cáp phải được đánh số thứ tự cách khoảng mỗi mét chiều dài. Số đánh dấu không được dài quá 6 chữ số, chiều cao của các chữ số này không được nhỏ hơn 5 mm.</w:t>
      </w:r>
    </w:p>
    <w:p w14:paraId="62DFA85F" w14:textId="77777777" w:rsidR="00414CA9" w:rsidRPr="00414CA9" w:rsidRDefault="00414CA9" w:rsidP="00414CA9">
      <w:pPr>
        <w:numPr>
          <w:ilvl w:val="0"/>
          <w:numId w:val="84"/>
        </w:numPr>
        <w:tabs>
          <w:tab w:val="left" w:pos="284"/>
          <w:tab w:val="left" w:pos="851"/>
        </w:tabs>
        <w:spacing w:before="60" w:line="360" w:lineRule="atLeast"/>
        <w:ind w:left="0" w:firstLine="0"/>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lastRenderedPageBreak/>
        <w:t>Mỗi bành cáp có thể bắt đầu đánh dấu chiều dài từ một số nguyên bất kỳ. Khi được quấn vào bành, số nhỏ nhất sẽ nằm trong cùng.</w:t>
      </w:r>
    </w:p>
    <w:p w14:paraId="394B2BD7" w14:textId="77777777" w:rsidR="00414CA9" w:rsidRPr="00414CA9" w:rsidRDefault="00414CA9" w:rsidP="00414CA9">
      <w:pPr>
        <w:tabs>
          <w:tab w:val="left" w:pos="284"/>
          <w:tab w:val="left" w:pos="851"/>
        </w:tabs>
        <w:spacing w:before="60" w:line="360" w:lineRule="atLeast"/>
        <w:jc w:val="both"/>
        <w:outlineLvl w:val="3"/>
        <w:rPr>
          <w:rFonts w:ascii="Times New Roman" w:eastAsia="Times New Roman" w:hAnsi="Times New Roman" w:cs="Times New Roman"/>
          <w:b/>
          <w:sz w:val="26"/>
          <w:szCs w:val="26"/>
          <w:lang w:val="sv-SE" w:eastAsia="x-none"/>
        </w:rPr>
      </w:pPr>
      <w:bookmarkStart w:id="23" w:name="_Toc222921437"/>
      <w:r w:rsidRPr="00414CA9">
        <w:rPr>
          <w:rFonts w:ascii="Times New Roman" w:eastAsia="Times New Roman" w:hAnsi="Times New Roman" w:cs="Times New Roman"/>
          <w:b/>
          <w:sz w:val="26"/>
          <w:szCs w:val="26"/>
          <w:lang w:val="sv-SE" w:eastAsia="x-none"/>
        </w:rPr>
        <w:t>Điều 8. Các yêu cầu về thử nghiệm</w:t>
      </w:r>
      <w:bookmarkEnd w:id="23"/>
    </w:p>
    <w:p w14:paraId="13DD9D17"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pacing w:val="4"/>
          <w:sz w:val="26"/>
          <w:szCs w:val="26"/>
          <w:lang w:val="sv-SE" w:eastAsia="x-none"/>
        </w:rPr>
      </w:pPr>
      <w:r w:rsidRPr="00414CA9">
        <w:rPr>
          <w:rFonts w:ascii="Times New Roman" w:eastAsia="Times New Roman" w:hAnsi="Times New Roman" w:cs="Times New Roman"/>
          <w:spacing w:val="4"/>
          <w:sz w:val="26"/>
          <w:szCs w:val="26"/>
          <w:lang w:val="sv-SE" w:eastAsia="x-none"/>
        </w:rPr>
        <w:t xml:space="preserve">Đối với cáp ngầm 22 kV, thử nghiệm thường xuyên và điển hình được thực hiện đầy đủ theo các phương pháp và yêu cầu thử nghiệm quy định tại </w:t>
      </w:r>
      <w:r w:rsidRPr="00414CA9">
        <w:rPr>
          <w:rFonts w:ascii="Times New Roman" w:eastAsia="Times New Roman" w:hAnsi="Times New Roman" w:cs="Times New Roman"/>
          <w:spacing w:val="4"/>
          <w:sz w:val="26"/>
          <w:szCs w:val="26"/>
          <w:lang w:val="x-none" w:eastAsia="x-none"/>
        </w:rPr>
        <w:t>IEC 60502-</w:t>
      </w:r>
      <w:r w:rsidRPr="00414CA9">
        <w:rPr>
          <w:rFonts w:ascii="Times New Roman" w:eastAsia="Times New Roman" w:hAnsi="Times New Roman" w:cs="Times New Roman"/>
          <w:spacing w:val="4"/>
          <w:sz w:val="26"/>
          <w:szCs w:val="26"/>
          <w:lang w:val="sv-SE" w:eastAsia="x-none"/>
        </w:rPr>
        <w:t>2:2014.</w:t>
      </w:r>
    </w:p>
    <w:p w14:paraId="37E047DC"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bCs/>
          <w:sz w:val="26"/>
          <w:szCs w:val="26"/>
          <w:lang w:val="sv-SE" w:eastAsia="x-none"/>
        </w:rPr>
      </w:pPr>
      <w:r w:rsidRPr="00414CA9">
        <w:rPr>
          <w:rFonts w:ascii="Times New Roman" w:eastAsia="Times New Roman" w:hAnsi="Times New Roman" w:cs="Times New Roman"/>
          <w:sz w:val="26"/>
          <w:szCs w:val="26"/>
          <w:lang w:val="sv-SE" w:eastAsia="x-none"/>
        </w:rPr>
        <w:t xml:space="preserve">Đối với cáp ngầm 35 kV, thử nghiệm thường xuyên và điển hình được thực hiện đầy đủ theo các phương pháp và yêu cầu thử nghiệm quy định tại </w:t>
      </w:r>
      <w:r w:rsidRPr="00414CA9">
        <w:rPr>
          <w:rFonts w:ascii="Times New Roman" w:eastAsia="Times New Roman" w:hAnsi="Times New Roman" w:cs="Times New Roman"/>
          <w:sz w:val="26"/>
          <w:szCs w:val="26"/>
          <w:lang w:val="x-none" w:eastAsia="x-none"/>
        </w:rPr>
        <w:t>IEC 60502-</w:t>
      </w:r>
      <w:r w:rsidRPr="00414CA9">
        <w:rPr>
          <w:rFonts w:ascii="Times New Roman" w:eastAsia="Times New Roman" w:hAnsi="Times New Roman" w:cs="Times New Roman"/>
          <w:sz w:val="26"/>
          <w:szCs w:val="26"/>
          <w:lang w:val="sv-SE" w:eastAsia="x-none"/>
        </w:rPr>
        <w:t xml:space="preserve">2:2014 hoặc IEC 60840-2020. </w:t>
      </w:r>
    </w:p>
    <w:p w14:paraId="323187DB"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bCs/>
          <w:sz w:val="26"/>
          <w:szCs w:val="26"/>
          <w:lang w:val="sv-SE"/>
        </w:rPr>
      </w:pPr>
      <w:r w:rsidRPr="00414CA9">
        <w:rPr>
          <w:rFonts w:ascii="Times New Roman" w:eastAsia="Arial" w:hAnsi="Times New Roman" w:cs="Times New Roman"/>
          <w:sz w:val="26"/>
          <w:szCs w:val="26"/>
          <w:lang w:val="sv-SE"/>
        </w:rPr>
        <w:t>Trường hợp thử nghiệm thường xuyên và điển hình được thực hiện theo IEC 60502-2:2014, các hạng mục thử nghiệm được thực hiện như sau:</w:t>
      </w:r>
    </w:p>
    <w:p w14:paraId="3135BA98" w14:textId="77777777" w:rsidR="00414CA9" w:rsidRPr="00414CA9" w:rsidRDefault="00414CA9" w:rsidP="00414CA9">
      <w:pPr>
        <w:numPr>
          <w:ilvl w:val="0"/>
          <w:numId w:val="72"/>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Thử nghiệm thường xuyên (routine tests):</w:t>
      </w:r>
    </w:p>
    <w:p w14:paraId="7544317B" w14:textId="77777777" w:rsidR="00414CA9" w:rsidRPr="00414CA9" w:rsidRDefault="00414CA9" w:rsidP="00414CA9">
      <w:pPr>
        <w:numPr>
          <w:ilvl w:val="0"/>
          <w:numId w:val="85"/>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Đo điện trở ruột dẫn.</w:t>
      </w:r>
    </w:p>
    <w:p w14:paraId="542B3AD6" w14:textId="77777777" w:rsidR="00414CA9" w:rsidRPr="00414CA9" w:rsidRDefault="00414CA9" w:rsidP="00414CA9">
      <w:pPr>
        <w:numPr>
          <w:ilvl w:val="0"/>
          <w:numId w:val="85"/>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Thử </w:t>
      </w:r>
      <w:r w:rsidRPr="00414CA9">
        <w:rPr>
          <w:rFonts w:ascii="Times New Roman" w:eastAsia="Arial" w:hAnsi="Times New Roman" w:cs="Times New Roman"/>
          <w:sz w:val="26"/>
          <w:szCs w:val="26"/>
        </w:rPr>
        <w:t xml:space="preserve">nghiệm </w:t>
      </w:r>
      <w:r w:rsidRPr="00414CA9">
        <w:rPr>
          <w:rFonts w:ascii="Times New Roman" w:eastAsia="Arial" w:hAnsi="Times New Roman" w:cs="Times New Roman"/>
          <w:sz w:val="26"/>
          <w:szCs w:val="26"/>
          <w:lang w:val="vi-VN"/>
        </w:rPr>
        <w:t xml:space="preserve">phóng điện cục bộ (ở 1,73Uo). </w:t>
      </w:r>
    </w:p>
    <w:p w14:paraId="197D0706" w14:textId="77777777" w:rsidR="00414CA9" w:rsidRPr="00414CA9" w:rsidRDefault="00414CA9" w:rsidP="00414CA9">
      <w:pPr>
        <w:numPr>
          <w:ilvl w:val="0"/>
          <w:numId w:val="85"/>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Thử </w:t>
      </w:r>
      <w:r w:rsidRPr="00414CA9">
        <w:rPr>
          <w:rFonts w:ascii="Times New Roman" w:eastAsia="Arial" w:hAnsi="Times New Roman" w:cs="Times New Roman"/>
          <w:sz w:val="26"/>
          <w:szCs w:val="26"/>
        </w:rPr>
        <w:t xml:space="preserve">nghiệm </w:t>
      </w:r>
      <w:r w:rsidRPr="00414CA9">
        <w:rPr>
          <w:rFonts w:ascii="Times New Roman" w:eastAsia="Arial" w:hAnsi="Times New Roman" w:cs="Times New Roman"/>
          <w:sz w:val="26"/>
          <w:szCs w:val="26"/>
          <w:lang w:val="vi-VN"/>
        </w:rPr>
        <w:t xml:space="preserve">điện áp </w:t>
      </w:r>
      <w:r w:rsidRPr="00414CA9">
        <w:rPr>
          <w:rFonts w:ascii="Times New Roman" w:eastAsia="Arial" w:hAnsi="Times New Roman" w:cs="Times New Roman"/>
          <w:sz w:val="26"/>
          <w:szCs w:val="26"/>
        </w:rPr>
        <w:t xml:space="preserve">(điện áp thử nghiệm tần số công nghiệp </w:t>
      </w:r>
      <w:r w:rsidRPr="00414CA9">
        <w:rPr>
          <w:rFonts w:ascii="Times New Roman" w:eastAsia="Arial" w:hAnsi="Times New Roman" w:cs="Times New Roman"/>
          <w:sz w:val="26"/>
          <w:szCs w:val="26"/>
          <w:lang w:val="vi-VN"/>
        </w:rPr>
        <w:t>3,5Uo trong 05 phút</w:t>
      </w:r>
      <w:r w:rsidRPr="00414CA9">
        <w:rPr>
          <w:rFonts w:ascii="Times New Roman" w:eastAsia="Arial" w:hAnsi="Times New Roman" w:cs="Times New Roman"/>
          <w:sz w:val="26"/>
          <w:szCs w:val="26"/>
        </w:rPr>
        <w:t>)</w:t>
      </w:r>
      <w:r w:rsidRPr="00414CA9">
        <w:rPr>
          <w:rFonts w:ascii="Times New Roman" w:eastAsia="Arial" w:hAnsi="Times New Roman" w:cs="Times New Roman"/>
          <w:sz w:val="26"/>
          <w:szCs w:val="26"/>
          <w:lang w:val="vi-VN"/>
        </w:rPr>
        <w:t>.</w:t>
      </w:r>
    </w:p>
    <w:p w14:paraId="6C833E81" w14:textId="77777777" w:rsidR="00414CA9" w:rsidRPr="00414CA9" w:rsidRDefault="00414CA9" w:rsidP="00414CA9">
      <w:pPr>
        <w:numPr>
          <w:ilvl w:val="0"/>
          <w:numId w:val="85"/>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Thử nghiệm điện trên vỏ cáp (Electrical test on oversheath of the cable).</w:t>
      </w:r>
    </w:p>
    <w:p w14:paraId="0201C617" w14:textId="77777777" w:rsidR="00414CA9" w:rsidRPr="00414CA9" w:rsidRDefault="00414CA9" w:rsidP="00414CA9">
      <w:pPr>
        <w:numPr>
          <w:ilvl w:val="0"/>
          <w:numId w:val="72"/>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Thử nghiệm điển hình (type test):</w:t>
      </w:r>
    </w:p>
    <w:p w14:paraId="19191123" w14:textId="77777777" w:rsidR="00414CA9" w:rsidRPr="00414CA9" w:rsidRDefault="00414CA9" w:rsidP="00414CA9">
      <w:pPr>
        <w:numPr>
          <w:ilvl w:val="0"/>
          <w:numId w:val="73"/>
        </w:numPr>
        <w:tabs>
          <w:tab w:val="left" w:pos="284"/>
          <w:tab w:val="left" w:pos="851"/>
        </w:tabs>
        <w:autoSpaceDE w:val="0"/>
        <w:autoSpaceDN w:val="0"/>
        <w:spacing w:before="60" w:line="360" w:lineRule="atLeast"/>
        <w:ind w:left="0" w:firstLine="0"/>
        <w:jc w:val="both"/>
        <w:rPr>
          <w:rFonts w:ascii="Times New Roman" w:eastAsia="Times New Roman" w:hAnsi="Times New Roman" w:cs="Times New Roman"/>
          <w:iCs/>
          <w:sz w:val="26"/>
          <w:szCs w:val="26"/>
          <w:lang w:val="vi-VN"/>
        </w:rPr>
      </w:pPr>
      <w:r w:rsidRPr="00414CA9">
        <w:rPr>
          <w:rFonts w:ascii="Times New Roman" w:eastAsia="Times New Roman" w:hAnsi="Times New Roman" w:cs="Times New Roman"/>
          <w:iCs/>
          <w:sz w:val="26"/>
          <w:szCs w:val="26"/>
          <w:lang w:val="vi-VN"/>
        </w:rPr>
        <w:t>Thử nghiệm điện tuần tự theo các bước sau:</w:t>
      </w:r>
    </w:p>
    <w:p w14:paraId="71B328B5"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Thử </w:t>
      </w:r>
      <w:r w:rsidRPr="00414CA9">
        <w:rPr>
          <w:rFonts w:ascii="Times New Roman" w:eastAsia="Arial" w:hAnsi="Times New Roman" w:cs="Times New Roman"/>
          <w:sz w:val="26"/>
          <w:szCs w:val="26"/>
        </w:rPr>
        <w:t xml:space="preserve">nghiệm </w:t>
      </w:r>
      <w:r w:rsidRPr="00414CA9">
        <w:rPr>
          <w:rFonts w:ascii="Times New Roman" w:eastAsia="Arial" w:hAnsi="Times New Roman" w:cs="Times New Roman"/>
          <w:sz w:val="26"/>
          <w:szCs w:val="26"/>
          <w:lang w:val="vi-VN"/>
        </w:rPr>
        <w:t xml:space="preserve">uốn, </w:t>
      </w:r>
      <w:r w:rsidRPr="00414CA9">
        <w:rPr>
          <w:rFonts w:ascii="Times New Roman" w:eastAsia="Arial" w:hAnsi="Times New Roman" w:cs="Times New Roman"/>
          <w:sz w:val="26"/>
          <w:szCs w:val="26"/>
        </w:rPr>
        <w:t>tiếp theo là</w:t>
      </w:r>
      <w:r w:rsidRPr="00414CA9">
        <w:rPr>
          <w:rFonts w:ascii="Times New Roman" w:eastAsia="Arial" w:hAnsi="Times New Roman" w:cs="Times New Roman"/>
          <w:sz w:val="26"/>
          <w:szCs w:val="26"/>
          <w:lang w:val="vi-VN"/>
        </w:rPr>
        <w:t xml:space="preserve"> thử </w:t>
      </w:r>
      <w:r w:rsidRPr="00414CA9">
        <w:rPr>
          <w:rFonts w:ascii="Times New Roman" w:eastAsia="Arial" w:hAnsi="Times New Roman" w:cs="Times New Roman"/>
          <w:sz w:val="26"/>
          <w:szCs w:val="26"/>
        </w:rPr>
        <w:t xml:space="preserve">nghiệm </w:t>
      </w:r>
      <w:r w:rsidRPr="00414CA9">
        <w:rPr>
          <w:rFonts w:ascii="Times New Roman" w:eastAsia="Arial" w:hAnsi="Times New Roman" w:cs="Times New Roman"/>
          <w:sz w:val="26"/>
          <w:szCs w:val="26"/>
          <w:lang w:val="vi-VN"/>
        </w:rPr>
        <w:t xml:space="preserve">phóng điện cục bộ. Cường độ phóng điện (ở 1,73Uo) phải được ghi lại.  </w:t>
      </w:r>
    </w:p>
    <w:p w14:paraId="012D930E"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Đo tg</w:t>
      </w:r>
      <w:r w:rsidRPr="00414CA9">
        <w:rPr>
          <w:rFonts w:ascii="Times New Roman" w:eastAsia="Arial" w:hAnsi="Times New Roman" w:cs="Times New Roman"/>
          <w:sz w:val="26"/>
          <w:szCs w:val="26"/>
          <w:lang w:val="vi-VN"/>
        </w:rPr>
        <w:sym w:font="Symbol" w:char="F064"/>
      </w:r>
      <w:r w:rsidRPr="00414CA9">
        <w:rPr>
          <w:rFonts w:ascii="Times New Roman" w:eastAsia="Arial" w:hAnsi="Times New Roman" w:cs="Times New Roman"/>
          <w:sz w:val="26"/>
          <w:szCs w:val="26"/>
          <w:lang w:val="vi-VN"/>
        </w:rPr>
        <w:t xml:space="preserve">.  </w:t>
      </w:r>
    </w:p>
    <w:p w14:paraId="4C6F37C2"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Thử </w:t>
      </w:r>
      <w:r w:rsidRPr="00414CA9">
        <w:rPr>
          <w:rFonts w:ascii="Times New Roman" w:eastAsia="Arial" w:hAnsi="Times New Roman" w:cs="Times New Roman"/>
          <w:sz w:val="26"/>
          <w:szCs w:val="26"/>
        </w:rPr>
        <w:t xml:space="preserve">nghiệm chu kỳ nhiệt, tiếp theo là </w:t>
      </w:r>
      <w:r w:rsidRPr="00414CA9">
        <w:rPr>
          <w:rFonts w:ascii="Times New Roman" w:eastAsia="Arial" w:hAnsi="Times New Roman" w:cs="Times New Roman"/>
          <w:sz w:val="26"/>
          <w:szCs w:val="26"/>
          <w:lang w:val="vi-VN"/>
        </w:rPr>
        <w:t xml:space="preserve">thử </w:t>
      </w:r>
      <w:r w:rsidRPr="00414CA9">
        <w:rPr>
          <w:rFonts w:ascii="Times New Roman" w:eastAsia="Arial" w:hAnsi="Times New Roman" w:cs="Times New Roman"/>
          <w:sz w:val="26"/>
          <w:szCs w:val="26"/>
        </w:rPr>
        <w:t xml:space="preserve">nghiệm </w:t>
      </w:r>
      <w:r w:rsidRPr="00414CA9">
        <w:rPr>
          <w:rFonts w:ascii="Times New Roman" w:eastAsia="Arial" w:hAnsi="Times New Roman" w:cs="Times New Roman"/>
          <w:sz w:val="26"/>
          <w:szCs w:val="26"/>
          <w:lang w:val="vi-VN"/>
        </w:rPr>
        <w:t>phóng điện cục bộ. Cường độ phóng điện  (ở 1,73Uo) phải được ghi lại</w:t>
      </w:r>
      <w:r w:rsidRPr="00414CA9">
        <w:rPr>
          <w:rFonts w:ascii="Times New Roman" w:eastAsia="Arial" w:hAnsi="Times New Roman" w:cs="Times New Roman"/>
          <w:sz w:val="26"/>
          <w:szCs w:val="26"/>
        </w:rPr>
        <w:t>.</w:t>
      </w:r>
      <w:r w:rsidRPr="00414CA9">
        <w:rPr>
          <w:rFonts w:ascii="Times New Roman" w:eastAsia="Arial" w:hAnsi="Times New Roman" w:cs="Times New Roman"/>
          <w:sz w:val="26"/>
          <w:szCs w:val="26"/>
          <w:lang w:val="vi-VN"/>
        </w:rPr>
        <w:t xml:space="preserve">  </w:t>
      </w:r>
    </w:p>
    <w:p w14:paraId="61BAE5BE"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pacing w:val="4"/>
          <w:sz w:val="26"/>
          <w:szCs w:val="26"/>
          <w:lang w:val="vi-VN"/>
        </w:rPr>
      </w:pPr>
      <w:r w:rsidRPr="00414CA9">
        <w:rPr>
          <w:rFonts w:ascii="Times New Roman" w:eastAsia="Arial" w:hAnsi="Times New Roman" w:cs="Times New Roman"/>
          <w:spacing w:val="4"/>
          <w:sz w:val="26"/>
          <w:szCs w:val="26"/>
          <w:lang w:val="vi-VN"/>
        </w:rPr>
        <w:t xml:space="preserve">Thử </w:t>
      </w:r>
      <w:r w:rsidRPr="00414CA9">
        <w:rPr>
          <w:rFonts w:ascii="Times New Roman" w:eastAsia="Arial" w:hAnsi="Times New Roman" w:cs="Times New Roman"/>
          <w:spacing w:val="4"/>
          <w:sz w:val="26"/>
          <w:szCs w:val="26"/>
        </w:rPr>
        <w:t>nghiệm xung, tiếp theo là</w:t>
      </w:r>
      <w:r w:rsidRPr="00414CA9">
        <w:rPr>
          <w:rFonts w:ascii="Times New Roman" w:eastAsia="Arial" w:hAnsi="Times New Roman" w:cs="Times New Roman"/>
          <w:spacing w:val="4"/>
          <w:sz w:val="26"/>
          <w:szCs w:val="26"/>
          <w:lang w:val="vi-VN"/>
        </w:rPr>
        <w:t xml:space="preserve"> thử </w:t>
      </w:r>
      <w:r w:rsidRPr="00414CA9">
        <w:rPr>
          <w:rFonts w:ascii="Times New Roman" w:eastAsia="Arial" w:hAnsi="Times New Roman" w:cs="Times New Roman"/>
          <w:spacing w:val="4"/>
          <w:sz w:val="26"/>
          <w:szCs w:val="26"/>
        </w:rPr>
        <w:t xml:space="preserve">nghiệm </w:t>
      </w:r>
      <w:r w:rsidRPr="00414CA9">
        <w:rPr>
          <w:rFonts w:ascii="Times New Roman" w:eastAsia="Arial" w:hAnsi="Times New Roman" w:cs="Times New Roman"/>
          <w:spacing w:val="4"/>
          <w:sz w:val="26"/>
          <w:szCs w:val="26"/>
          <w:lang w:val="vi-VN"/>
        </w:rPr>
        <w:t>điện áp tần số công nghiệp</w:t>
      </w:r>
      <w:r w:rsidRPr="00414CA9">
        <w:rPr>
          <w:rFonts w:ascii="Times New Roman" w:eastAsia="Arial" w:hAnsi="Times New Roman" w:cs="Times New Roman"/>
          <w:spacing w:val="4"/>
          <w:sz w:val="26"/>
          <w:szCs w:val="26"/>
        </w:rPr>
        <w:t xml:space="preserve"> (</w:t>
      </w:r>
      <w:r w:rsidRPr="00414CA9">
        <w:rPr>
          <w:rFonts w:ascii="Times New Roman" w:eastAsia="Arial" w:hAnsi="Times New Roman" w:cs="Times New Roman"/>
          <w:sz w:val="26"/>
          <w:szCs w:val="26"/>
        </w:rPr>
        <w:t xml:space="preserve">điện áp thử nghiệm tần số công nghiệp </w:t>
      </w:r>
      <w:r w:rsidRPr="00414CA9">
        <w:rPr>
          <w:rFonts w:ascii="Times New Roman" w:eastAsia="Arial" w:hAnsi="Times New Roman" w:cs="Times New Roman"/>
          <w:sz w:val="26"/>
          <w:szCs w:val="26"/>
          <w:lang w:val="vi-VN"/>
        </w:rPr>
        <w:t xml:space="preserve">3,5Uo trong </w:t>
      </w:r>
      <w:r w:rsidRPr="00414CA9">
        <w:rPr>
          <w:rFonts w:ascii="Times New Roman" w:eastAsia="Arial" w:hAnsi="Times New Roman" w:cs="Times New Roman"/>
          <w:spacing w:val="4"/>
          <w:sz w:val="26"/>
          <w:szCs w:val="26"/>
          <w:lang w:val="vi-VN"/>
        </w:rPr>
        <w:t>15 phút</w:t>
      </w:r>
      <w:r w:rsidRPr="00414CA9">
        <w:rPr>
          <w:rFonts w:ascii="Times New Roman" w:eastAsia="Arial" w:hAnsi="Times New Roman" w:cs="Times New Roman"/>
          <w:spacing w:val="4"/>
          <w:sz w:val="26"/>
          <w:szCs w:val="26"/>
        </w:rPr>
        <w:t>)</w:t>
      </w:r>
      <w:r w:rsidRPr="00414CA9">
        <w:rPr>
          <w:rFonts w:ascii="Times New Roman" w:eastAsia="Arial" w:hAnsi="Times New Roman" w:cs="Times New Roman"/>
          <w:spacing w:val="4"/>
          <w:sz w:val="26"/>
          <w:szCs w:val="26"/>
          <w:lang w:val="vi-VN"/>
        </w:rPr>
        <w:t xml:space="preserve">.  </w:t>
      </w:r>
    </w:p>
    <w:p w14:paraId="5A0C8E47"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pacing w:val="-4"/>
          <w:sz w:val="26"/>
          <w:szCs w:val="26"/>
          <w:lang w:val="vi-VN"/>
        </w:rPr>
      </w:pPr>
      <w:r w:rsidRPr="00414CA9">
        <w:rPr>
          <w:rFonts w:ascii="Times New Roman" w:eastAsia="Arial" w:hAnsi="Times New Roman" w:cs="Times New Roman"/>
          <w:spacing w:val="-4"/>
          <w:sz w:val="26"/>
          <w:szCs w:val="26"/>
          <w:lang w:val="vi-VN"/>
        </w:rPr>
        <w:t xml:space="preserve">Thử </w:t>
      </w:r>
      <w:r w:rsidRPr="00414CA9">
        <w:rPr>
          <w:rFonts w:ascii="Times New Roman" w:eastAsia="Arial" w:hAnsi="Times New Roman" w:cs="Times New Roman"/>
          <w:spacing w:val="-4"/>
          <w:sz w:val="26"/>
          <w:szCs w:val="26"/>
        </w:rPr>
        <w:t>nghiệm điện áp trong 4 giờ (</w:t>
      </w:r>
      <w:r w:rsidRPr="00414CA9">
        <w:rPr>
          <w:rFonts w:ascii="Times New Roman" w:eastAsia="Arial" w:hAnsi="Times New Roman" w:cs="Times New Roman"/>
          <w:sz w:val="26"/>
          <w:szCs w:val="26"/>
        </w:rPr>
        <w:t xml:space="preserve">điện áp thử nghiệm tần số công nghiệp </w:t>
      </w:r>
      <w:r w:rsidRPr="00414CA9">
        <w:rPr>
          <w:rFonts w:ascii="Times New Roman" w:eastAsia="Arial" w:hAnsi="Times New Roman" w:cs="Times New Roman"/>
          <w:spacing w:val="-4"/>
          <w:sz w:val="26"/>
          <w:szCs w:val="26"/>
          <w:lang w:val="vi-VN"/>
        </w:rPr>
        <w:t>4Uo</w:t>
      </w:r>
      <w:r w:rsidRPr="00414CA9">
        <w:rPr>
          <w:rFonts w:ascii="Times New Roman" w:eastAsia="Arial" w:hAnsi="Times New Roman" w:cs="Times New Roman"/>
          <w:spacing w:val="-4"/>
          <w:sz w:val="26"/>
          <w:szCs w:val="26"/>
        </w:rPr>
        <w:t>).</w:t>
      </w:r>
    </w:p>
    <w:p w14:paraId="2EBB14FB" w14:textId="77777777" w:rsidR="00414CA9" w:rsidRPr="00414CA9" w:rsidRDefault="00414CA9" w:rsidP="00414CA9">
      <w:pPr>
        <w:numPr>
          <w:ilvl w:val="0"/>
          <w:numId w:val="73"/>
        </w:numPr>
        <w:tabs>
          <w:tab w:val="left" w:pos="284"/>
          <w:tab w:val="left" w:pos="851"/>
        </w:tabs>
        <w:autoSpaceDE w:val="0"/>
        <w:autoSpaceDN w:val="0"/>
        <w:spacing w:before="60" w:line="360" w:lineRule="atLeast"/>
        <w:ind w:left="0" w:firstLine="0"/>
        <w:jc w:val="both"/>
        <w:rPr>
          <w:rFonts w:ascii="Times New Roman" w:eastAsia="Times New Roman" w:hAnsi="Times New Roman" w:cs="Times New Roman"/>
          <w:iCs/>
          <w:sz w:val="26"/>
          <w:szCs w:val="26"/>
        </w:rPr>
      </w:pPr>
      <w:r w:rsidRPr="00414CA9">
        <w:rPr>
          <w:rFonts w:ascii="Times New Roman" w:eastAsia="Times New Roman" w:hAnsi="Times New Roman" w:cs="Times New Roman"/>
          <w:iCs/>
          <w:sz w:val="26"/>
          <w:szCs w:val="26"/>
        </w:rPr>
        <w:t>Thử nghiệm không điện:</w:t>
      </w:r>
    </w:p>
    <w:p w14:paraId="5A20BD32"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Đo chiều dày</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cách điện</w:t>
      </w:r>
      <w:r w:rsidRPr="00414CA9">
        <w:rPr>
          <w:rFonts w:ascii="Times New Roman" w:eastAsia="Arial" w:hAnsi="Times New Roman" w:cs="Times New Roman"/>
          <w:sz w:val="26"/>
          <w:szCs w:val="26"/>
        </w:rPr>
        <w:t>.</w:t>
      </w:r>
      <w:r w:rsidRPr="00414CA9">
        <w:rPr>
          <w:rFonts w:ascii="Times New Roman" w:eastAsia="Arial" w:hAnsi="Times New Roman" w:cs="Times New Roman"/>
          <w:sz w:val="26"/>
          <w:szCs w:val="26"/>
          <w:lang w:val="vi-VN"/>
        </w:rPr>
        <w:t xml:space="preserve">   </w:t>
      </w:r>
    </w:p>
    <w:p w14:paraId="3507031A"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Đo chiều dày của vỏ bọc phi kim loại (bao gồm lớp vỏ bọc phân cách được tạo thành bằng phương pháp đùn nhưng không được kể lớp bọc bên trong).  </w:t>
      </w:r>
    </w:p>
    <w:p w14:paraId="690ED169"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Thử </w:t>
      </w:r>
      <w:r w:rsidRPr="00414CA9">
        <w:rPr>
          <w:rFonts w:ascii="Times New Roman" w:eastAsia="Arial" w:hAnsi="Times New Roman" w:cs="Times New Roman"/>
          <w:sz w:val="26"/>
          <w:szCs w:val="26"/>
        </w:rPr>
        <w:t xml:space="preserve">nghiệm </w:t>
      </w:r>
      <w:r w:rsidRPr="00414CA9">
        <w:rPr>
          <w:rFonts w:ascii="Times New Roman" w:eastAsia="Arial" w:hAnsi="Times New Roman" w:cs="Times New Roman"/>
          <w:sz w:val="26"/>
          <w:szCs w:val="26"/>
          <w:lang w:val="vi-VN"/>
        </w:rPr>
        <w:t xml:space="preserve">để xác định tính chất cơ học của cách điện trước và sau khi lão hóa.  </w:t>
      </w:r>
    </w:p>
    <w:p w14:paraId="7884A898"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Thử </w:t>
      </w:r>
      <w:r w:rsidRPr="00414CA9">
        <w:rPr>
          <w:rFonts w:ascii="Times New Roman" w:eastAsia="Arial" w:hAnsi="Times New Roman" w:cs="Times New Roman"/>
          <w:sz w:val="26"/>
          <w:szCs w:val="26"/>
        </w:rPr>
        <w:t xml:space="preserve">nghiệm </w:t>
      </w:r>
      <w:r w:rsidRPr="00414CA9">
        <w:rPr>
          <w:rFonts w:ascii="Times New Roman" w:eastAsia="Arial" w:hAnsi="Times New Roman" w:cs="Times New Roman"/>
          <w:sz w:val="26"/>
          <w:szCs w:val="26"/>
          <w:lang w:val="vi-VN"/>
        </w:rPr>
        <w:t xml:space="preserve">để xác định tính chất cơ của vỏ bọc trước và sau khi lão hóa.  </w:t>
      </w:r>
    </w:p>
    <w:p w14:paraId="1444CE4D"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Thử </w:t>
      </w:r>
      <w:r w:rsidRPr="00414CA9">
        <w:rPr>
          <w:rFonts w:ascii="Times New Roman" w:eastAsia="Arial" w:hAnsi="Times New Roman" w:cs="Times New Roman"/>
          <w:sz w:val="26"/>
          <w:szCs w:val="26"/>
        </w:rPr>
        <w:t xml:space="preserve">nghiệm </w:t>
      </w:r>
      <w:r w:rsidRPr="00414CA9">
        <w:rPr>
          <w:rFonts w:ascii="Times New Roman" w:eastAsia="Arial" w:hAnsi="Times New Roman" w:cs="Times New Roman"/>
          <w:sz w:val="26"/>
          <w:szCs w:val="26"/>
          <w:lang w:val="vi-VN"/>
        </w:rPr>
        <w:t xml:space="preserve">lão hóa bổ sung trên các </w:t>
      </w:r>
      <w:r w:rsidRPr="00414CA9">
        <w:rPr>
          <w:rFonts w:ascii="Times New Roman" w:eastAsia="Arial" w:hAnsi="Times New Roman" w:cs="Times New Roman"/>
          <w:sz w:val="26"/>
          <w:szCs w:val="26"/>
        </w:rPr>
        <w:t>mảnh</w:t>
      </w:r>
      <w:r w:rsidRPr="00414CA9">
        <w:rPr>
          <w:rFonts w:ascii="Times New Roman" w:eastAsia="Arial" w:hAnsi="Times New Roman" w:cs="Times New Roman"/>
          <w:sz w:val="26"/>
          <w:szCs w:val="26"/>
          <w:lang w:val="vi-VN"/>
        </w:rPr>
        <w:t xml:space="preserve"> cáp hoàn chỉnh.    </w:t>
      </w:r>
    </w:p>
    <w:p w14:paraId="2EAB15D9"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Thử </w:t>
      </w:r>
      <w:r w:rsidRPr="00414CA9">
        <w:rPr>
          <w:rFonts w:ascii="Times New Roman" w:eastAsia="Arial" w:hAnsi="Times New Roman" w:cs="Times New Roman"/>
          <w:sz w:val="26"/>
          <w:szCs w:val="26"/>
        </w:rPr>
        <w:t xml:space="preserve">nghiệm </w:t>
      </w:r>
      <w:r w:rsidRPr="00414CA9">
        <w:rPr>
          <w:rFonts w:ascii="Times New Roman" w:eastAsia="Arial" w:hAnsi="Times New Roman" w:cs="Times New Roman"/>
          <w:sz w:val="26"/>
          <w:szCs w:val="26"/>
          <w:lang w:val="vi-VN"/>
        </w:rPr>
        <w:t xml:space="preserve">tổn hao khối lượng của vỏ bọc PVC loại ST2.  </w:t>
      </w:r>
    </w:p>
    <w:p w14:paraId="7471F04F"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Thử nghiệm nén ở nhiệt độ cao trên cách điện</w:t>
      </w:r>
      <w:r w:rsidRPr="00414CA9">
        <w:rPr>
          <w:rFonts w:ascii="Times New Roman" w:eastAsia="Arial" w:hAnsi="Times New Roman" w:cs="Times New Roman"/>
          <w:sz w:val="26"/>
          <w:szCs w:val="26"/>
        </w:rPr>
        <w:t xml:space="preserve"> (PVC)</w:t>
      </w:r>
      <w:r w:rsidRPr="00414CA9">
        <w:rPr>
          <w:rFonts w:ascii="Times New Roman" w:eastAsia="Arial" w:hAnsi="Times New Roman" w:cs="Times New Roman"/>
          <w:sz w:val="26"/>
          <w:szCs w:val="26"/>
          <w:lang w:val="vi-VN"/>
        </w:rPr>
        <w:t xml:space="preserve"> và vỏ bọc phi kim loại</w:t>
      </w:r>
      <w:r w:rsidRPr="00414CA9">
        <w:rPr>
          <w:rFonts w:ascii="Times New Roman" w:eastAsia="Arial" w:hAnsi="Times New Roman" w:cs="Times New Roman"/>
          <w:sz w:val="26"/>
          <w:szCs w:val="26"/>
        </w:rPr>
        <w:t>.</w:t>
      </w:r>
      <w:r w:rsidRPr="00414CA9">
        <w:rPr>
          <w:rFonts w:ascii="Times New Roman" w:eastAsia="Arial" w:hAnsi="Times New Roman" w:cs="Times New Roman"/>
          <w:sz w:val="26"/>
          <w:szCs w:val="26"/>
          <w:lang w:val="vi-VN"/>
        </w:rPr>
        <w:t xml:space="preserve">  </w:t>
      </w:r>
    </w:p>
    <w:p w14:paraId="521CF5AB"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Thử</w:t>
      </w:r>
      <w:r w:rsidRPr="00414CA9">
        <w:rPr>
          <w:rFonts w:ascii="Times New Roman" w:eastAsia="Arial" w:hAnsi="Times New Roman" w:cs="Times New Roman"/>
          <w:sz w:val="26"/>
          <w:szCs w:val="26"/>
        </w:rPr>
        <w:t xml:space="preserve"> nghiệm tính kháng nứt </w:t>
      </w:r>
      <w:r w:rsidRPr="00414CA9">
        <w:rPr>
          <w:rFonts w:ascii="Times New Roman" w:eastAsia="Arial" w:hAnsi="Times New Roman" w:cs="Times New Roman"/>
          <w:sz w:val="26"/>
          <w:szCs w:val="26"/>
          <w:lang w:val="vi-VN"/>
        </w:rPr>
        <w:t>của vỏ bọc PVC (thử</w:t>
      </w:r>
      <w:r w:rsidRPr="00414CA9">
        <w:rPr>
          <w:rFonts w:ascii="Times New Roman" w:eastAsia="Arial" w:hAnsi="Times New Roman" w:cs="Times New Roman"/>
          <w:sz w:val="26"/>
          <w:szCs w:val="26"/>
        </w:rPr>
        <w:t xml:space="preserve"> nghiệm</w:t>
      </w:r>
      <w:r w:rsidRPr="00414CA9">
        <w:rPr>
          <w:rFonts w:ascii="Times New Roman" w:eastAsia="Arial" w:hAnsi="Times New Roman" w:cs="Times New Roman"/>
          <w:sz w:val="26"/>
          <w:szCs w:val="26"/>
          <w:lang w:val="vi-VN"/>
        </w:rPr>
        <w:t xml:space="preserve"> sốc nhiệt-heat shock test).  </w:t>
      </w:r>
    </w:p>
    <w:p w14:paraId="3C097B69"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Thử </w:t>
      </w:r>
      <w:r w:rsidRPr="00414CA9">
        <w:rPr>
          <w:rFonts w:ascii="Times New Roman" w:eastAsia="Arial" w:hAnsi="Times New Roman" w:cs="Times New Roman"/>
          <w:sz w:val="26"/>
          <w:szCs w:val="26"/>
        </w:rPr>
        <w:t>nghiệm tính kháng ôzôn của</w:t>
      </w:r>
      <w:r w:rsidRPr="00414CA9">
        <w:rPr>
          <w:rFonts w:ascii="Times New Roman" w:eastAsia="Arial" w:hAnsi="Times New Roman" w:cs="Times New Roman"/>
          <w:sz w:val="26"/>
          <w:szCs w:val="26"/>
          <w:lang w:val="vi-VN"/>
        </w:rPr>
        <w:t xml:space="preserve"> cách điện EPR. </w:t>
      </w:r>
    </w:p>
    <w:p w14:paraId="52D04043"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lastRenderedPageBreak/>
        <w:t xml:space="preserve">Thử </w:t>
      </w:r>
      <w:r w:rsidRPr="00414CA9">
        <w:rPr>
          <w:rFonts w:ascii="Times New Roman" w:eastAsia="Arial" w:hAnsi="Times New Roman" w:cs="Times New Roman"/>
          <w:sz w:val="26"/>
          <w:szCs w:val="26"/>
        </w:rPr>
        <w:t xml:space="preserve">nghiệm kéo giãn trong lò nhiệt của </w:t>
      </w:r>
      <w:r w:rsidRPr="00414CA9">
        <w:rPr>
          <w:rFonts w:ascii="Times New Roman" w:eastAsia="Arial" w:hAnsi="Times New Roman" w:cs="Times New Roman"/>
          <w:sz w:val="26"/>
          <w:szCs w:val="26"/>
          <w:lang w:val="vi-VN"/>
        </w:rPr>
        <w:t>cách điện EPR và XLPE</w:t>
      </w:r>
      <w:r w:rsidRPr="00414CA9">
        <w:rPr>
          <w:rFonts w:ascii="Times New Roman" w:eastAsia="Arial" w:hAnsi="Times New Roman" w:cs="Times New Roman"/>
          <w:sz w:val="26"/>
          <w:szCs w:val="26"/>
        </w:rPr>
        <w:t xml:space="preserve"> (hot set test).</w:t>
      </w:r>
      <w:r w:rsidRPr="00414CA9">
        <w:rPr>
          <w:rFonts w:ascii="Times New Roman" w:eastAsia="Arial" w:hAnsi="Times New Roman" w:cs="Times New Roman"/>
          <w:sz w:val="26"/>
          <w:szCs w:val="26"/>
          <w:lang w:val="vi-VN"/>
        </w:rPr>
        <w:t xml:space="preserve">   </w:t>
      </w:r>
    </w:p>
    <w:p w14:paraId="1A3E315E"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Thử </w:t>
      </w:r>
      <w:r w:rsidRPr="00414CA9">
        <w:rPr>
          <w:rFonts w:ascii="Times New Roman" w:eastAsia="Arial" w:hAnsi="Times New Roman" w:cs="Times New Roman"/>
          <w:sz w:val="26"/>
          <w:szCs w:val="26"/>
        </w:rPr>
        <w:t xml:space="preserve">nghiệm </w:t>
      </w:r>
      <w:r w:rsidRPr="00414CA9">
        <w:rPr>
          <w:rFonts w:ascii="Times New Roman" w:eastAsia="Arial" w:hAnsi="Times New Roman" w:cs="Times New Roman"/>
          <w:sz w:val="26"/>
          <w:szCs w:val="26"/>
          <w:lang w:val="vi-VN"/>
        </w:rPr>
        <w:t xml:space="preserve">hấp thu nước </w:t>
      </w:r>
      <w:r w:rsidRPr="00414CA9">
        <w:rPr>
          <w:rFonts w:ascii="Times New Roman" w:eastAsia="Arial" w:hAnsi="Times New Roman" w:cs="Times New Roman"/>
          <w:sz w:val="26"/>
          <w:szCs w:val="26"/>
        </w:rPr>
        <w:t>của</w:t>
      </w:r>
      <w:r w:rsidRPr="00414CA9">
        <w:rPr>
          <w:rFonts w:ascii="Times New Roman" w:eastAsia="Arial" w:hAnsi="Times New Roman" w:cs="Times New Roman"/>
          <w:sz w:val="26"/>
          <w:szCs w:val="26"/>
          <w:lang w:val="vi-VN"/>
        </w:rPr>
        <w:t xml:space="preserve"> cách điện</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 xml:space="preserve">(water absorption).  </w:t>
      </w:r>
    </w:p>
    <w:p w14:paraId="5EF8B39F"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pacing w:val="-4"/>
          <w:sz w:val="26"/>
          <w:szCs w:val="26"/>
          <w:lang w:val="vi-VN"/>
        </w:rPr>
        <w:t>Thử nghiệm cháy lan trên một cáp</w:t>
      </w:r>
      <w:r w:rsidRPr="00414CA9">
        <w:rPr>
          <w:rFonts w:ascii="Times New Roman" w:eastAsia="Arial" w:hAnsi="Times New Roman" w:cs="Times New Roman"/>
          <w:sz w:val="26"/>
          <w:szCs w:val="26"/>
          <w:lang w:val="vi-VN"/>
        </w:rPr>
        <w:t xml:space="preserve"> (đối với vỏ bọc loại ST2).</w:t>
      </w:r>
    </w:p>
    <w:p w14:paraId="060FB7C0"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Đo hàm lượng </w:t>
      </w:r>
      <w:r w:rsidRPr="00414CA9">
        <w:rPr>
          <w:rFonts w:ascii="Times New Roman" w:eastAsia="Arial" w:hAnsi="Times New Roman" w:cs="Times New Roman"/>
          <w:sz w:val="26"/>
          <w:szCs w:val="26"/>
        </w:rPr>
        <w:t>bột than đen của vỏ bọc ngoài PE (v</w:t>
      </w:r>
      <w:r w:rsidRPr="00414CA9">
        <w:rPr>
          <w:rFonts w:ascii="Times New Roman" w:eastAsia="Arial" w:hAnsi="Times New Roman" w:cs="Times New Roman"/>
          <w:sz w:val="26"/>
          <w:szCs w:val="26"/>
          <w:lang w:val="vi-VN"/>
        </w:rPr>
        <w:t>ỏ bọc loại ST7</w:t>
      </w:r>
      <w:r w:rsidRPr="00414CA9">
        <w:rPr>
          <w:rFonts w:ascii="Times New Roman" w:eastAsia="Arial" w:hAnsi="Times New Roman" w:cs="Times New Roman"/>
          <w:sz w:val="26"/>
          <w:szCs w:val="26"/>
        </w:rPr>
        <w:t>).</w:t>
      </w:r>
      <w:r w:rsidRPr="00414CA9">
        <w:rPr>
          <w:rFonts w:ascii="Times New Roman" w:eastAsia="Arial" w:hAnsi="Times New Roman" w:cs="Times New Roman"/>
          <w:sz w:val="26"/>
          <w:szCs w:val="26"/>
          <w:lang w:val="vi-VN"/>
        </w:rPr>
        <w:t xml:space="preserve">  </w:t>
      </w:r>
    </w:p>
    <w:p w14:paraId="24090430"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Thử </w:t>
      </w:r>
      <w:r w:rsidRPr="00414CA9">
        <w:rPr>
          <w:rFonts w:ascii="Times New Roman" w:eastAsia="Arial" w:hAnsi="Times New Roman" w:cs="Times New Roman"/>
          <w:sz w:val="26"/>
          <w:szCs w:val="26"/>
        </w:rPr>
        <w:t xml:space="preserve">nghiệm </w:t>
      </w:r>
      <w:r w:rsidRPr="00414CA9">
        <w:rPr>
          <w:rFonts w:ascii="Times New Roman" w:eastAsia="Arial" w:hAnsi="Times New Roman" w:cs="Times New Roman"/>
          <w:sz w:val="26"/>
          <w:szCs w:val="26"/>
          <w:lang w:val="vi-VN"/>
        </w:rPr>
        <w:t>độ co ngót của  cách điện XLPE</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 xml:space="preserve">(shrinkage test).  </w:t>
      </w:r>
    </w:p>
    <w:p w14:paraId="08F26B33"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Thử </w:t>
      </w:r>
      <w:r w:rsidRPr="00414CA9">
        <w:rPr>
          <w:rFonts w:ascii="Times New Roman" w:eastAsia="Arial" w:hAnsi="Times New Roman" w:cs="Times New Roman"/>
          <w:sz w:val="26"/>
          <w:szCs w:val="26"/>
        </w:rPr>
        <w:t xml:space="preserve">nghiệm </w:t>
      </w:r>
      <w:r w:rsidRPr="00414CA9">
        <w:rPr>
          <w:rFonts w:ascii="Times New Roman" w:eastAsia="Arial" w:hAnsi="Times New Roman" w:cs="Times New Roman"/>
          <w:sz w:val="26"/>
          <w:szCs w:val="26"/>
          <w:lang w:val="vi-VN"/>
        </w:rPr>
        <w:t xml:space="preserve">độ co ngót </w:t>
      </w:r>
      <w:r w:rsidRPr="00414CA9">
        <w:rPr>
          <w:rFonts w:ascii="Times New Roman" w:eastAsia="Arial" w:hAnsi="Times New Roman" w:cs="Times New Roman"/>
          <w:sz w:val="26"/>
          <w:szCs w:val="26"/>
        </w:rPr>
        <w:t>đối với</w:t>
      </w:r>
      <w:r w:rsidRPr="00414CA9">
        <w:rPr>
          <w:rFonts w:ascii="Times New Roman" w:eastAsia="Arial" w:hAnsi="Times New Roman" w:cs="Times New Roman"/>
          <w:sz w:val="26"/>
          <w:szCs w:val="26"/>
          <w:lang w:val="vi-VN"/>
        </w:rPr>
        <w:t xml:space="preserve"> vỏ bọc </w:t>
      </w:r>
      <w:r w:rsidRPr="00414CA9">
        <w:rPr>
          <w:rFonts w:ascii="Times New Roman" w:eastAsia="Arial" w:hAnsi="Times New Roman" w:cs="Times New Roman"/>
          <w:sz w:val="26"/>
          <w:szCs w:val="26"/>
        </w:rPr>
        <w:t xml:space="preserve">ngoài PE </w:t>
      </w:r>
      <w:r w:rsidRPr="00414CA9">
        <w:rPr>
          <w:rFonts w:ascii="Times New Roman" w:eastAsia="Arial" w:hAnsi="Times New Roman" w:cs="Times New Roman"/>
          <w:sz w:val="26"/>
          <w:szCs w:val="26"/>
          <w:lang w:val="vi-VN"/>
        </w:rPr>
        <w:t xml:space="preserve">(shrinkage test).  </w:t>
      </w:r>
    </w:p>
    <w:p w14:paraId="57073B20"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Thử nghiệm </w:t>
      </w:r>
      <w:r w:rsidRPr="00414CA9">
        <w:rPr>
          <w:rFonts w:ascii="Times New Roman" w:eastAsia="Arial" w:hAnsi="Times New Roman" w:cs="Times New Roman"/>
          <w:sz w:val="26"/>
          <w:szCs w:val="26"/>
        </w:rPr>
        <w:t xml:space="preserve">tính </w:t>
      </w:r>
      <w:r w:rsidRPr="00414CA9">
        <w:rPr>
          <w:rFonts w:ascii="Times New Roman" w:eastAsia="Arial" w:hAnsi="Times New Roman" w:cs="Times New Roman"/>
          <w:sz w:val="26"/>
          <w:szCs w:val="26"/>
          <w:lang w:val="vi-VN"/>
        </w:rPr>
        <w:t>bóc</w:t>
      </w:r>
      <w:r w:rsidRPr="00414CA9">
        <w:rPr>
          <w:rFonts w:ascii="Times New Roman" w:eastAsia="Arial" w:hAnsi="Times New Roman" w:cs="Times New Roman"/>
          <w:sz w:val="26"/>
          <w:szCs w:val="26"/>
        </w:rPr>
        <w:t xml:space="preserve"> được đối với </w:t>
      </w:r>
      <w:r w:rsidRPr="00414CA9">
        <w:rPr>
          <w:rFonts w:ascii="Times New Roman" w:eastAsia="Arial" w:hAnsi="Times New Roman" w:cs="Times New Roman"/>
          <w:sz w:val="26"/>
          <w:szCs w:val="26"/>
          <w:lang w:val="vi-VN"/>
        </w:rPr>
        <w:t xml:space="preserve">màn chắn cách điện.  </w:t>
      </w:r>
    </w:p>
    <w:p w14:paraId="4B740BEC" w14:textId="77777777" w:rsidR="00414CA9" w:rsidRPr="00414CA9" w:rsidRDefault="00414CA9" w:rsidP="00414CA9">
      <w:pPr>
        <w:numPr>
          <w:ilvl w:val="0"/>
          <w:numId w:val="70"/>
        </w:numPr>
        <w:tabs>
          <w:tab w:val="left" w:pos="284"/>
          <w:tab w:val="left" w:pos="851"/>
        </w:tabs>
        <w:autoSpaceDE w:val="0"/>
        <w:autoSpaceDN w:val="0"/>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Thử nghiệm chống thấm nước.</w:t>
      </w:r>
      <w:bookmarkEnd w:id="14"/>
      <w:bookmarkEnd w:id="15"/>
      <w:bookmarkEnd w:id="16"/>
      <w:bookmarkEnd w:id="17"/>
      <w:bookmarkEnd w:id="18"/>
      <w:bookmarkEnd w:id="19"/>
      <w:bookmarkEnd w:id="20"/>
      <w:bookmarkEnd w:id="21"/>
    </w:p>
    <w:p w14:paraId="438251C6" w14:textId="77777777" w:rsidR="00414CA9" w:rsidRPr="00414CA9" w:rsidRDefault="00414CA9" w:rsidP="00414CA9">
      <w:pPr>
        <w:tabs>
          <w:tab w:val="left" w:pos="284"/>
        </w:tabs>
        <w:spacing w:before="60" w:line="360" w:lineRule="atLeast"/>
        <w:rPr>
          <w:rFonts w:ascii="Times New Roman" w:eastAsia="Arial" w:hAnsi="Times New Roman" w:cs="Times New Roman"/>
          <w:b/>
          <w:sz w:val="26"/>
          <w:szCs w:val="26"/>
          <w:lang w:val="x-none"/>
        </w:rPr>
      </w:pPr>
      <w:bookmarkStart w:id="24" w:name="_Toc192754937"/>
      <w:bookmarkStart w:id="25" w:name="_Toc208915399"/>
      <w:bookmarkStart w:id="26" w:name="_Hlk170738068"/>
      <w:r w:rsidRPr="00414CA9">
        <w:rPr>
          <w:rFonts w:ascii="Times New Roman" w:eastAsia="Arial" w:hAnsi="Times New Roman" w:cs="Times New Roman"/>
          <w:b/>
          <w:sz w:val="26"/>
          <w:szCs w:val="26"/>
        </w:rPr>
        <w:t>2.</w:t>
      </w:r>
      <w:r w:rsidRPr="00414CA9">
        <w:rPr>
          <w:rFonts w:ascii="Times New Roman" w:eastAsia="Arial" w:hAnsi="Times New Roman" w:cs="Times New Roman"/>
          <w:b/>
          <w:sz w:val="26"/>
          <w:szCs w:val="26"/>
          <w:lang w:val="x-none"/>
        </w:rPr>
        <w:t xml:space="preserve">Dây nhôm bọc lõi thép ACSR/XLPE/HDPE-12,7/22/(24kV)-150/19mm2, </w:t>
      </w:r>
      <w:bookmarkEnd w:id="24"/>
      <w:bookmarkEnd w:id="25"/>
    </w:p>
    <w:bookmarkEnd w:id="26"/>
    <w:p w14:paraId="7987E2CE" w14:textId="77777777" w:rsidR="00414CA9" w:rsidRPr="00414CA9" w:rsidRDefault="00414CA9" w:rsidP="00414CA9">
      <w:pPr>
        <w:tabs>
          <w:tab w:val="left" w:pos="284"/>
        </w:tabs>
        <w:spacing w:before="60" w:line="360" w:lineRule="atLeast"/>
        <w:rPr>
          <w:rFonts w:ascii="Times New Roman" w:eastAsia="Arial" w:hAnsi="Times New Roman" w:cs="Times New Roman"/>
          <w:i/>
          <w:iCs/>
          <w:sz w:val="26"/>
          <w:szCs w:val="26"/>
        </w:rPr>
      </w:pPr>
      <w:r w:rsidRPr="00414CA9">
        <w:rPr>
          <w:rFonts w:ascii="Times New Roman" w:eastAsia="Arial" w:hAnsi="Times New Roman" w:cs="Times New Roman"/>
          <w:i/>
          <w:iCs/>
          <w:sz w:val="26"/>
          <w:szCs w:val="26"/>
        </w:rPr>
        <w:t>(Áp dụng văn bản: 3447/QĐ-EVNHANOI 01.06.2021)</w:t>
      </w:r>
    </w:p>
    <w:p w14:paraId="6D14FCC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Yêu cầu chung:</w:t>
      </w:r>
    </w:p>
    <w:p w14:paraId="59327FE9"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Các điều kiện kỹ thuật này bao gồm cả phần thiết kế, chế tạo, thử nghiệm, đóng gói và giao hàng đối với dây ACSR bọc cách điện XLPE vỏ bọc HDPE chủng loại 22kV; Dây ACSR bọc cách điện XLPE vỏ bọc HDPE chủng loại 22kV được sử dụng cho đường dây trên không cấp điện áp danh định 22kV và 35kV.</w:t>
      </w:r>
    </w:p>
    <w:p w14:paraId="0162063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Tiêu chuẩn áp dụng:</w:t>
      </w:r>
    </w:p>
    <w:p w14:paraId="2894DCB2"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TCVN 5064/TCVN 6483/TCVN 8090: Dây trần dùng cho đường dây tải điện trên không.</w:t>
      </w:r>
    </w:p>
    <w:p w14:paraId="71E37067"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TCVN 5935-2 (IEC60502-2): Cáp điện có cách điện dạng đùn và phụ kiện cáp điện dùng cho điện áp danh định từ 1kV (Um = 1,2kV) đến 30kV (Um = 36kV).</w:t>
      </w:r>
    </w:p>
    <w:p w14:paraId="3D5C1FA9"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Và các tiêu chuẩn liên quan; các tiêu chuẩn tương đương hoặc cao hơn.</w:t>
      </w:r>
    </w:p>
    <w:p w14:paraId="12375869"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Thiết kế và lắp đặt:</w:t>
      </w:r>
    </w:p>
    <w:p w14:paraId="7047689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Cấu trúc dây.</w:t>
      </w:r>
    </w:p>
    <w:p w14:paraId="7E846EC0"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Lõi thép chịu lực</w:t>
      </w:r>
    </w:p>
    <w:p w14:paraId="3999AC5E"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Lớp sợi nhôm dẫn điện</w:t>
      </w:r>
    </w:p>
    <w:p w14:paraId="57766C49"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Lớp màn chắn ruột dẫn (lớp bán dẫn trong)</w:t>
      </w:r>
    </w:p>
    <w:p w14:paraId="75251A10"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Lớp cách điện chính XLPE</w:t>
      </w:r>
    </w:p>
    <w:p w14:paraId="2B65C715"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Lớp vỏ bọc ngoài (nhựa HDPE)</w:t>
      </w:r>
    </w:p>
    <w:p w14:paraId="7A93406D"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Lõi dẫn điện.</w:t>
      </w:r>
    </w:p>
    <w:p w14:paraId="7E1B8097" w14:textId="77777777" w:rsidR="00414CA9" w:rsidRPr="00414CA9" w:rsidRDefault="00414CA9" w:rsidP="00414CA9">
      <w:pPr>
        <w:numPr>
          <w:ilvl w:val="0"/>
          <w:numId w:val="88"/>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Gồm nhiều lớp sợi tao nhôm tròn xoắn đồng tâm quanh lõi thép. Các lớp liền kề nhau xoắn theo hướng ngược chiều nhau, lớp ngoài cùng xoắn theo chiều phải.</w:t>
      </w:r>
    </w:p>
    <w:p w14:paraId="00212FBF" w14:textId="77777777" w:rsidR="00414CA9" w:rsidRPr="00414CA9" w:rsidRDefault="00414CA9" w:rsidP="00414CA9">
      <w:pPr>
        <w:numPr>
          <w:ilvl w:val="0"/>
          <w:numId w:val="88"/>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Lõi thép tăng cường chế tạo bằng các sợi tao thép bện và được mạ kẽm.</w:t>
      </w:r>
    </w:p>
    <w:p w14:paraId="143174DA" w14:textId="77777777" w:rsidR="00414CA9" w:rsidRPr="00414CA9" w:rsidRDefault="00414CA9" w:rsidP="00414CA9">
      <w:pPr>
        <w:numPr>
          <w:ilvl w:val="0"/>
          <w:numId w:val="88"/>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Chiều dài bước xoắn phần nhôm và phần thép phải đồng nhất trên toàn bộ dây dẫn.</w:t>
      </w:r>
    </w:p>
    <w:p w14:paraId="485C871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Các lớp bọc.</w:t>
      </w:r>
    </w:p>
    <w:p w14:paraId="20B778E5"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lastRenderedPageBreak/>
        <w:t>Lớp cách điện bằng vật liệu XLPE mầu tự nhiên, bên ngoài bọc lớp HDPE màu đen có tác dụng bảo vệ chống bức xạ cực tím. Các lớp bọc được chế tạo theo phương pháp đùn ép kiểu đứng để đảm bảo độ đồng tâm của các lớp bọc.</w:t>
      </w:r>
    </w:p>
    <w:p w14:paraId="39A5B8B1"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Không sử dụng hạt nhựa tái chế để đưa vào sản xuất, hạt nhựa phải có nguồn gốc rõ ràng, không lẫn tạp chất để đảm bảo độ tinh khiết khi chế tạo các lớp bọc.</w:t>
      </w:r>
    </w:p>
    <w:p w14:paraId="25AB2D6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Nhãn mác.</w:t>
      </w:r>
    </w:p>
    <w:p w14:paraId="32FA813F"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Cáp phải được ghi đầy đủ nhãn mác trên lớp ngoài cùng bằng phương pháp in phun, mực in bền trong điều kiện thời tiết khắc nghiệt, có đủ các nội dung sau:</w:t>
      </w:r>
    </w:p>
    <w:p w14:paraId="4F3D0EC6" w14:textId="77777777" w:rsidR="00414CA9" w:rsidRPr="00414CA9" w:rsidRDefault="00414CA9" w:rsidP="00414CA9">
      <w:pPr>
        <w:numPr>
          <w:ilvl w:val="0"/>
          <w:numId w:val="88"/>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Tên nhà sản xuất</w:t>
      </w:r>
    </w:p>
    <w:p w14:paraId="746CA74E" w14:textId="77777777" w:rsidR="00414CA9" w:rsidRPr="00414CA9" w:rsidRDefault="00414CA9" w:rsidP="00414CA9">
      <w:pPr>
        <w:numPr>
          <w:ilvl w:val="0"/>
          <w:numId w:val="88"/>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Năm sản xuất</w:t>
      </w:r>
    </w:p>
    <w:p w14:paraId="075B5253" w14:textId="77777777" w:rsidR="00414CA9" w:rsidRPr="00414CA9" w:rsidRDefault="00414CA9" w:rsidP="00414CA9">
      <w:pPr>
        <w:numPr>
          <w:ilvl w:val="0"/>
          <w:numId w:val="88"/>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Mã hiệu cáp</w:t>
      </w:r>
    </w:p>
    <w:p w14:paraId="5571FEB6" w14:textId="77777777" w:rsidR="00414CA9" w:rsidRPr="00414CA9" w:rsidRDefault="00414CA9" w:rsidP="00414CA9">
      <w:pPr>
        <w:numPr>
          <w:ilvl w:val="0"/>
          <w:numId w:val="88"/>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Đánh số mét trên mỗi mét chiều dài</w:t>
      </w:r>
    </w:p>
    <w:p w14:paraId="11456DA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Phụ kiện đường dây.</w:t>
      </w:r>
    </w:p>
    <w:p w14:paraId="2F8D4C5B"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Các phụ kiện như: giáp níu, ống nối, đầu cốt, ghíp nối, phụ kiện treo, hãm dẫy, dây buộc định hình cổ sứ (loại composite phủ bán dẫn)…. sử dụng trọn bộ phụ kiện với dây bọc (lưu ý đồng bộ với việc sử dụng loại xà lắp ghép, cột bê tông có lỗ lắp xà và ghíp Hotline).</w:t>
      </w:r>
    </w:p>
    <w:p w14:paraId="5AB715F9"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Ngoài ra có thể sử dụng chung phụ kiện với dây trần với kích cỡ và tải trọng phù hợp với dây bọc; lưu ý khi thực hiện đấu nối, sửa chữa không được để hở vỏ cách điện của dây dẫn, tất cả các phụ kiện dùng cho đấu dây và nối dây đều phải được bọc kín, chống được nước tự nhiên và bức xạ mặt trời khi vận hành.</w:t>
      </w:r>
    </w:p>
    <w:p w14:paraId="3CD2E645"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Mặt khác khi sử dụng chủng loại dây này cần có thêm một số mỏ phóng điện hoặc chống sét. Mỏ phóng điện hoặc chống sét được đặt tại các vị trí cột rẽ nhánh hoặc 200m đặt lặp lại một bộ (hoặc tư vấn chịu trách nhiệm tính toán đưa ra để phù hợp cho từng dự án cụ thể).</w:t>
      </w:r>
    </w:p>
    <w:p w14:paraId="01D8C5BA"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Các giải pháp lắp đặt, đấu nối, sử dụng chủng loại phụ kiện…cho dây ACSR bọc cách điện XLPE vỏ bọc HDPE sẽ do đơn vị tư vấn chịu trách nhiệm tính toán đưa ra để phù hợp cho từng dự án cụ thể.</w:t>
      </w:r>
    </w:p>
    <w:p w14:paraId="7426302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Yêu cầu về thử nghiệm.</w:t>
      </w:r>
    </w:p>
    <w:p w14:paraId="78135D14"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Giấy chứng nhận thử nghiệm điển hình phải được sử dụng đối với chủng loại dây được cung cấp.</w:t>
      </w:r>
    </w:p>
    <w:p w14:paraId="19E6CFAA"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Toàn bộ phải thông qua các cuộc thử nghiệm thường lệ tại nhà máy phù hợp với tiêu chuẩn IEC hoặc tương đương.</w:t>
      </w:r>
    </w:p>
    <w:p w14:paraId="46B968E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Đo điện trở của dây dẫn</w:t>
      </w:r>
    </w:p>
    <w:p w14:paraId="51FB207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Thử điện áp xoay chiều tăng cao.</w:t>
      </w:r>
    </w:p>
    <w:p w14:paraId="2A19634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Cáp phải được thử nghiệm điển hình, các hạng mục thử nghiệm:</w:t>
      </w:r>
    </w:p>
    <w:p w14:paraId="2B03544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Đo điện trở của lõi</w:t>
      </w:r>
    </w:p>
    <w:p w14:paraId="39C59A7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lastRenderedPageBreak/>
        <w:t>+ Đo đường kính các tao dây</w:t>
      </w:r>
    </w:p>
    <w:p w14:paraId="6CC46DB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Đo chiều dài bước xoắn các lớp</w:t>
      </w:r>
    </w:p>
    <w:p w14:paraId="46B1400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Thử nghiệm độ bền cơ của toàn bộ cáp, lõi cáp, các tao nhôm và tao thép</w:t>
      </w:r>
    </w:p>
    <w:p w14:paraId="18F1F17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Độ dãn dài tương đối của sợi thép</w:t>
      </w:r>
    </w:p>
    <w:p w14:paraId="14C9EA9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Tỷ lệ phần kẽm</w:t>
      </w:r>
    </w:p>
    <w:p w14:paraId="2139030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Độ bền chịu uốn của sợi thép</w:t>
      </w:r>
    </w:p>
    <w:p w14:paraId="23355C5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Số lần bẻ gập của sợi nhôm</w:t>
      </w:r>
    </w:p>
    <w:p w14:paraId="5125203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Độ dầy lớp màn chắn ruột dẫn</w:t>
      </w:r>
    </w:p>
    <w:p w14:paraId="1850F1C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Độ dầy lớp cách điện XLPE</w:t>
      </w:r>
    </w:p>
    <w:p w14:paraId="74587AC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Thử nghiệm độ bền cơ và độ giãn dài trước lão hoá của cách điện XLPE</w:t>
      </w:r>
    </w:p>
    <w:p w14:paraId="016AADB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Thử nghiệm độ bền cơ và độ giãn dài sau lão hoá của cách điện XLPE</w:t>
      </w:r>
    </w:p>
    <w:p w14:paraId="7497DAF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Thử nghiệm độ giãn dài của cách điện dưới ảnh hưởng của nhiệt độ và áp suất khi mang tải.</w:t>
      </w:r>
    </w:p>
    <w:p w14:paraId="00B71AA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Độ dầy lớp vỏ ngoài HDPE</w:t>
      </w:r>
    </w:p>
    <w:p w14:paraId="0B85780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Thử nghiệm độ bền cơ và độ giãn dài trước lão hoá của lớp HDPE</w:t>
      </w:r>
    </w:p>
    <w:p w14:paraId="1A5A100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Thử nghiệm độ bền cơ và độ giãn dài sau lão hoá của lớp HDPE</w:t>
      </w:r>
    </w:p>
    <w:p w14:paraId="0C25314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Xác định hàm lượng carbon trong lớp HDPE</w:t>
      </w:r>
    </w:p>
    <w:p w14:paraId="09E0150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Thử nghiệm chịu điện áp tần số công nghiệp</w:t>
      </w:r>
    </w:p>
    <w:p w14:paraId="7493470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Thử nghiệm chịu điện áp xung cơ bản</w:t>
      </w:r>
    </w:p>
    <w:p w14:paraId="5119CB4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Yêu cầu khác.</w:t>
      </w:r>
    </w:p>
    <w:p w14:paraId="659917B8"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Dây dẫn phải được vận chuyển trên các cuộn lô, tổng trọng lượng của cáp và lô không vượt quá 5.000kg với đường kính lô cáp tối đa là 2,5m và bề rộng không quá 1,4m.</w:t>
      </w:r>
    </w:p>
    <w:p w14:paraId="3D2FEA60"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Chỉ gồm một đoạn dây liên tục, không đứt đoạn được cuốn và mỗi cuộn lô.</w:t>
      </w:r>
    </w:p>
    <w:p w14:paraId="723F3A5E"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Phần bên trong của mỗi cuộn lô phải bọc một lớp chống nước trước và sau khi cuốn dây trên cuộn lô đó.</w:t>
      </w:r>
    </w:p>
    <w:p w14:paraId="7EAF0BA6"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Lỗ giữa của lô cáp được gia cường bằng 1 tấm thép có độ dày không ít hơn 10mm và có thể gắn với trục có đường kính 95mm.</w:t>
      </w:r>
    </w:p>
    <w:p w14:paraId="1C5EE7E7" w14:textId="77777777" w:rsidR="00414CA9" w:rsidRPr="00414CA9" w:rsidRDefault="00414CA9" w:rsidP="00414CA9">
      <w:pPr>
        <w:numPr>
          <w:ilvl w:val="0"/>
          <w:numId w:val="87"/>
        </w:numPr>
        <w:tabs>
          <w:tab w:val="left" w:pos="284"/>
        </w:tabs>
        <w:spacing w:before="60" w:line="360" w:lineRule="atLeast"/>
        <w:ind w:left="0" w:firstLine="0"/>
        <w:rPr>
          <w:rFonts w:ascii="Times New Roman" w:eastAsia="Arial" w:hAnsi="Times New Roman" w:cs="Times New Roman"/>
          <w:sz w:val="26"/>
          <w:szCs w:val="26"/>
        </w:rPr>
      </w:pPr>
      <w:r w:rsidRPr="00414CA9">
        <w:rPr>
          <w:rFonts w:ascii="Times New Roman" w:eastAsia="Arial" w:hAnsi="Times New Roman" w:cs="Times New Roman"/>
          <w:sz w:val="26"/>
          <w:szCs w:val="26"/>
        </w:rPr>
        <w:t>Các cuộn lô phải được bao bọc bằng các miếng gỗ cứng đóng đinh và được giữ cố định bằng các băng thép.</w:t>
      </w:r>
    </w:p>
    <w:p w14:paraId="7FF3417C" w14:textId="77777777" w:rsidR="00414CA9" w:rsidRPr="00414CA9" w:rsidRDefault="00414CA9" w:rsidP="00414CA9">
      <w:pPr>
        <w:tabs>
          <w:tab w:val="left" w:pos="284"/>
        </w:tabs>
        <w:spacing w:before="60" w:line="360" w:lineRule="atLeast"/>
        <w:rPr>
          <w:rFonts w:ascii="Times New Roman" w:eastAsia="Arial" w:hAnsi="Times New Roman" w:cs="Times New Roman"/>
          <w:i/>
          <w:iCs/>
          <w:sz w:val="26"/>
          <w:szCs w:val="26"/>
          <w:lang w:val="vi-VN"/>
        </w:rPr>
      </w:pPr>
      <w:r w:rsidRPr="00414CA9">
        <w:rPr>
          <w:rFonts w:ascii="Times New Roman" w:eastAsia="Arial" w:hAnsi="Times New Roman" w:cs="Times New Roman"/>
          <w:i/>
          <w:iCs/>
          <w:sz w:val="26"/>
          <w:szCs w:val="26"/>
          <w:lang w:val="vi-VN"/>
        </w:rPr>
        <w:t>Bảng yêu cầu về đặc tính kỹ thuật.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43"/>
        <w:gridCol w:w="3630"/>
        <w:gridCol w:w="1086"/>
        <w:gridCol w:w="3703"/>
      </w:tblGrid>
      <w:tr w:rsidR="00414CA9" w:rsidRPr="00414CA9" w14:paraId="654D708D" w14:textId="77777777" w:rsidTr="00414CA9">
        <w:trPr>
          <w:trHeight w:val="340"/>
          <w:tblHeader/>
        </w:trPr>
        <w:tc>
          <w:tcPr>
            <w:tcW w:w="355" w:type="pct"/>
            <w:tcBorders>
              <w:top w:val="single" w:sz="4" w:space="0" w:color="000000"/>
              <w:left w:val="single" w:sz="4" w:space="0" w:color="000000"/>
              <w:bottom w:val="single" w:sz="4" w:space="0" w:color="000000"/>
              <w:right w:val="single" w:sz="4" w:space="0" w:color="000000"/>
            </w:tcBorders>
            <w:hideMark/>
          </w:tcPr>
          <w:p w14:paraId="32243792" w14:textId="77777777" w:rsidR="00414CA9" w:rsidRPr="00414CA9" w:rsidRDefault="00414CA9" w:rsidP="00414CA9">
            <w:pPr>
              <w:tabs>
                <w:tab w:val="left" w:pos="284"/>
              </w:tabs>
              <w:spacing w:before="60" w:line="360" w:lineRule="atLeast"/>
              <w:rPr>
                <w:rFonts w:ascii="Times New Roman" w:eastAsia="Arial" w:hAnsi="Times New Roman" w:cs="Times New Roman"/>
                <w:b/>
                <w:bCs/>
                <w:sz w:val="26"/>
                <w:szCs w:val="26"/>
              </w:rPr>
            </w:pPr>
            <w:r w:rsidRPr="00414CA9">
              <w:rPr>
                <w:rFonts w:ascii="Times New Roman" w:eastAsia="Arial" w:hAnsi="Times New Roman" w:cs="Times New Roman"/>
                <w:b/>
                <w:bCs/>
                <w:sz w:val="26"/>
                <w:szCs w:val="26"/>
              </w:rPr>
              <w:t>TT</w:t>
            </w:r>
          </w:p>
        </w:tc>
        <w:tc>
          <w:tcPr>
            <w:tcW w:w="2003" w:type="pct"/>
            <w:tcBorders>
              <w:top w:val="single" w:sz="4" w:space="0" w:color="000000"/>
              <w:left w:val="single" w:sz="4" w:space="0" w:color="000000"/>
              <w:bottom w:val="single" w:sz="4" w:space="0" w:color="000000"/>
              <w:right w:val="single" w:sz="4" w:space="0" w:color="000000"/>
            </w:tcBorders>
            <w:hideMark/>
          </w:tcPr>
          <w:p w14:paraId="3274A9E4" w14:textId="77777777" w:rsidR="00414CA9" w:rsidRPr="00414CA9" w:rsidRDefault="00414CA9" w:rsidP="00414CA9">
            <w:pPr>
              <w:tabs>
                <w:tab w:val="left" w:pos="284"/>
              </w:tabs>
              <w:spacing w:before="60" w:line="360" w:lineRule="atLeast"/>
              <w:rPr>
                <w:rFonts w:ascii="Times New Roman" w:eastAsia="Arial" w:hAnsi="Times New Roman" w:cs="Times New Roman"/>
                <w:b/>
                <w:bCs/>
                <w:sz w:val="26"/>
                <w:szCs w:val="26"/>
              </w:rPr>
            </w:pPr>
            <w:r w:rsidRPr="00414CA9">
              <w:rPr>
                <w:rFonts w:ascii="Times New Roman" w:eastAsia="Arial" w:hAnsi="Times New Roman" w:cs="Times New Roman"/>
                <w:b/>
                <w:bCs/>
                <w:sz w:val="26"/>
                <w:szCs w:val="26"/>
              </w:rPr>
              <w:t>Hạng mục</w:t>
            </w:r>
          </w:p>
        </w:tc>
        <w:tc>
          <w:tcPr>
            <w:tcW w:w="599" w:type="pct"/>
            <w:tcBorders>
              <w:top w:val="single" w:sz="4" w:space="0" w:color="000000"/>
              <w:left w:val="single" w:sz="4" w:space="0" w:color="000000"/>
              <w:bottom w:val="single" w:sz="4" w:space="0" w:color="000000"/>
              <w:right w:val="single" w:sz="4" w:space="0" w:color="000000"/>
            </w:tcBorders>
            <w:hideMark/>
          </w:tcPr>
          <w:p w14:paraId="40A65F1A" w14:textId="77777777" w:rsidR="00414CA9" w:rsidRPr="00414CA9" w:rsidRDefault="00414CA9" w:rsidP="00414CA9">
            <w:pPr>
              <w:tabs>
                <w:tab w:val="left" w:pos="284"/>
              </w:tabs>
              <w:spacing w:before="60" w:line="360" w:lineRule="atLeast"/>
              <w:rPr>
                <w:rFonts w:ascii="Times New Roman" w:eastAsia="Arial" w:hAnsi="Times New Roman" w:cs="Times New Roman"/>
                <w:b/>
                <w:bCs/>
                <w:sz w:val="26"/>
                <w:szCs w:val="26"/>
              </w:rPr>
            </w:pPr>
            <w:r w:rsidRPr="00414CA9">
              <w:rPr>
                <w:rFonts w:ascii="Times New Roman" w:eastAsia="Arial" w:hAnsi="Times New Roman" w:cs="Times New Roman"/>
                <w:b/>
                <w:bCs/>
                <w:sz w:val="26"/>
                <w:szCs w:val="26"/>
              </w:rPr>
              <w:t>Đơn vị đo</w:t>
            </w:r>
          </w:p>
        </w:tc>
        <w:tc>
          <w:tcPr>
            <w:tcW w:w="2043" w:type="pct"/>
            <w:tcBorders>
              <w:top w:val="single" w:sz="4" w:space="0" w:color="000000"/>
              <w:left w:val="single" w:sz="4" w:space="0" w:color="000000"/>
              <w:bottom w:val="single" w:sz="4" w:space="0" w:color="000000"/>
              <w:right w:val="single" w:sz="4" w:space="0" w:color="000000"/>
            </w:tcBorders>
            <w:hideMark/>
          </w:tcPr>
          <w:p w14:paraId="499B4907" w14:textId="77777777" w:rsidR="00414CA9" w:rsidRPr="00414CA9" w:rsidRDefault="00414CA9" w:rsidP="00414CA9">
            <w:pPr>
              <w:tabs>
                <w:tab w:val="left" w:pos="284"/>
              </w:tabs>
              <w:spacing w:before="60" w:line="360" w:lineRule="atLeast"/>
              <w:rPr>
                <w:rFonts w:ascii="Times New Roman" w:eastAsia="Arial" w:hAnsi="Times New Roman" w:cs="Times New Roman"/>
                <w:b/>
                <w:bCs/>
                <w:sz w:val="26"/>
                <w:szCs w:val="26"/>
              </w:rPr>
            </w:pPr>
            <w:r w:rsidRPr="00414CA9">
              <w:rPr>
                <w:rFonts w:ascii="Times New Roman" w:eastAsia="Arial" w:hAnsi="Times New Roman" w:cs="Times New Roman"/>
                <w:b/>
                <w:bCs/>
                <w:sz w:val="26"/>
                <w:szCs w:val="26"/>
              </w:rPr>
              <w:t>Yêu cầu</w:t>
            </w:r>
          </w:p>
        </w:tc>
      </w:tr>
      <w:tr w:rsidR="00414CA9" w:rsidRPr="00414CA9" w14:paraId="63105F46" w14:textId="77777777" w:rsidTr="00414CA9">
        <w:trPr>
          <w:trHeight w:val="301"/>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66E3B75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w:t>
            </w:r>
          </w:p>
        </w:tc>
        <w:tc>
          <w:tcPr>
            <w:tcW w:w="2003" w:type="pct"/>
            <w:tcBorders>
              <w:top w:val="single" w:sz="4" w:space="0" w:color="000000"/>
              <w:left w:val="single" w:sz="4" w:space="0" w:color="000000"/>
              <w:bottom w:val="single" w:sz="4" w:space="0" w:color="000000"/>
              <w:right w:val="single" w:sz="4" w:space="0" w:color="000000"/>
            </w:tcBorders>
            <w:hideMark/>
          </w:tcPr>
          <w:p w14:paraId="48FDC14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Nhà sản xuất</w:t>
            </w:r>
          </w:p>
        </w:tc>
        <w:tc>
          <w:tcPr>
            <w:tcW w:w="599" w:type="pct"/>
            <w:tcBorders>
              <w:top w:val="single" w:sz="4" w:space="0" w:color="000000"/>
              <w:left w:val="single" w:sz="4" w:space="0" w:color="000000"/>
              <w:bottom w:val="single" w:sz="4" w:space="0" w:color="000000"/>
              <w:right w:val="single" w:sz="4" w:space="0" w:color="000000"/>
            </w:tcBorders>
          </w:tcPr>
          <w:p w14:paraId="49EC828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1157742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Nêu cụ thể</w:t>
            </w:r>
          </w:p>
        </w:tc>
      </w:tr>
      <w:tr w:rsidR="00414CA9" w:rsidRPr="00414CA9" w14:paraId="47595975" w14:textId="77777777" w:rsidTr="00414CA9">
        <w:trPr>
          <w:trHeight w:val="297"/>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0623EF7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w:t>
            </w:r>
          </w:p>
        </w:tc>
        <w:tc>
          <w:tcPr>
            <w:tcW w:w="2003" w:type="pct"/>
            <w:tcBorders>
              <w:top w:val="single" w:sz="4" w:space="0" w:color="000000"/>
              <w:left w:val="single" w:sz="4" w:space="0" w:color="000000"/>
              <w:bottom w:val="single" w:sz="4" w:space="0" w:color="000000"/>
              <w:right w:val="single" w:sz="4" w:space="0" w:color="000000"/>
            </w:tcBorders>
            <w:hideMark/>
          </w:tcPr>
          <w:p w14:paraId="2BA6D62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Nước sản xuất</w:t>
            </w:r>
          </w:p>
        </w:tc>
        <w:tc>
          <w:tcPr>
            <w:tcW w:w="599" w:type="pct"/>
            <w:tcBorders>
              <w:top w:val="single" w:sz="4" w:space="0" w:color="000000"/>
              <w:left w:val="single" w:sz="4" w:space="0" w:color="000000"/>
              <w:bottom w:val="single" w:sz="4" w:space="0" w:color="000000"/>
              <w:right w:val="single" w:sz="4" w:space="0" w:color="000000"/>
            </w:tcBorders>
          </w:tcPr>
          <w:p w14:paraId="3A71ED1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3FA2105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Nêu cụ thể</w:t>
            </w:r>
          </w:p>
        </w:tc>
      </w:tr>
      <w:tr w:rsidR="00414CA9" w:rsidRPr="00414CA9" w14:paraId="0CEAEAE9" w14:textId="77777777" w:rsidTr="00414CA9">
        <w:trPr>
          <w:trHeight w:val="297"/>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49C9A96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lastRenderedPageBreak/>
              <w:t>3</w:t>
            </w:r>
          </w:p>
        </w:tc>
        <w:tc>
          <w:tcPr>
            <w:tcW w:w="2003" w:type="pct"/>
            <w:tcBorders>
              <w:top w:val="single" w:sz="4" w:space="0" w:color="000000"/>
              <w:left w:val="single" w:sz="4" w:space="0" w:color="000000"/>
              <w:bottom w:val="single" w:sz="4" w:space="0" w:color="000000"/>
              <w:right w:val="single" w:sz="4" w:space="0" w:color="000000"/>
            </w:tcBorders>
            <w:hideMark/>
          </w:tcPr>
          <w:p w14:paraId="5874D4B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Mã hiệu sản phẩm</w:t>
            </w:r>
          </w:p>
        </w:tc>
        <w:tc>
          <w:tcPr>
            <w:tcW w:w="599" w:type="pct"/>
            <w:tcBorders>
              <w:top w:val="single" w:sz="4" w:space="0" w:color="000000"/>
              <w:left w:val="single" w:sz="4" w:space="0" w:color="000000"/>
              <w:bottom w:val="single" w:sz="4" w:space="0" w:color="000000"/>
              <w:right w:val="single" w:sz="4" w:space="0" w:color="000000"/>
            </w:tcBorders>
          </w:tcPr>
          <w:p w14:paraId="1510894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36704A9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Nêu cụ thể</w:t>
            </w:r>
          </w:p>
        </w:tc>
      </w:tr>
      <w:tr w:rsidR="00414CA9" w:rsidRPr="00414CA9" w14:paraId="62595AC9" w14:textId="77777777" w:rsidTr="00414CA9">
        <w:trPr>
          <w:trHeight w:val="294"/>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2B42B4E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4</w:t>
            </w:r>
          </w:p>
        </w:tc>
        <w:tc>
          <w:tcPr>
            <w:tcW w:w="2003" w:type="pct"/>
            <w:tcBorders>
              <w:top w:val="single" w:sz="4" w:space="0" w:color="000000"/>
              <w:left w:val="single" w:sz="4" w:space="0" w:color="000000"/>
              <w:bottom w:val="single" w:sz="4" w:space="0" w:color="000000"/>
              <w:right w:val="single" w:sz="4" w:space="0" w:color="000000"/>
            </w:tcBorders>
            <w:hideMark/>
          </w:tcPr>
          <w:p w14:paraId="3921D31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Giấy chứng nhận hệ thống quản</w:t>
            </w:r>
          </w:p>
          <w:p w14:paraId="61ACBBE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lý chất lượng ISO</w:t>
            </w:r>
          </w:p>
        </w:tc>
        <w:tc>
          <w:tcPr>
            <w:tcW w:w="599" w:type="pct"/>
            <w:tcBorders>
              <w:top w:val="single" w:sz="4" w:space="0" w:color="000000"/>
              <w:left w:val="single" w:sz="4" w:space="0" w:color="000000"/>
              <w:bottom w:val="single" w:sz="4" w:space="0" w:color="000000"/>
              <w:right w:val="single" w:sz="4" w:space="0" w:color="000000"/>
            </w:tcBorders>
          </w:tcPr>
          <w:p w14:paraId="3AB25C5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678E8A3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Nêu cụ thể</w:t>
            </w:r>
          </w:p>
        </w:tc>
      </w:tr>
      <w:tr w:rsidR="00414CA9" w:rsidRPr="00414CA9" w14:paraId="7EEBB340" w14:textId="77777777" w:rsidTr="00414CA9">
        <w:trPr>
          <w:trHeight w:val="441"/>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18FCC60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5</w:t>
            </w:r>
          </w:p>
        </w:tc>
        <w:tc>
          <w:tcPr>
            <w:tcW w:w="2003" w:type="pct"/>
            <w:tcBorders>
              <w:top w:val="single" w:sz="4" w:space="0" w:color="000000"/>
              <w:left w:val="single" w:sz="4" w:space="0" w:color="000000"/>
              <w:bottom w:val="single" w:sz="4" w:space="0" w:color="000000"/>
              <w:right w:val="single" w:sz="4" w:space="0" w:color="000000"/>
            </w:tcBorders>
            <w:hideMark/>
          </w:tcPr>
          <w:p w14:paraId="3446FCA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Đơn vị ban hành giấy chứng nhận</w:t>
            </w:r>
          </w:p>
        </w:tc>
        <w:tc>
          <w:tcPr>
            <w:tcW w:w="599" w:type="pct"/>
            <w:tcBorders>
              <w:top w:val="single" w:sz="4" w:space="0" w:color="000000"/>
              <w:left w:val="single" w:sz="4" w:space="0" w:color="000000"/>
              <w:bottom w:val="single" w:sz="4" w:space="0" w:color="000000"/>
              <w:right w:val="single" w:sz="4" w:space="0" w:color="000000"/>
            </w:tcBorders>
          </w:tcPr>
          <w:p w14:paraId="225745E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09222B8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Nêu cụ thể</w:t>
            </w:r>
          </w:p>
        </w:tc>
      </w:tr>
      <w:tr w:rsidR="00414CA9" w:rsidRPr="00414CA9" w14:paraId="48F6B7F7" w14:textId="77777777" w:rsidTr="00414CA9">
        <w:trPr>
          <w:trHeight w:val="897"/>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334891B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6</w:t>
            </w:r>
          </w:p>
        </w:tc>
        <w:tc>
          <w:tcPr>
            <w:tcW w:w="2003" w:type="pct"/>
            <w:tcBorders>
              <w:top w:val="single" w:sz="4" w:space="0" w:color="000000"/>
              <w:left w:val="single" w:sz="4" w:space="0" w:color="000000"/>
              <w:bottom w:val="single" w:sz="4" w:space="0" w:color="000000"/>
              <w:right w:val="single" w:sz="4" w:space="0" w:color="000000"/>
            </w:tcBorders>
            <w:hideMark/>
          </w:tcPr>
          <w:p w14:paraId="020AEFE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Thời hạn bảo hành kể từ phát hành biên bản NT hàng hóa</w:t>
            </w:r>
          </w:p>
          <w:p w14:paraId="78A1286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thuộc đợt giao hàng cuối cùng</w:t>
            </w:r>
          </w:p>
        </w:tc>
        <w:tc>
          <w:tcPr>
            <w:tcW w:w="599" w:type="pct"/>
            <w:tcBorders>
              <w:top w:val="single" w:sz="4" w:space="0" w:color="000000"/>
              <w:left w:val="single" w:sz="4" w:space="0" w:color="000000"/>
              <w:bottom w:val="single" w:sz="4" w:space="0" w:color="000000"/>
              <w:right w:val="single" w:sz="4" w:space="0" w:color="000000"/>
            </w:tcBorders>
          </w:tcPr>
          <w:p w14:paraId="59981B4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3B5BB9E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Nêu cụ thể</w:t>
            </w:r>
          </w:p>
        </w:tc>
      </w:tr>
      <w:tr w:rsidR="00414CA9" w:rsidRPr="00414CA9" w14:paraId="0A598545" w14:textId="77777777" w:rsidTr="00414CA9">
        <w:trPr>
          <w:trHeight w:val="297"/>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3BFC66A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7</w:t>
            </w:r>
          </w:p>
        </w:tc>
        <w:tc>
          <w:tcPr>
            <w:tcW w:w="2003" w:type="pct"/>
            <w:tcBorders>
              <w:top w:val="single" w:sz="4" w:space="0" w:color="000000"/>
              <w:left w:val="single" w:sz="4" w:space="0" w:color="000000"/>
              <w:bottom w:val="single" w:sz="4" w:space="0" w:color="000000"/>
              <w:right w:val="single" w:sz="4" w:space="0" w:color="000000"/>
            </w:tcBorders>
            <w:hideMark/>
          </w:tcPr>
          <w:p w14:paraId="5CFB126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Các yêu cầu kỹ thuật chung</w:t>
            </w:r>
          </w:p>
        </w:tc>
        <w:tc>
          <w:tcPr>
            <w:tcW w:w="599" w:type="pct"/>
            <w:tcBorders>
              <w:top w:val="single" w:sz="4" w:space="0" w:color="000000"/>
              <w:left w:val="single" w:sz="4" w:space="0" w:color="000000"/>
              <w:bottom w:val="single" w:sz="4" w:space="0" w:color="000000"/>
              <w:right w:val="single" w:sz="4" w:space="0" w:color="000000"/>
            </w:tcBorders>
          </w:tcPr>
          <w:p w14:paraId="26FDA4F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6BADEC9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Nêu cụ thể</w:t>
            </w:r>
          </w:p>
        </w:tc>
      </w:tr>
      <w:tr w:rsidR="00414CA9" w:rsidRPr="00414CA9" w14:paraId="66BD44B6" w14:textId="77777777" w:rsidTr="00414CA9">
        <w:trPr>
          <w:trHeight w:val="599"/>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275A4EA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8</w:t>
            </w:r>
          </w:p>
        </w:tc>
        <w:tc>
          <w:tcPr>
            <w:tcW w:w="2003" w:type="pct"/>
            <w:tcBorders>
              <w:top w:val="single" w:sz="4" w:space="0" w:color="000000"/>
              <w:left w:val="single" w:sz="4" w:space="0" w:color="000000"/>
              <w:bottom w:val="single" w:sz="4" w:space="0" w:color="000000"/>
              <w:right w:val="single" w:sz="4" w:space="0" w:color="000000"/>
            </w:tcBorders>
            <w:hideMark/>
          </w:tcPr>
          <w:p w14:paraId="4E884B6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Tiêu chuẩn sản xuất và thử nghiệm</w:t>
            </w:r>
          </w:p>
        </w:tc>
        <w:tc>
          <w:tcPr>
            <w:tcW w:w="599" w:type="pct"/>
            <w:tcBorders>
              <w:top w:val="single" w:sz="4" w:space="0" w:color="000000"/>
              <w:left w:val="single" w:sz="4" w:space="0" w:color="000000"/>
              <w:bottom w:val="single" w:sz="4" w:space="0" w:color="000000"/>
              <w:right w:val="single" w:sz="4" w:space="0" w:color="000000"/>
            </w:tcBorders>
          </w:tcPr>
          <w:p w14:paraId="5DC1E6D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72C0BA7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Nêu cụ thể</w:t>
            </w:r>
          </w:p>
        </w:tc>
      </w:tr>
      <w:tr w:rsidR="00414CA9" w:rsidRPr="00414CA9" w14:paraId="04C40526" w14:textId="77777777" w:rsidTr="00414CA9">
        <w:trPr>
          <w:trHeight w:val="297"/>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0601D4D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9</w:t>
            </w:r>
          </w:p>
        </w:tc>
        <w:tc>
          <w:tcPr>
            <w:tcW w:w="2003" w:type="pct"/>
            <w:tcBorders>
              <w:top w:val="single" w:sz="4" w:space="0" w:color="000000"/>
              <w:left w:val="single" w:sz="4" w:space="0" w:color="000000"/>
              <w:bottom w:val="single" w:sz="4" w:space="0" w:color="000000"/>
              <w:right w:val="single" w:sz="4" w:space="0" w:color="000000"/>
            </w:tcBorders>
            <w:hideMark/>
          </w:tcPr>
          <w:p w14:paraId="0F4FAE2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Điện áp hệ thống cao nhất</w:t>
            </w:r>
          </w:p>
        </w:tc>
        <w:tc>
          <w:tcPr>
            <w:tcW w:w="599" w:type="pct"/>
            <w:tcBorders>
              <w:top w:val="single" w:sz="4" w:space="0" w:color="000000"/>
              <w:left w:val="single" w:sz="4" w:space="0" w:color="000000"/>
              <w:bottom w:val="single" w:sz="4" w:space="0" w:color="000000"/>
              <w:right w:val="single" w:sz="4" w:space="0" w:color="000000"/>
            </w:tcBorders>
            <w:hideMark/>
          </w:tcPr>
          <w:p w14:paraId="7ED7CFE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kV</w:t>
            </w:r>
          </w:p>
        </w:tc>
        <w:tc>
          <w:tcPr>
            <w:tcW w:w="2043" w:type="pct"/>
            <w:tcBorders>
              <w:top w:val="single" w:sz="4" w:space="0" w:color="000000"/>
              <w:left w:val="single" w:sz="4" w:space="0" w:color="000000"/>
              <w:bottom w:val="single" w:sz="4" w:space="0" w:color="000000"/>
              <w:right w:val="single" w:sz="4" w:space="0" w:color="000000"/>
            </w:tcBorders>
            <w:hideMark/>
          </w:tcPr>
          <w:p w14:paraId="385089D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24</w:t>
            </w:r>
          </w:p>
        </w:tc>
      </w:tr>
      <w:tr w:rsidR="00414CA9" w:rsidRPr="00414CA9" w14:paraId="6FB74AE6" w14:textId="77777777" w:rsidTr="00414CA9">
        <w:trPr>
          <w:trHeight w:val="297"/>
        </w:trPr>
        <w:tc>
          <w:tcPr>
            <w:tcW w:w="355" w:type="pct"/>
            <w:tcBorders>
              <w:top w:val="single" w:sz="4" w:space="0" w:color="000000"/>
              <w:left w:val="single" w:sz="4" w:space="0" w:color="000000"/>
              <w:bottom w:val="single" w:sz="4" w:space="0" w:color="000000"/>
              <w:right w:val="single" w:sz="4" w:space="0" w:color="000000"/>
            </w:tcBorders>
            <w:vAlign w:val="center"/>
          </w:tcPr>
          <w:p w14:paraId="6F063DB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03" w:type="pct"/>
            <w:tcBorders>
              <w:top w:val="single" w:sz="4" w:space="0" w:color="000000"/>
              <w:left w:val="single" w:sz="4" w:space="0" w:color="000000"/>
              <w:bottom w:val="single" w:sz="4" w:space="0" w:color="000000"/>
              <w:right w:val="single" w:sz="4" w:space="0" w:color="000000"/>
            </w:tcBorders>
            <w:hideMark/>
          </w:tcPr>
          <w:p w14:paraId="5D79CD0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A. Ruột dẫn điện</w:t>
            </w:r>
          </w:p>
        </w:tc>
        <w:tc>
          <w:tcPr>
            <w:tcW w:w="599" w:type="pct"/>
            <w:tcBorders>
              <w:top w:val="single" w:sz="4" w:space="0" w:color="000000"/>
              <w:left w:val="single" w:sz="4" w:space="0" w:color="000000"/>
              <w:bottom w:val="single" w:sz="4" w:space="0" w:color="000000"/>
              <w:right w:val="single" w:sz="4" w:space="0" w:color="000000"/>
            </w:tcBorders>
          </w:tcPr>
          <w:p w14:paraId="24BB46A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tcPr>
          <w:p w14:paraId="3F926EF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r>
      <w:tr w:rsidR="00414CA9" w:rsidRPr="00414CA9" w14:paraId="5721F63A" w14:textId="77777777" w:rsidTr="00414CA9">
        <w:trPr>
          <w:trHeight w:val="301"/>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65C1459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10</w:t>
            </w:r>
          </w:p>
        </w:tc>
        <w:tc>
          <w:tcPr>
            <w:tcW w:w="2003" w:type="pct"/>
            <w:tcBorders>
              <w:top w:val="single" w:sz="4" w:space="0" w:color="000000"/>
              <w:left w:val="single" w:sz="4" w:space="0" w:color="000000"/>
              <w:bottom w:val="single" w:sz="4" w:space="0" w:color="000000"/>
              <w:right w:val="single" w:sz="4" w:space="0" w:color="000000"/>
            </w:tcBorders>
            <w:hideMark/>
          </w:tcPr>
          <w:p w14:paraId="4297FC1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Vật liệu dẫn điện</w:t>
            </w:r>
          </w:p>
        </w:tc>
        <w:tc>
          <w:tcPr>
            <w:tcW w:w="599" w:type="pct"/>
            <w:tcBorders>
              <w:top w:val="single" w:sz="4" w:space="0" w:color="000000"/>
              <w:left w:val="single" w:sz="4" w:space="0" w:color="000000"/>
              <w:bottom w:val="single" w:sz="4" w:space="0" w:color="000000"/>
              <w:right w:val="single" w:sz="4" w:space="0" w:color="000000"/>
            </w:tcBorders>
          </w:tcPr>
          <w:p w14:paraId="5BAEBB5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hideMark/>
          </w:tcPr>
          <w:p w14:paraId="595619A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Nhôm</w:t>
            </w:r>
          </w:p>
        </w:tc>
      </w:tr>
      <w:tr w:rsidR="00414CA9" w:rsidRPr="00414CA9" w14:paraId="0C6C481E" w14:textId="77777777" w:rsidTr="00414CA9">
        <w:trPr>
          <w:trHeight w:val="1030"/>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4CEFE68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11</w:t>
            </w:r>
          </w:p>
        </w:tc>
        <w:tc>
          <w:tcPr>
            <w:tcW w:w="2003" w:type="pct"/>
            <w:tcBorders>
              <w:top w:val="single" w:sz="4" w:space="0" w:color="000000"/>
              <w:left w:val="single" w:sz="4" w:space="0" w:color="000000"/>
              <w:bottom w:val="single" w:sz="4" w:space="0" w:color="000000"/>
              <w:right w:val="single" w:sz="4" w:space="0" w:color="000000"/>
            </w:tcBorders>
            <w:vAlign w:val="center"/>
            <w:hideMark/>
          </w:tcPr>
          <w:p w14:paraId="2A6B087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Mặt cắt danh định (tiết diện phần nhôm/ tiết diện phần thép)</w:t>
            </w:r>
          </w:p>
        </w:tc>
        <w:tc>
          <w:tcPr>
            <w:tcW w:w="599" w:type="pct"/>
            <w:tcBorders>
              <w:top w:val="single" w:sz="4" w:space="0" w:color="000000"/>
              <w:left w:val="single" w:sz="4" w:space="0" w:color="000000"/>
              <w:bottom w:val="single" w:sz="4" w:space="0" w:color="000000"/>
              <w:right w:val="single" w:sz="4" w:space="0" w:color="000000"/>
            </w:tcBorders>
            <w:vAlign w:val="center"/>
            <w:hideMark/>
          </w:tcPr>
          <w:p w14:paraId="6730345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mm2</w:t>
            </w: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3F53C9A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150/19</w:t>
            </w:r>
          </w:p>
        </w:tc>
      </w:tr>
      <w:tr w:rsidR="00414CA9" w:rsidRPr="00414CA9" w14:paraId="180BDD36" w14:textId="77777777" w:rsidTr="00414CA9">
        <w:trPr>
          <w:trHeight w:val="1194"/>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311753B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12</w:t>
            </w:r>
          </w:p>
        </w:tc>
        <w:tc>
          <w:tcPr>
            <w:tcW w:w="2003" w:type="pct"/>
            <w:tcBorders>
              <w:top w:val="single" w:sz="4" w:space="0" w:color="000000"/>
              <w:left w:val="single" w:sz="4" w:space="0" w:color="000000"/>
              <w:bottom w:val="single" w:sz="4" w:space="0" w:color="000000"/>
              <w:right w:val="single" w:sz="4" w:space="0" w:color="000000"/>
            </w:tcBorders>
            <w:hideMark/>
          </w:tcPr>
          <w:p w14:paraId="66F3120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Ruột dẫn điện của dây nhôm lõi thép gồm nhiều sợi dây nhôm tròn xoắn tròn quanh lõi là các</w:t>
            </w:r>
          </w:p>
          <w:p w14:paraId="160891F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sợi dây thép tròn, mạ kẽm.</w:t>
            </w:r>
          </w:p>
        </w:tc>
        <w:tc>
          <w:tcPr>
            <w:tcW w:w="599" w:type="pct"/>
            <w:tcBorders>
              <w:top w:val="single" w:sz="4" w:space="0" w:color="000000"/>
              <w:left w:val="single" w:sz="4" w:space="0" w:color="000000"/>
              <w:bottom w:val="single" w:sz="4" w:space="0" w:color="000000"/>
              <w:right w:val="single" w:sz="4" w:space="0" w:color="000000"/>
            </w:tcBorders>
          </w:tcPr>
          <w:p w14:paraId="61D51D6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tcPr>
          <w:p w14:paraId="47D6D73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Đáp ứng</w:t>
            </w:r>
          </w:p>
        </w:tc>
      </w:tr>
      <w:tr w:rsidR="00414CA9" w:rsidRPr="00414CA9" w14:paraId="2BA27DFE" w14:textId="77777777" w:rsidTr="00414CA9">
        <w:trPr>
          <w:trHeight w:val="897"/>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1A320DE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13</w:t>
            </w:r>
          </w:p>
        </w:tc>
        <w:tc>
          <w:tcPr>
            <w:tcW w:w="2003" w:type="pct"/>
            <w:tcBorders>
              <w:top w:val="single" w:sz="4" w:space="0" w:color="000000"/>
              <w:left w:val="single" w:sz="4" w:space="0" w:color="000000"/>
              <w:bottom w:val="single" w:sz="4" w:space="0" w:color="000000"/>
              <w:right w:val="single" w:sz="4" w:space="0" w:color="000000"/>
            </w:tcBorders>
            <w:hideMark/>
          </w:tcPr>
          <w:p w14:paraId="0D4B192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cũng như các khuyết tật khác có hại cho quá trình sử dụng. Tại các đầu cuối của dây bện  nhiều</w:t>
            </w:r>
          </w:p>
          <w:p w14:paraId="150FB6C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sợi phải có đai chống bung xoắn.</w:t>
            </w:r>
          </w:p>
        </w:tc>
        <w:tc>
          <w:tcPr>
            <w:tcW w:w="599" w:type="pct"/>
            <w:tcBorders>
              <w:top w:val="single" w:sz="4" w:space="0" w:color="000000"/>
              <w:left w:val="single" w:sz="4" w:space="0" w:color="000000"/>
              <w:bottom w:val="single" w:sz="4" w:space="0" w:color="000000"/>
              <w:right w:val="single" w:sz="4" w:space="0" w:color="000000"/>
            </w:tcBorders>
          </w:tcPr>
          <w:p w14:paraId="16E45F3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tcPr>
          <w:p w14:paraId="52268AA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Đáp ứng</w:t>
            </w:r>
          </w:p>
        </w:tc>
      </w:tr>
      <w:tr w:rsidR="00414CA9" w:rsidRPr="00414CA9" w14:paraId="4F405DC8" w14:textId="77777777" w:rsidTr="00414CA9">
        <w:trPr>
          <w:trHeight w:val="1199"/>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13C831C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14</w:t>
            </w:r>
          </w:p>
        </w:tc>
        <w:tc>
          <w:tcPr>
            <w:tcW w:w="2003" w:type="pct"/>
            <w:tcBorders>
              <w:top w:val="single" w:sz="4" w:space="0" w:color="000000"/>
              <w:left w:val="single" w:sz="4" w:space="0" w:color="000000"/>
              <w:bottom w:val="single" w:sz="4" w:space="0" w:color="000000"/>
              <w:right w:val="single" w:sz="4" w:space="0" w:color="000000"/>
            </w:tcBorders>
            <w:hideMark/>
          </w:tcPr>
          <w:p w14:paraId="022A2AC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Các lớp xoắn kế tiếp nhau phải ngược chiều nhau và lớp xoắn ngoài cùng theo chiều phải. Các</w:t>
            </w:r>
          </w:p>
          <w:p w14:paraId="26B7264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lớp xoắn phải chặt.</w:t>
            </w:r>
          </w:p>
        </w:tc>
        <w:tc>
          <w:tcPr>
            <w:tcW w:w="599" w:type="pct"/>
            <w:tcBorders>
              <w:top w:val="single" w:sz="4" w:space="0" w:color="000000"/>
              <w:left w:val="single" w:sz="4" w:space="0" w:color="000000"/>
              <w:bottom w:val="single" w:sz="4" w:space="0" w:color="000000"/>
              <w:right w:val="single" w:sz="4" w:space="0" w:color="000000"/>
            </w:tcBorders>
          </w:tcPr>
          <w:p w14:paraId="5B4518F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tcPr>
          <w:p w14:paraId="04DA8C2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Đáp ứng</w:t>
            </w:r>
          </w:p>
        </w:tc>
      </w:tr>
      <w:tr w:rsidR="00414CA9" w:rsidRPr="00414CA9" w14:paraId="071A5412" w14:textId="77777777" w:rsidTr="00414CA9">
        <w:trPr>
          <w:trHeight w:val="297"/>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735AADC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15</w:t>
            </w:r>
          </w:p>
        </w:tc>
        <w:tc>
          <w:tcPr>
            <w:tcW w:w="2003" w:type="pct"/>
            <w:tcBorders>
              <w:top w:val="single" w:sz="4" w:space="0" w:color="000000"/>
              <w:left w:val="single" w:sz="4" w:space="0" w:color="000000"/>
              <w:bottom w:val="single" w:sz="4" w:space="0" w:color="000000"/>
              <w:right w:val="single" w:sz="4" w:space="0" w:color="000000"/>
            </w:tcBorders>
            <w:hideMark/>
          </w:tcPr>
          <w:p w14:paraId="78C9894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Bội số bước xoắn các lớp xoắn</w:t>
            </w:r>
          </w:p>
        </w:tc>
        <w:tc>
          <w:tcPr>
            <w:tcW w:w="599" w:type="pct"/>
            <w:tcBorders>
              <w:top w:val="single" w:sz="4" w:space="0" w:color="000000"/>
              <w:left w:val="single" w:sz="4" w:space="0" w:color="000000"/>
              <w:bottom w:val="single" w:sz="4" w:space="0" w:color="000000"/>
              <w:right w:val="single" w:sz="4" w:space="0" w:color="000000"/>
            </w:tcBorders>
          </w:tcPr>
          <w:p w14:paraId="66A3540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22DCAE6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Đáp ứng</w:t>
            </w:r>
          </w:p>
        </w:tc>
      </w:tr>
      <w:tr w:rsidR="00414CA9" w:rsidRPr="00414CA9" w14:paraId="11D236B5" w14:textId="77777777" w:rsidTr="00414CA9">
        <w:trPr>
          <w:trHeight w:val="599"/>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1817FD0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16</w:t>
            </w:r>
          </w:p>
        </w:tc>
        <w:tc>
          <w:tcPr>
            <w:tcW w:w="2003" w:type="pct"/>
            <w:tcBorders>
              <w:top w:val="single" w:sz="4" w:space="0" w:color="000000"/>
              <w:left w:val="single" w:sz="4" w:space="0" w:color="000000"/>
              <w:bottom w:val="single" w:sz="4" w:space="0" w:color="000000"/>
              <w:right w:val="single" w:sz="4" w:space="0" w:color="000000"/>
            </w:tcBorders>
            <w:hideMark/>
          </w:tcPr>
          <w:p w14:paraId="6B538C4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Các sợi thép của dây nhôm lõi</w:t>
            </w:r>
          </w:p>
          <w:p w14:paraId="7F394E3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thép phải được mạ kẽm chống gỉ</w:t>
            </w:r>
          </w:p>
        </w:tc>
        <w:tc>
          <w:tcPr>
            <w:tcW w:w="599" w:type="pct"/>
            <w:tcBorders>
              <w:top w:val="single" w:sz="4" w:space="0" w:color="000000"/>
              <w:left w:val="single" w:sz="4" w:space="0" w:color="000000"/>
              <w:bottom w:val="single" w:sz="4" w:space="0" w:color="000000"/>
              <w:right w:val="single" w:sz="4" w:space="0" w:color="000000"/>
            </w:tcBorders>
          </w:tcPr>
          <w:p w14:paraId="547B814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211A87A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Đáp ứng</w:t>
            </w:r>
          </w:p>
        </w:tc>
      </w:tr>
      <w:tr w:rsidR="00414CA9" w:rsidRPr="00414CA9" w14:paraId="2FD17CEA" w14:textId="77777777" w:rsidTr="00414CA9">
        <w:trPr>
          <w:cantSplit/>
          <w:trHeight w:val="2989"/>
        </w:trPr>
        <w:tc>
          <w:tcPr>
            <w:tcW w:w="355" w:type="pct"/>
            <w:tcBorders>
              <w:top w:val="single" w:sz="4" w:space="0" w:color="000000"/>
              <w:left w:val="single" w:sz="4" w:space="0" w:color="000000"/>
              <w:bottom w:val="single" w:sz="4" w:space="0" w:color="000000"/>
              <w:right w:val="single" w:sz="4" w:space="0" w:color="000000"/>
            </w:tcBorders>
          </w:tcPr>
          <w:p w14:paraId="488983F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03" w:type="pct"/>
            <w:tcBorders>
              <w:top w:val="single" w:sz="4" w:space="0" w:color="000000"/>
              <w:left w:val="single" w:sz="4" w:space="0" w:color="000000"/>
              <w:bottom w:val="single" w:sz="4" w:space="0" w:color="000000"/>
              <w:right w:val="single" w:sz="4" w:space="0" w:color="000000"/>
            </w:tcBorders>
            <w:hideMark/>
          </w:tcPr>
          <w:p w14:paraId="5E9855C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Trên mỗi sợi bất ký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w:t>
            </w:r>
          </w:p>
          <w:p w14:paraId="151F6BD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nối trên lõi thép một sợi.</w:t>
            </w:r>
          </w:p>
        </w:tc>
        <w:tc>
          <w:tcPr>
            <w:tcW w:w="599" w:type="pct"/>
            <w:tcBorders>
              <w:top w:val="single" w:sz="4" w:space="0" w:color="000000"/>
              <w:left w:val="single" w:sz="4" w:space="0" w:color="000000"/>
              <w:bottom w:val="single" w:sz="4" w:space="0" w:color="000000"/>
              <w:right w:val="single" w:sz="4" w:space="0" w:color="000000"/>
            </w:tcBorders>
          </w:tcPr>
          <w:p w14:paraId="7179DC7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tcPr>
          <w:p w14:paraId="6B0ACF1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18B8735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772C8D9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033FD4C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42D2E61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Đáp ứng</w:t>
            </w:r>
          </w:p>
        </w:tc>
      </w:tr>
      <w:tr w:rsidR="00414CA9" w:rsidRPr="00414CA9" w14:paraId="1C3FB724" w14:textId="77777777" w:rsidTr="00414CA9">
        <w:trPr>
          <w:trHeight w:val="1621"/>
        </w:trPr>
        <w:tc>
          <w:tcPr>
            <w:tcW w:w="355" w:type="pct"/>
            <w:tcBorders>
              <w:top w:val="single" w:sz="4" w:space="0" w:color="000000"/>
              <w:left w:val="single" w:sz="4" w:space="0" w:color="000000"/>
              <w:bottom w:val="single" w:sz="4" w:space="0" w:color="000000"/>
              <w:right w:val="single" w:sz="4" w:space="0" w:color="000000"/>
            </w:tcBorders>
            <w:hideMark/>
          </w:tcPr>
          <w:p w14:paraId="12B1D9D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17</w:t>
            </w:r>
          </w:p>
        </w:tc>
        <w:tc>
          <w:tcPr>
            <w:tcW w:w="2003" w:type="pct"/>
            <w:tcBorders>
              <w:top w:val="single" w:sz="4" w:space="0" w:color="000000"/>
              <w:left w:val="single" w:sz="4" w:space="0" w:color="000000"/>
              <w:bottom w:val="single" w:sz="4" w:space="0" w:color="000000"/>
              <w:right w:val="single" w:sz="4" w:space="0" w:color="000000"/>
            </w:tcBorders>
            <w:hideMark/>
          </w:tcPr>
          <w:p w14:paraId="4BFF468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Đường kính ngoài của ruột dẫn</w:t>
            </w:r>
          </w:p>
          <w:p w14:paraId="1B427E9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điện:</w:t>
            </w:r>
          </w:p>
          <w:p w14:paraId="60FE575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186A910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mm</w:t>
            </w:r>
          </w:p>
        </w:tc>
        <w:tc>
          <w:tcPr>
            <w:tcW w:w="2043" w:type="pct"/>
            <w:tcBorders>
              <w:top w:val="single" w:sz="4" w:space="0" w:color="000000"/>
              <w:left w:val="single" w:sz="4" w:space="0" w:color="000000"/>
              <w:bottom w:val="single" w:sz="4" w:space="0" w:color="000000"/>
              <w:right w:val="single" w:sz="4" w:space="0" w:color="000000"/>
            </w:tcBorders>
          </w:tcPr>
          <w:p w14:paraId="4B4BB31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3222F7A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0283FAF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16,5 - 17,2</w:t>
            </w:r>
          </w:p>
        </w:tc>
      </w:tr>
      <w:tr w:rsidR="00414CA9" w:rsidRPr="00414CA9" w14:paraId="35594AF9" w14:textId="77777777" w:rsidTr="00414CA9">
        <w:trPr>
          <w:trHeight w:val="599"/>
        </w:trPr>
        <w:tc>
          <w:tcPr>
            <w:tcW w:w="355" w:type="pct"/>
            <w:tcBorders>
              <w:top w:val="single" w:sz="4" w:space="0" w:color="000000"/>
              <w:left w:val="single" w:sz="4" w:space="0" w:color="000000"/>
              <w:bottom w:val="single" w:sz="4" w:space="0" w:color="000000"/>
              <w:right w:val="single" w:sz="4" w:space="0" w:color="000000"/>
            </w:tcBorders>
            <w:hideMark/>
          </w:tcPr>
          <w:p w14:paraId="536198A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18</w:t>
            </w:r>
          </w:p>
        </w:tc>
        <w:tc>
          <w:tcPr>
            <w:tcW w:w="2003" w:type="pct"/>
            <w:tcBorders>
              <w:top w:val="single" w:sz="4" w:space="0" w:color="000000"/>
              <w:left w:val="single" w:sz="4" w:space="0" w:color="000000"/>
              <w:bottom w:val="single" w:sz="4" w:space="0" w:color="000000"/>
              <w:right w:val="single" w:sz="4" w:space="0" w:color="000000"/>
            </w:tcBorders>
            <w:hideMark/>
          </w:tcPr>
          <w:p w14:paraId="622A0E7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A.1. Thông số kỹ thuật phần nhôm</w:t>
            </w:r>
          </w:p>
        </w:tc>
        <w:tc>
          <w:tcPr>
            <w:tcW w:w="599" w:type="pct"/>
            <w:tcBorders>
              <w:top w:val="single" w:sz="4" w:space="0" w:color="000000"/>
              <w:left w:val="single" w:sz="4" w:space="0" w:color="000000"/>
              <w:bottom w:val="single" w:sz="4" w:space="0" w:color="000000"/>
              <w:right w:val="single" w:sz="4" w:space="0" w:color="000000"/>
            </w:tcBorders>
          </w:tcPr>
          <w:p w14:paraId="0279D63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tcPr>
          <w:p w14:paraId="171C579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r>
      <w:tr w:rsidR="00414CA9" w:rsidRPr="00414CA9" w14:paraId="2BF53729" w14:textId="77777777" w:rsidTr="00414CA9">
        <w:trPr>
          <w:trHeight w:val="1585"/>
        </w:trPr>
        <w:tc>
          <w:tcPr>
            <w:tcW w:w="355" w:type="pct"/>
            <w:tcBorders>
              <w:top w:val="single" w:sz="4" w:space="0" w:color="000000"/>
              <w:left w:val="single" w:sz="4" w:space="0" w:color="000000"/>
              <w:bottom w:val="single" w:sz="4" w:space="0" w:color="000000"/>
              <w:right w:val="single" w:sz="4" w:space="0" w:color="000000"/>
            </w:tcBorders>
            <w:hideMark/>
          </w:tcPr>
          <w:p w14:paraId="3D9DFA6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19</w:t>
            </w:r>
          </w:p>
        </w:tc>
        <w:tc>
          <w:tcPr>
            <w:tcW w:w="2003" w:type="pct"/>
            <w:tcBorders>
              <w:top w:val="single" w:sz="4" w:space="0" w:color="000000"/>
              <w:left w:val="single" w:sz="4" w:space="0" w:color="000000"/>
              <w:bottom w:val="single" w:sz="4" w:space="0" w:color="000000"/>
              <w:right w:val="single" w:sz="4" w:space="0" w:color="000000"/>
            </w:tcBorders>
            <w:hideMark/>
          </w:tcPr>
          <w:p w14:paraId="709B903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Số sợi nhôm/ đường kính sợi nhôm:</w:t>
            </w:r>
          </w:p>
          <w:p w14:paraId="1AF774A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2243F8C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[n]/mm</w:t>
            </w:r>
          </w:p>
        </w:tc>
        <w:tc>
          <w:tcPr>
            <w:tcW w:w="2043" w:type="pct"/>
            <w:tcBorders>
              <w:top w:val="single" w:sz="4" w:space="0" w:color="000000"/>
              <w:left w:val="single" w:sz="4" w:space="0" w:color="000000"/>
              <w:bottom w:val="single" w:sz="4" w:space="0" w:color="000000"/>
              <w:right w:val="single" w:sz="4" w:space="0" w:color="000000"/>
            </w:tcBorders>
          </w:tcPr>
          <w:p w14:paraId="24AB9B4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6671848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24/2,8</w:t>
            </w:r>
          </w:p>
        </w:tc>
      </w:tr>
      <w:tr w:rsidR="00414CA9" w:rsidRPr="00414CA9" w14:paraId="61BAA8EA" w14:textId="77777777" w:rsidTr="00414CA9">
        <w:trPr>
          <w:trHeight w:val="1253"/>
        </w:trPr>
        <w:tc>
          <w:tcPr>
            <w:tcW w:w="355" w:type="pct"/>
            <w:tcBorders>
              <w:top w:val="single" w:sz="4" w:space="0" w:color="000000"/>
              <w:left w:val="single" w:sz="4" w:space="0" w:color="000000"/>
              <w:bottom w:val="single" w:sz="4" w:space="0" w:color="000000"/>
              <w:right w:val="single" w:sz="4" w:space="0" w:color="000000"/>
            </w:tcBorders>
            <w:hideMark/>
          </w:tcPr>
          <w:p w14:paraId="7951E1C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20</w:t>
            </w:r>
          </w:p>
        </w:tc>
        <w:tc>
          <w:tcPr>
            <w:tcW w:w="2003" w:type="pct"/>
            <w:tcBorders>
              <w:top w:val="single" w:sz="4" w:space="0" w:color="000000"/>
              <w:left w:val="single" w:sz="4" w:space="0" w:color="000000"/>
              <w:bottom w:val="single" w:sz="4" w:space="0" w:color="000000"/>
              <w:right w:val="single" w:sz="4" w:space="0" w:color="000000"/>
            </w:tcBorders>
            <w:hideMark/>
          </w:tcPr>
          <w:p w14:paraId="554E9C5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Số lớp xoắn:</w:t>
            </w:r>
          </w:p>
          <w:p w14:paraId="43D1109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46777B2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Lớp</w:t>
            </w:r>
          </w:p>
        </w:tc>
        <w:tc>
          <w:tcPr>
            <w:tcW w:w="2043" w:type="pct"/>
            <w:tcBorders>
              <w:top w:val="single" w:sz="4" w:space="0" w:color="000000"/>
              <w:left w:val="single" w:sz="4" w:space="0" w:color="000000"/>
              <w:bottom w:val="single" w:sz="4" w:space="0" w:color="000000"/>
              <w:right w:val="single" w:sz="4" w:space="0" w:color="000000"/>
            </w:tcBorders>
          </w:tcPr>
          <w:p w14:paraId="70BB72E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6233366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w:t>
            </w:r>
          </w:p>
        </w:tc>
      </w:tr>
      <w:tr w:rsidR="00414CA9" w:rsidRPr="00414CA9" w14:paraId="4DBD0D23" w14:textId="77777777" w:rsidTr="00414CA9">
        <w:trPr>
          <w:trHeight w:val="1555"/>
        </w:trPr>
        <w:tc>
          <w:tcPr>
            <w:tcW w:w="355" w:type="pct"/>
            <w:tcBorders>
              <w:top w:val="single" w:sz="4" w:space="0" w:color="000000"/>
              <w:left w:val="single" w:sz="4" w:space="0" w:color="000000"/>
              <w:bottom w:val="single" w:sz="4" w:space="0" w:color="000000"/>
              <w:right w:val="single" w:sz="4" w:space="0" w:color="000000"/>
            </w:tcBorders>
            <w:hideMark/>
          </w:tcPr>
          <w:p w14:paraId="50EF0C3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21</w:t>
            </w:r>
          </w:p>
        </w:tc>
        <w:tc>
          <w:tcPr>
            <w:tcW w:w="2003" w:type="pct"/>
            <w:tcBorders>
              <w:top w:val="single" w:sz="4" w:space="0" w:color="000000"/>
              <w:left w:val="single" w:sz="4" w:space="0" w:color="000000"/>
              <w:bottom w:val="single" w:sz="4" w:space="0" w:color="000000"/>
              <w:right w:val="single" w:sz="4" w:space="0" w:color="000000"/>
            </w:tcBorders>
            <w:hideMark/>
          </w:tcPr>
          <w:p w14:paraId="7DB5B4A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Sai số đường kính sợi nhôm, không lớn hơn:</w:t>
            </w:r>
          </w:p>
          <w:p w14:paraId="3EE0A73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4B7AB69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mm</w:t>
            </w:r>
          </w:p>
        </w:tc>
        <w:tc>
          <w:tcPr>
            <w:tcW w:w="2043" w:type="pct"/>
            <w:tcBorders>
              <w:top w:val="single" w:sz="4" w:space="0" w:color="000000"/>
              <w:left w:val="single" w:sz="4" w:space="0" w:color="000000"/>
              <w:bottom w:val="single" w:sz="4" w:space="0" w:color="000000"/>
              <w:right w:val="single" w:sz="4" w:space="0" w:color="000000"/>
            </w:tcBorders>
          </w:tcPr>
          <w:p w14:paraId="3DBB12F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4CD2BD2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4BB083C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 0,04</w:t>
            </w:r>
          </w:p>
        </w:tc>
      </w:tr>
      <w:tr w:rsidR="00414CA9" w:rsidRPr="00414CA9" w14:paraId="313BBBC1" w14:textId="77777777" w:rsidTr="00414CA9">
        <w:trPr>
          <w:trHeight w:val="1649"/>
        </w:trPr>
        <w:tc>
          <w:tcPr>
            <w:tcW w:w="355" w:type="pct"/>
            <w:tcBorders>
              <w:top w:val="single" w:sz="4" w:space="0" w:color="000000"/>
              <w:left w:val="single" w:sz="4" w:space="0" w:color="000000"/>
              <w:bottom w:val="single" w:sz="4" w:space="0" w:color="000000"/>
              <w:right w:val="single" w:sz="4" w:space="0" w:color="000000"/>
            </w:tcBorders>
            <w:hideMark/>
          </w:tcPr>
          <w:p w14:paraId="68ADE45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22</w:t>
            </w:r>
          </w:p>
        </w:tc>
        <w:tc>
          <w:tcPr>
            <w:tcW w:w="2003" w:type="pct"/>
            <w:tcBorders>
              <w:top w:val="single" w:sz="4" w:space="0" w:color="000000"/>
              <w:left w:val="single" w:sz="4" w:space="0" w:color="000000"/>
              <w:bottom w:val="single" w:sz="4" w:space="0" w:color="000000"/>
              <w:right w:val="single" w:sz="4" w:space="0" w:color="000000"/>
            </w:tcBorders>
            <w:hideMark/>
          </w:tcPr>
          <w:p w14:paraId="721E85C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Suất kéo đứt của sợi nhôm, không nhỏ hơn:</w:t>
            </w:r>
          </w:p>
          <w:p w14:paraId="17FFBDE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4925E64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N/mm2</w:t>
            </w:r>
          </w:p>
        </w:tc>
        <w:tc>
          <w:tcPr>
            <w:tcW w:w="2043" w:type="pct"/>
            <w:tcBorders>
              <w:top w:val="single" w:sz="4" w:space="0" w:color="000000"/>
              <w:left w:val="single" w:sz="4" w:space="0" w:color="000000"/>
              <w:bottom w:val="single" w:sz="4" w:space="0" w:color="000000"/>
              <w:right w:val="single" w:sz="4" w:space="0" w:color="000000"/>
            </w:tcBorders>
          </w:tcPr>
          <w:p w14:paraId="4DFFAF3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64F2D6F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532E45E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170</w:t>
            </w:r>
          </w:p>
        </w:tc>
      </w:tr>
      <w:tr w:rsidR="00414CA9" w:rsidRPr="00414CA9" w14:paraId="2325A80A" w14:textId="77777777" w:rsidTr="00414CA9">
        <w:trPr>
          <w:trHeight w:val="1570"/>
        </w:trPr>
        <w:tc>
          <w:tcPr>
            <w:tcW w:w="355" w:type="pct"/>
            <w:tcBorders>
              <w:top w:val="single" w:sz="4" w:space="0" w:color="000000"/>
              <w:left w:val="single" w:sz="4" w:space="0" w:color="000000"/>
              <w:bottom w:val="single" w:sz="4" w:space="0" w:color="000000"/>
              <w:right w:val="single" w:sz="4" w:space="0" w:color="000000"/>
            </w:tcBorders>
          </w:tcPr>
          <w:p w14:paraId="5B9EADF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03" w:type="pct"/>
            <w:tcBorders>
              <w:top w:val="single" w:sz="4" w:space="0" w:color="000000"/>
              <w:left w:val="single" w:sz="4" w:space="0" w:color="000000"/>
              <w:bottom w:val="single" w:sz="4" w:space="0" w:color="000000"/>
              <w:right w:val="single" w:sz="4" w:space="0" w:color="000000"/>
            </w:tcBorders>
            <w:hideMark/>
          </w:tcPr>
          <w:p w14:paraId="7185725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Độ giãn dài tương đối của sợi nhôm, không nhỏ hơn:</w:t>
            </w:r>
          </w:p>
          <w:p w14:paraId="27804C9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0008418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w:t>
            </w:r>
          </w:p>
        </w:tc>
        <w:tc>
          <w:tcPr>
            <w:tcW w:w="2043" w:type="pct"/>
            <w:tcBorders>
              <w:top w:val="single" w:sz="4" w:space="0" w:color="000000"/>
              <w:left w:val="single" w:sz="4" w:space="0" w:color="000000"/>
              <w:bottom w:val="single" w:sz="4" w:space="0" w:color="000000"/>
              <w:right w:val="single" w:sz="4" w:space="0" w:color="000000"/>
            </w:tcBorders>
          </w:tcPr>
          <w:p w14:paraId="57C5F89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60DE5C9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4D93335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1,6</w:t>
            </w:r>
          </w:p>
        </w:tc>
      </w:tr>
      <w:tr w:rsidR="00414CA9" w:rsidRPr="00414CA9" w14:paraId="734DA73E" w14:textId="77777777" w:rsidTr="00414CA9">
        <w:trPr>
          <w:trHeight w:val="558"/>
        </w:trPr>
        <w:tc>
          <w:tcPr>
            <w:tcW w:w="355" w:type="pct"/>
            <w:tcBorders>
              <w:top w:val="single" w:sz="4" w:space="0" w:color="000000"/>
              <w:left w:val="single" w:sz="4" w:space="0" w:color="000000"/>
              <w:bottom w:val="single" w:sz="4" w:space="0" w:color="000000"/>
              <w:right w:val="single" w:sz="4" w:space="0" w:color="000000"/>
            </w:tcBorders>
            <w:hideMark/>
          </w:tcPr>
          <w:p w14:paraId="76AC3EC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23</w:t>
            </w:r>
          </w:p>
        </w:tc>
        <w:tc>
          <w:tcPr>
            <w:tcW w:w="2003" w:type="pct"/>
            <w:tcBorders>
              <w:top w:val="single" w:sz="4" w:space="0" w:color="000000"/>
              <w:left w:val="single" w:sz="4" w:space="0" w:color="000000"/>
              <w:bottom w:val="single" w:sz="4" w:space="0" w:color="000000"/>
              <w:right w:val="single" w:sz="4" w:space="0" w:color="000000"/>
            </w:tcBorders>
            <w:hideMark/>
          </w:tcPr>
          <w:p w14:paraId="48F14C8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Số lần bẻ cong mà không gãy của sợi nhôm, không nhỏ hơn:</w:t>
            </w:r>
          </w:p>
          <w:p w14:paraId="6C10E69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5F6A7CF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Lần</w:t>
            </w:r>
          </w:p>
        </w:tc>
        <w:tc>
          <w:tcPr>
            <w:tcW w:w="2043" w:type="pct"/>
            <w:tcBorders>
              <w:top w:val="single" w:sz="4" w:space="0" w:color="000000"/>
              <w:left w:val="single" w:sz="4" w:space="0" w:color="000000"/>
              <w:bottom w:val="single" w:sz="4" w:space="0" w:color="000000"/>
              <w:right w:val="single" w:sz="4" w:space="0" w:color="000000"/>
            </w:tcBorders>
          </w:tcPr>
          <w:p w14:paraId="134877A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5E241C4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2A5E00B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8</w:t>
            </w:r>
          </w:p>
        </w:tc>
      </w:tr>
      <w:tr w:rsidR="00414CA9" w:rsidRPr="00414CA9" w14:paraId="5172BCBF" w14:textId="77777777" w:rsidTr="00414CA9">
        <w:trPr>
          <w:trHeight w:val="599"/>
        </w:trPr>
        <w:tc>
          <w:tcPr>
            <w:tcW w:w="355" w:type="pct"/>
            <w:tcBorders>
              <w:top w:val="single" w:sz="4" w:space="0" w:color="000000"/>
              <w:left w:val="single" w:sz="4" w:space="0" w:color="000000"/>
              <w:bottom w:val="single" w:sz="4" w:space="0" w:color="000000"/>
              <w:right w:val="single" w:sz="4" w:space="0" w:color="000000"/>
            </w:tcBorders>
            <w:hideMark/>
          </w:tcPr>
          <w:p w14:paraId="0515FC0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24</w:t>
            </w:r>
          </w:p>
        </w:tc>
        <w:tc>
          <w:tcPr>
            <w:tcW w:w="2003" w:type="pct"/>
            <w:tcBorders>
              <w:top w:val="single" w:sz="4" w:space="0" w:color="000000"/>
              <w:left w:val="single" w:sz="4" w:space="0" w:color="000000"/>
              <w:bottom w:val="single" w:sz="4" w:space="0" w:color="000000"/>
              <w:right w:val="single" w:sz="4" w:space="0" w:color="000000"/>
            </w:tcBorders>
            <w:hideMark/>
          </w:tcPr>
          <w:p w14:paraId="3772277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A.2. Thông số kỹ thuật phần thép</w:t>
            </w:r>
          </w:p>
        </w:tc>
        <w:tc>
          <w:tcPr>
            <w:tcW w:w="599" w:type="pct"/>
            <w:tcBorders>
              <w:top w:val="single" w:sz="4" w:space="0" w:color="000000"/>
              <w:left w:val="single" w:sz="4" w:space="0" w:color="000000"/>
              <w:bottom w:val="single" w:sz="4" w:space="0" w:color="000000"/>
              <w:right w:val="single" w:sz="4" w:space="0" w:color="000000"/>
            </w:tcBorders>
          </w:tcPr>
          <w:p w14:paraId="31606C9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tcPr>
          <w:p w14:paraId="5B33132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r>
      <w:tr w:rsidR="00414CA9" w:rsidRPr="00414CA9" w14:paraId="14C38CE5" w14:textId="77777777" w:rsidTr="00414CA9">
        <w:trPr>
          <w:trHeight w:val="1141"/>
        </w:trPr>
        <w:tc>
          <w:tcPr>
            <w:tcW w:w="355" w:type="pct"/>
            <w:tcBorders>
              <w:top w:val="single" w:sz="4" w:space="0" w:color="000000"/>
              <w:left w:val="single" w:sz="4" w:space="0" w:color="000000"/>
              <w:bottom w:val="single" w:sz="4" w:space="0" w:color="000000"/>
              <w:right w:val="single" w:sz="4" w:space="0" w:color="000000"/>
            </w:tcBorders>
            <w:hideMark/>
          </w:tcPr>
          <w:p w14:paraId="39BFD5B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25</w:t>
            </w:r>
          </w:p>
        </w:tc>
        <w:tc>
          <w:tcPr>
            <w:tcW w:w="2003" w:type="pct"/>
            <w:tcBorders>
              <w:top w:val="single" w:sz="4" w:space="0" w:color="000000"/>
              <w:left w:val="single" w:sz="4" w:space="0" w:color="000000"/>
              <w:bottom w:val="single" w:sz="4" w:space="0" w:color="000000"/>
              <w:right w:val="single" w:sz="4" w:space="0" w:color="000000"/>
            </w:tcBorders>
            <w:hideMark/>
          </w:tcPr>
          <w:p w14:paraId="0F76774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Số sợi thép/ đường kính sợi thép:</w:t>
            </w:r>
          </w:p>
          <w:p w14:paraId="4ECB395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6564525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[n]/mm</w:t>
            </w:r>
          </w:p>
        </w:tc>
        <w:tc>
          <w:tcPr>
            <w:tcW w:w="2043" w:type="pct"/>
            <w:tcBorders>
              <w:top w:val="single" w:sz="4" w:space="0" w:color="000000"/>
              <w:left w:val="single" w:sz="4" w:space="0" w:color="000000"/>
              <w:bottom w:val="single" w:sz="4" w:space="0" w:color="000000"/>
              <w:right w:val="single" w:sz="4" w:space="0" w:color="000000"/>
            </w:tcBorders>
          </w:tcPr>
          <w:p w14:paraId="54B7BE3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2809A31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7/1,85</w:t>
            </w:r>
          </w:p>
        </w:tc>
      </w:tr>
      <w:tr w:rsidR="00414CA9" w:rsidRPr="00414CA9" w14:paraId="66829FD4" w14:textId="77777777" w:rsidTr="00414CA9">
        <w:trPr>
          <w:trHeight w:val="1194"/>
        </w:trPr>
        <w:tc>
          <w:tcPr>
            <w:tcW w:w="355" w:type="pct"/>
            <w:tcBorders>
              <w:top w:val="single" w:sz="4" w:space="0" w:color="000000"/>
              <w:left w:val="single" w:sz="4" w:space="0" w:color="000000"/>
              <w:bottom w:val="single" w:sz="4" w:space="0" w:color="000000"/>
              <w:right w:val="single" w:sz="4" w:space="0" w:color="000000"/>
            </w:tcBorders>
            <w:hideMark/>
          </w:tcPr>
          <w:p w14:paraId="2D00DC3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26</w:t>
            </w:r>
          </w:p>
        </w:tc>
        <w:tc>
          <w:tcPr>
            <w:tcW w:w="2003" w:type="pct"/>
            <w:tcBorders>
              <w:top w:val="single" w:sz="4" w:space="0" w:color="000000"/>
              <w:left w:val="single" w:sz="4" w:space="0" w:color="000000"/>
              <w:bottom w:val="single" w:sz="4" w:space="0" w:color="000000"/>
              <w:right w:val="single" w:sz="4" w:space="0" w:color="000000"/>
            </w:tcBorders>
            <w:hideMark/>
          </w:tcPr>
          <w:p w14:paraId="150E396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Số lớp xoắn:</w:t>
            </w:r>
          </w:p>
          <w:p w14:paraId="5DBDCA9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5511BAF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Lớp</w:t>
            </w:r>
          </w:p>
        </w:tc>
        <w:tc>
          <w:tcPr>
            <w:tcW w:w="2043" w:type="pct"/>
            <w:tcBorders>
              <w:top w:val="single" w:sz="4" w:space="0" w:color="000000"/>
              <w:left w:val="single" w:sz="4" w:space="0" w:color="000000"/>
              <w:bottom w:val="single" w:sz="4" w:space="0" w:color="000000"/>
              <w:right w:val="single" w:sz="4" w:space="0" w:color="000000"/>
            </w:tcBorders>
          </w:tcPr>
          <w:p w14:paraId="243EE48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1BD21BD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w:t>
            </w:r>
          </w:p>
        </w:tc>
      </w:tr>
      <w:tr w:rsidR="00414CA9" w:rsidRPr="00414CA9" w14:paraId="22F05E62" w14:textId="77777777" w:rsidTr="00414CA9">
        <w:trPr>
          <w:trHeight w:val="1545"/>
        </w:trPr>
        <w:tc>
          <w:tcPr>
            <w:tcW w:w="355" w:type="pct"/>
            <w:tcBorders>
              <w:top w:val="single" w:sz="4" w:space="0" w:color="000000"/>
              <w:left w:val="single" w:sz="4" w:space="0" w:color="000000"/>
              <w:bottom w:val="single" w:sz="4" w:space="0" w:color="000000"/>
              <w:right w:val="single" w:sz="4" w:space="0" w:color="000000"/>
            </w:tcBorders>
            <w:hideMark/>
          </w:tcPr>
          <w:p w14:paraId="3C3A85F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27</w:t>
            </w:r>
          </w:p>
        </w:tc>
        <w:tc>
          <w:tcPr>
            <w:tcW w:w="2003" w:type="pct"/>
            <w:tcBorders>
              <w:top w:val="single" w:sz="4" w:space="0" w:color="000000"/>
              <w:left w:val="single" w:sz="4" w:space="0" w:color="000000"/>
              <w:bottom w:val="single" w:sz="4" w:space="0" w:color="000000"/>
              <w:right w:val="single" w:sz="4" w:space="0" w:color="000000"/>
            </w:tcBorders>
            <w:hideMark/>
          </w:tcPr>
          <w:p w14:paraId="2C3261E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Sai số đường kính sợi thép, không lớn hơn:</w:t>
            </w:r>
          </w:p>
          <w:p w14:paraId="23E2702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40F43E9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mm</w:t>
            </w:r>
          </w:p>
        </w:tc>
        <w:tc>
          <w:tcPr>
            <w:tcW w:w="2043" w:type="pct"/>
            <w:tcBorders>
              <w:top w:val="single" w:sz="4" w:space="0" w:color="000000"/>
              <w:left w:val="single" w:sz="4" w:space="0" w:color="000000"/>
              <w:bottom w:val="single" w:sz="4" w:space="0" w:color="000000"/>
              <w:right w:val="single" w:sz="4" w:space="0" w:color="000000"/>
            </w:tcBorders>
          </w:tcPr>
          <w:p w14:paraId="7512CF5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6DA959A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14E1511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 0,06</w:t>
            </w:r>
          </w:p>
        </w:tc>
      </w:tr>
      <w:tr w:rsidR="00414CA9" w:rsidRPr="00414CA9" w14:paraId="64A9BCCE" w14:textId="77777777" w:rsidTr="00414CA9">
        <w:trPr>
          <w:trHeight w:val="1639"/>
        </w:trPr>
        <w:tc>
          <w:tcPr>
            <w:tcW w:w="355" w:type="pct"/>
            <w:tcBorders>
              <w:top w:val="single" w:sz="4" w:space="0" w:color="000000"/>
              <w:left w:val="single" w:sz="4" w:space="0" w:color="000000"/>
              <w:bottom w:val="single" w:sz="4" w:space="0" w:color="000000"/>
              <w:right w:val="single" w:sz="4" w:space="0" w:color="000000"/>
            </w:tcBorders>
            <w:hideMark/>
          </w:tcPr>
          <w:p w14:paraId="7A61A19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28</w:t>
            </w:r>
          </w:p>
        </w:tc>
        <w:tc>
          <w:tcPr>
            <w:tcW w:w="2003" w:type="pct"/>
            <w:tcBorders>
              <w:top w:val="single" w:sz="4" w:space="0" w:color="000000"/>
              <w:left w:val="single" w:sz="4" w:space="0" w:color="000000"/>
              <w:bottom w:val="single" w:sz="4" w:space="0" w:color="000000"/>
              <w:right w:val="single" w:sz="4" w:space="0" w:color="000000"/>
            </w:tcBorders>
            <w:hideMark/>
          </w:tcPr>
          <w:p w14:paraId="0E808BA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Ứng suất khi giãn 1% của sợi thép, không nhỏ hơn:</w:t>
            </w:r>
          </w:p>
          <w:p w14:paraId="747A33E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0F25DB2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N/mm2</w:t>
            </w:r>
          </w:p>
        </w:tc>
        <w:tc>
          <w:tcPr>
            <w:tcW w:w="2043" w:type="pct"/>
            <w:tcBorders>
              <w:top w:val="single" w:sz="4" w:space="0" w:color="000000"/>
              <w:left w:val="single" w:sz="4" w:space="0" w:color="000000"/>
              <w:bottom w:val="single" w:sz="4" w:space="0" w:color="000000"/>
              <w:right w:val="single" w:sz="4" w:space="0" w:color="000000"/>
            </w:tcBorders>
          </w:tcPr>
          <w:p w14:paraId="3A55C79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07D6532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443FF51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1.166</w:t>
            </w:r>
          </w:p>
        </w:tc>
      </w:tr>
      <w:tr w:rsidR="00414CA9" w:rsidRPr="00414CA9" w14:paraId="41BC49B0" w14:textId="77777777" w:rsidTr="00414CA9">
        <w:trPr>
          <w:trHeight w:val="1691"/>
        </w:trPr>
        <w:tc>
          <w:tcPr>
            <w:tcW w:w="355" w:type="pct"/>
            <w:tcBorders>
              <w:top w:val="single" w:sz="4" w:space="0" w:color="000000"/>
              <w:left w:val="single" w:sz="4" w:space="0" w:color="000000"/>
              <w:bottom w:val="single" w:sz="4" w:space="0" w:color="000000"/>
              <w:right w:val="single" w:sz="4" w:space="0" w:color="000000"/>
            </w:tcBorders>
            <w:hideMark/>
          </w:tcPr>
          <w:p w14:paraId="5EBD220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29</w:t>
            </w:r>
          </w:p>
        </w:tc>
        <w:tc>
          <w:tcPr>
            <w:tcW w:w="2003" w:type="pct"/>
            <w:tcBorders>
              <w:top w:val="single" w:sz="4" w:space="0" w:color="000000"/>
              <w:left w:val="single" w:sz="4" w:space="0" w:color="000000"/>
              <w:bottom w:val="single" w:sz="4" w:space="0" w:color="000000"/>
              <w:right w:val="single" w:sz="4" w:space="0" w:color="000000"/>
            </w:tcBorders>
            <w:hideMark/>
          </w:tcPr>
          <w:p w14:paraId="18CFFFD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Suất kéo đứt của sợi thép, không nhỏ hơn:</w:t>
            </w:r>
          </w:p>
          <w:p w14:paraId="7E9616D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5EF74A7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N/mm2</w:t>
            </w:r>
          </w:p>
        </w:tc>
        <w:tc>
          <w:tcPr>
            <w:tcW w:w="2043" w:type="pct"/>
            <w:tcBorders>
              <w:top w:val="single" w:sz="4" w:space="0" w:color="000000"/>
              <w:left w:val="single" w:sz="4" w:space="0" w:color="000000"/>
              <w:bottom w:val="single" w:sz="4" w:space="0" w:color="000000"/>
              <w:right w:val="single" w:sz="4" w:space="0" w:color="000000"/>
            </w:tcBorders>
          </w:tcPr>
          <w:p w14:paraId="4FF0839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58F4C87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1.313</w:t>
            </w:r>
          </w:p>
        </w:tc>
      </w:tr>
      <w:tr w:rsidR="00414CA9" w:rsidRPr="00414CA9" w14:paraId="2DF9ED57" w14:textId="77777777" w:rsidTr="00414CA9">
        <w:trPr>
          <w:trHeight w:val="594"/>
        </w:trPr>
        <w:tc>
          <w:tcPr>
            <w:tcW w:w="355" w:type="pct"/>
            <w:tcBorders>
              <w:top w:val="single" w:sz="4" w:space="0" w:color="000000"/>
              <w:left w:val="single" w:sz="4" w:space="0" w:color="000000"/>
              <w:bottom w:val="single" w:sz="4" w:space="0" w:color="000000"/>
              <w:right w:val="single" w:sz="4" w:space="0" w:color="000000"/>
            </w:tcBorders>
          </w:tcPr>
          <w:p w14:paraId="6F63BC7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03" w:type="pct"/>
            <w:tcBorders>
              <w:top w:val="single" w:sz="4" w:space="0" w:color="000000"/>
              <w:left w:val="single" w:sz="4" w:space="0" w:color="000000"/>
              <w:bottom w:val="single" w:sz="4" w:space="0" w:color="000000"/>
              <w:right w:val="single" w:sz="4" w:space="0" w:color="000000"/>
            </w:tcBorders>
            <w:hideMark/>
          </w:tcPr>
          <w:p w14:paraId="60418DF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Độ giãn dài tương đối của sợi</w:t>
            </w:r>
          </w:p>
          <w:p w14:paraId="4DF06F9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thép, không nhỏ hơn:</w:t>
            </w:r>
          </w:p>
        </w:tc>
        <w:tc>
          <w:tcPr>
            <w:tcW w:w="599" w:type="pct"/>
            <w:tcBorders>
              <w:top w:val="single" w:sz="4" w:space="0" w:color="000000"/>
              <w:left w:val="single" w:sz="4" w:space="0" w:color="000000"/>
              <w:bottom w:val="single" w:sz="4" w:space="0" w:color="000000"/>
              <w:right w:val="single" w:sz="4" w:space="0" w:color="000000"/>
            </w:tcBorders>
            <w:hideMark/>
          </w:tcPr>
          <w:p w14:paraId="1BF5971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w:t>
            </w:r>
          </w:p>
        </w:tc>
        <w:tc>
          <w:tcPr>
            <w:tcW w:w="2043" w:type="pct"/>
            <w:tcBorders>
              <w:top w:val="single" w:sz="4" w:space="0" w:color="000000"/>
              <w:left w:val="single" w:sz="4" w:space="0" w:color="000000"/>
              <w:bottom w:val="single" w:sz="4" w:space="0" w:color="000000"/>
              <w:right w:val="single" w:sz="4" w:space="0" w:color="000000"/>
            </w:tcBorders>
            <w:hideMark/>
          </w:tcPr>
          <w:p w14:paraId="37B1759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4</w:t>
            </w:r>
          </w:p>
        </w:tc>
      </w:tr>
      <w:tr w:rsidR="00414CA9" w:rsidRPr="00414CA9" w14:paraId="1438C1A7" w14:textId="77777777" w:rsidTr="00414CA9">
        <w:trPr>
          <w:trHeight w:val="1145"/>
        </w:trPr>
        <w:tc>
          <w:tcPr>
            <w:tcW w:w="355" w:type="pct"/>
            <w:tcBorders>
              <w:top w:val="single" w:sz="4" w:space="0" w:color="000000"/>
              <w:left w:val="single" w:sz="4" w:space="0" w:color="000000"/>
              <w:bottom w:val="single" w:sz="4" w:space="0" w:color="000000"/>
              <w:right w:val="single" w:sz="4" w:space="0" w:color="000000"/>
            </w:tcBorders>
            <w:hideMark/>
          </w:tcPr>
          <w:p w14:paraId="6812EC4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30</w:t>
            </w:r>
          </w:p>
        </w:tc>
        <w:tc>
          <w:tcPr>
            <w:tcW w:w="2003" w:type="pct"/>
            <w:tcBorders>
              <w:top w:val="single" w:sz="4" w:space="0" w:color="000000"/>
              <w:left w:val="single" w:sz="4" w:space="0" w:color="000000"/>
              <w:bottom w:val="single" w:sz="4" w:space="0" w:color="000000"/>
              <w:right w:val="single" w:sz="4" w:space="0" w:color="000000"/>
            </w:tcBorders>
            <w:hideMark/>
          </w:tcPr>
          <w:p w14:paraId="38FE8F0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Khối lượng lớp mạ kẽm của sợi thép, không nhỏ hơn:</w:t>
            </w:r>
          </w:p>
          <w:p w14:paraId="18C1940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55578E0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g/m2</w:t>
            </w:r>
          </w:p>
          <w:p w14:paraId="1AF08E1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1986EEC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tcPr>
          <w:p w14:paraId="68822E0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652C295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6A3BD3C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190</w:t>
            </w:r>
          </w:p>
        </w:tc>
      </w:tr>
      <w:tr w:rsidR="00414CA9" w:rsidRPr="00414CA9" w14:paraId="3ADD627B" w14:textId="77777777" w:rsidTr="00414CA9">
        <w:trPr>
          <w:trHeight w:val="594"/>
        </w:trPr>
        <w:tc>
          <w:tcPr>
            <w:tcW w:w="355" w:type="pct"/>
            <w:tcBorders>
              <w:top w:val="single" w:sz="4" w:space="0" w:color="000000"/>
              <w:left w:val="single" w:sz="4" w:space="0" w:color="000000"/>
              <w:bottom w:val="single" w:sz="4" w:space="0" w:color="000000"/>
              <w:right w:val="single" w:sz="4" w:space="0" w:color="000000"/>
            </w:tcBorders>
            <w:hideMark/>
          </w:tcPr>
          <w:p w14:paraId="6069F24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31</w:t>
            </w:r>
          </w:p>
        </w:tc>
        <w:tc>
          <w:tcPr>
            <w:tcW w:w="2003" w:type="pct"/>
            <w:tcBorders>
              <w:top w:val="single" w:sz="4" w:space="0" w:color="000000"/>
              <w:left w:val="single" w:sz="4" w:space="0" w:color="000000"/>
              <w:bottom w:val="single" w:sz="4" w:space="0" w:color="000000"/>
              <w:right w:val="single" w:sz="4" w:space="0" w:color="000000"/>
            </w:tcBorders>
            <w:hideMark/>
          </w:tcPr>
          <w:p w14:paraId="5B80094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A.3. Thông số kỹ thuật của dây nhôm lõi thép</w:t>
            </w:r>
          </w:p>
        </w:tc>
        <w:tc>
          <w:tcPr>
            <w:tcW w:w="599" w:type="pct"/>
            <w:tcBorders>
              <w:top w:val="single" w:sz="4" w:space="0" w:color="000000"/>
              <w:left w:val="single" w:sz="4" w:space="0" w:color="000000"/>
              <w:bottom w:val="single" w:sz="4" w:space="0" w:color="000000"/>
              <w:right w:val="single" w:sz="4" w:space="0" w:color="000000"/>
            </w:tcBorders>
          </w:tcPr>
          <w:p w14:paraId="59F1865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tcPr>
          <w:p w14:paraId="21BBC0B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r>
      <w:tr w:rsidR="00414CA9" w:rsidRPr="00414CA9" w14:paraId="36E74B36" w14:textId="77777777" w:rsidTr="00414CA9">
        <w:trPr>
          <w:trHeight w:val="1609"/>
        </w:trPr>
        <w:tc>
          <w:tcPr>
            <w:tcW w:w="355" w:type="pct"/>
            <w:tcBorders>
              <w:top w:val="single" w:sz="4" w:space="0" w:color="000000"/>
              <w:left w:val="single" w:sz="4" w:space="0" w:color="000000"/>
              <w:bottom w:val="single" w:sz="4" w:space="0" w:color="000000"/>
              <w:right w:val="single" w:sz="4" w:space="0" w:color="000000"/>
            </w:tcBorders>
            <w:hideMark/>
          </w:tcPr>
          <w:p w14:paraId="5A17EA6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lastRenderedPageBreak/>
              <w:t>32</w:t>
            </w:r>
          </w:p>
        </w:tc>
        <w:tc>
          <w:tcPr>
            <w:tcW w:w="2003" w:type="pct"/>
            <w:tcBorders>
              <w:top w:val="single" w:sz="4" w:space="0" w:color="000000"/>
              <w:left w:val="single" w:sz="4" w:space="0" w:color="000000"/>
              <w:bottom w:val="single" w:sz="4" w:space="0" w:color="000000"/>
              <w:right w:val="single" w:sz="4" w:space="0" w:color="000000"/>
            </w:tcBorders>
            <w:hideMark/>
          </w:tcPr>
          <w:p w14:paraId="6287D2C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Điện trở một chiều của dây dẫn</w:t>
            </w:r>
          </w:p>
          <w:p w14:paraId="0FADC49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ở nhiệt độ 200C, không lớn hơn:</w:t>
            </w:r>
          </w:p>
          <w:p w14:paraId="185C3D8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25B07DD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Ω/km</w:t>
            </w:r>
          </w:p>
        </w:tc>
        <w:tc>
          <w:tcPr>
            <w:tcW w:w="2043" w:type="pct"/>
            <w:tcBorders>
              <w:top w:val="single" w:sz="4" w:space="0" w:color="000000"/>
              <w:left w:val="single" w:sz="4" w:space="0" w:color="000000"/>
              <w:bottom w:val="single" w:sz="4" w:space="0" w:color="000000"/>
              <w:right w:val="single" w:sz="4" w:space="0" w:color="000000"/>
            </w:tcBorders>
          </w:tcPr>
          <w:p w14:paraId="7ED8843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5355D78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1F3B097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0,2046</w:t>
            </w:r>
          </w:p>
        </w:tc>
      </w:tr>
      <w:tr w:rsidR="00414CA9" w:rsidRPr="00414CA9" w14:paraId="09836AB3" w14:textId="77777777" w:rsidTr="00414CA9">
        <w:trPr>
          <w:trHeight w:val="1547"/>
        </w:trPr>
        <w:tc>
          <w:tcPr>
            <w:tcW w:w="355" w:type="pct"/>
            <w:tcBorders>
              <w:top w:val="single" w:sz="4" w:space="0" w:color="000000"/>
              <w:left w:val="single" w:sz="4" w:space="0" w:color="000000"/>
              <w:bottom w:val="single" w:sz="4" w:space="0" w:color="000000"/>
              <w:right w:val="single" w:sz="4" w:space="0" w:color="000000"/>
            </w:tcBorders>
          </w:tcPr>
          <w:p w14:paraId="623D31C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03" w:type="pct"/>
            <w:tcBorders>
              <w:top w:val="single" w:sz="4" w:space="0" w:color="000000"/>
              <w:left w:val="single" w:sz="4" w:space="0" w:color="000000"/>
              <w:bottom w:val="single" w:sz="4" w:space="0" w:color="000000"/>
              <w:right w:val="single" w:sz="4" w:space="0" w:color="000000"/>
            </w:tcBorders>
            <w:hideMark/>
          </w:tcPr>
          <w:p w14:paraId="60AC87D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Lực kéo đứt của dây dẫn, không nhỏ hơn:</w:t>
            </w:r>
          </w:p>
          <w:p w14:paraId="55E46BC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3707398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w:t>
            </w:r>
          </w:p>
        </w:tc>
        <w:tc>
          <w:tcPr>
            <w:tcW w:w="2043" w:type="pct"/>
            <w:tcBorders>
              <w:top w:val="single" w:sz="4" w:space="0" w:color="000000"/>
              <w:left w:val="single" w:sz="4" w:space="0" w:color="000000"/>
              <w:bottom w:val="single" w:sz="4" w:space="0" w:color="000000"/>
              <w:right w:val="single" w:sz="4" w:space="0" w:color="000000"/>
            </w:tcBorders>
          </w:tcPr>
          <w:p w14:paraId="2B3715D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7B4E71A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0B6A567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46.307</w:t>
            </w:r>
          </w:p>
        </w:tc>
      </w:tr>
      <w:tr w:rsidR="00414CA9" w:rsidRPr="00414CA9" w14:paraId="6D9FFB40" w14:textId="77777777" w:rsidTr="00414CA9">
        <w:trPr>
          <w:trHeight w:val="1074"/>
        </w:trPr>
        <w:tc>
          <w:tcPr>
            <w:tcW w:w="355" w:type="pct"/>
            <w:tcBorders>
              <w:top w:val="single" w:sz="4" w:space="0" w:color="000000"/>
              <w:left w:val="single" w:sz="4" w:space="0" w:color="000000"/>
              <w:bottom w:val="single" w:sz="4" w:space="0" w:color="000000"/>
              <w:right w:val="single" w:sz="4" w:space="0" w:color="000000"/>
            </w:tcBorders>
            <w:hideMark/>
          </w:tcPr>
          <w:p w14:paraId="11A0FE3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6846404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33</w:t>
            </w:r>
          </w:p>
        </w:tc>
        <w:tc>
          <w:tcPr>
            <w:tcW w:w="2003" w:type="pct"/>
            <w:tcBorders>
              <w:top w:val="single" w:sz="4" w:space="0" w:color="000000"/>
              <w:left w:val="single" w:sz="4" w:space="0" w:color="000000"/>
              <w:bottom w:val="single" w:sz="4" w:space="0" w:color="000000"/>
              <w:right w:val="single" w:sz="4" w:space="0" w:color="000000"/>
            </w:tcBorders>
            <w:hideMark/>
          </w:tcPr>
          <w:p w14:paraId="6A1BCC2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Dòng điện định mức</w:t>
            </w:r>
          </w:p>
          <w:p w14:paraId="4773425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2BC4E57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A</w:t>
            </w:r>
          </w:p>
        </w:tc>
        <w:tc>
          <w:tcPr>
            <w:tcW w:w="2043" w:type="pct"/>
            <w:tcBorders>
              <w:top w:val="single" w:sz="4" w:space="0" w:color="000000"/>
              <w:left w:val="single" w:sz="4" w:space="0" w:color="000000"/>
              <w:bottom w:val="single" w:sz="4" w:space="0" w:color="000000"/>
              <w:right w:val="single" w:sz="4" w:space="0" w:color="000000"/>
            </w:tcBorders>
          </w:tcPr>
          <w:p w14:paraId="3BA3C24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145FD7B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3BE2248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Nêu cụ thể</w:t>
            </w:r>
          </w:p>
        </w:tc>
      </w:tr>
      <w:tr w:rsidR="00414CA9" w:rsidRPr="00414CA9" w14:paraId="6C4AEC69" w14:textId="77777777" w:rsidTr="00414CA9">
        <w:trPr>
          <w:trHeight w:val="567"/>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2D76A68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34</w:t>
            </w:r>
          </w:p>
        </w:tc>
        <w:tc>
          <w:tcPr>
            <w:tcW w:w="2003" w:type="pct"/>
            <w:tcBorders>
              <w:top w:val="single" w:sz="4" w:space="0" w:color="000000"/>
              <w:left w:val="single" w:sz="4" w:space="0" w:color="000000"/>
              <w:bottom w:val="single" w:sz="4" w:space="0" w:color="000000"/>
              <w:right w:val="single" w:sz="4" w:space="0" w:color="000000"/>
            </w:tcBorders>
            <w:vAlign w:val="center"/>
            <w:hideMark/>
          </w:tcPr>
          <w:p w14:paraId="3BDF98F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B. Màn chắn ruột dẫn</w:t>
            </w:r>
          </w:p>
        </w:tc>
        <w:tc>
          <w:tcPr>
            <w:tcW w:w="599" w:type="pct"/>
            <w:tcBorders>
              <w:top w:val="single" w:sz="4" w:space="0" w:color="000000"/>
              <w:left w:val="single" w:sz="4" w:space="0" w:color="000000"/>
              <w:bottom w:val="single" w:sz="4" w:space="0" w:color="000000"/>
              <w:right w:val="single" w:sz="4" w:space="0" w:color="000000"/>
            </w:tcBorders>
            <w:vAlign w:val="center"/>
          </w:tcPr>
          <w:p w14:paraId="0BFCAC6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tcPr>
          <w:p w14:paraId="776EAF6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r>
      <w:tr w:rsidR="00414CA9" w:rsidRPr="00414CA9" w14:paraId="1616BD9C" w14:textId="77777777" w:rsidTr="00414CA9">
        <w:trPr>
          <w:trHeight w:val="587"/>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115C5FC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35</w:t>
            </w:r>
          </w:p>
        </w:tc>
        <w:tc>
          <w:tcPr>
            <w:tcW w:w="2003" w:type="pct"/>
            <w:tcBorders>
              <w:top w:val="single" w:sz="4" w:space="0" w:color="000000"/>
              <w:left w:val="single" w:sz="4" w:space="0" w:color="000000"/>
              <w:bottom w:val="single" w:sz="4" w:space="0" w:color="000000"/>
              <w:right w:val="single" w:sz="4" w:space="0" w:color="000000"/>
            </w:tcBorders>
            <w:vAlign w:val="center"/>
            <w:hideMark/>
          </w:tcPr>
          <w:p w14:paraId="1FD2EA8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Vật liệu cấu tạo</w:t>
            </w:r>
          </w:p>
        </w:tc>
        <w:tc>
          <w:tcPr>
            <w:tcW w:w="599" w:type="pct"/>
            <w:tcBorders>
              <w:top w:val="single" w:sz="4" w:space="0" w:color="000000"/>
              <w:left w:val="single" w:sz="4" w:space="0" w:color="000000"/>
              <w:bottom w:val="single" w:sz="4" w:space="0" w:color="000000"/>
              <w:right w:val="single" w:sz="4" w:space="0" w:color="000000"/>
            </w:tcBorders>
            <w:vAlign w:val="center"/>
          </w:tcPr>
          <w:p w14:paraId="797AF37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7CDBC4B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Bán dẫn</w:t>
            </w:r>
          </w:p>
        </w:tc>
      </w:tr>
      <w:tr w:rsidR="00414CA9" w:rsidRPr="00414CA9" w14:paraId="47D6E4C9" w14:textId="77777777" w:rsidTr="00414CA9">
        <w:trPr>
          <w:trHeight w:val="2687"/>
        </w:trPr>
        <w:tc>
          <w:tcPr>
            <w:tcW w:w="355" w:type="pct"/>
            <w:tcBorders>
              <w:top w:val="single" w:sz="4" w:space="0" w:color="000000"/>
              <w:left w:val="single" w:sz="4" w:space="0" w:color="000000"/>
              <w:bottom w:val="single" w:sz="4" w:space="0" w:color="000000"/>
              <w:right w:val="single" w:sz="4" w:space="0" w:color="000000"/>
            </w:tcBorders>
          </w:tcPr>
          <w:p w14:paraId="0174B96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03" w:type="pct"/>
            <w:tcBorders>
              <w:top w:val="single" w:sz="4" w:space="0" w:color="000000"/>
              <w:left w:val="single" w:sz="4" w:space="0" w:color="000000"/>
              <w:bottom w:val="single" w:sz="4" w:space="0" w:color="000000"/>
              <w:right w:val="single" w:sz="4" w:space="0" w:color="000000"/>
            </w:tcBorders>
            <w:hideMark/>
          </w:tcPr>
          <w:p w14:paraId="75F972F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Yêu cầu chế tạo</w:t>
            </w:r>
          </w:p>
        </w:tc>
        <w:tc>
          <w:tcPr>
            <w:tcW w:w="599" w:type="pct"/>
            <w:tcBorders>
              <w:top w:val="single" w:sz="4" w:space="0" w:color="000000"/>
              <w:left w:val="single" w:sz="4" w:space="0" w:color="000000"/>
              <w:bottom w:val="single" w:sz="4" w:space="0" w:color="000000"/>
              <w:right w:val="single" w:sz="4" w:space="0" w:color="000000"/>
            </w:tcBorders>
          </w:tcPr>
          <w:p w14:paraId="7DBB6F2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hideMark/>
          </w:tcPr>
          <w:p w14:paraId="1AA4FED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 Màn chắn bán dẫn và lớp cách điện được định hình bằng phương pháp đùn kiểu đứng cùng lúc trong môi trường vô trùng.</w:t>
            </w:r>
          </w:p>
          <w:p w14:paraId="46D0804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 Màn chắn bán dẫn phải dễ dàng lột bỏ khỏi ruột dẫn điện để thuận tiện khi thi công mối nối.</w:t>
            </w:r>
          </w:p>
        </w:tc>
      </w:tr>
      <w:tr w:rsidR="00414CA9" w:rsidRPr="00414CA9" w14:paraId="032B025B" w14:textId="77777777" w:rsidTr="00414CA9">
        <w:trPr>
          <w:trHeight w:val="531"/>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1A13D28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36</w:t>
            </w:r>
          </w:p>
        </w:tc>
        <w:tc>
          <w:tcPr>
            <w:tcW w:w="2003" w:type="pct"/>
            <w:tcBorders>
              <w:top w:val="single" w:sz="4" w:space="0" w:color="000000"/>
              <w:left w:val="single" w:sz="4" w:space="0" w:color="000000"/>
              <w:bottom w:val="single" w:sz="4" w:space="0" w:color="000000"/>
              <w:right w:val="single" w:sz="4" w:space="0" w:color="000000"/>
            </w:tcBorders>
            <w:vAlign w:val="center"/>
            <w:hideMark/>
          </w:tcPr>
          <w:p w14:paraId="05815BC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Độ dày danh định</w:t>
            </w:r>
          </w:p>
        </w:tc>
        <w:tc>
          <w:tcPr>
            <w:tcW w:w="599" w:type="pct"/>
            <w:tcBorders>
              <w:top w:val="single" w:sz="4" w:space="0" w:color="000000"/>
              <w:left w:val="single" w:sz="4" w:space="0" w:color="000000"/>
              <w:bottom w:val="single" w:sz="4" w:space="0" w:color="000000"/>
              <w:right w:val="single" w:sz="4" w:space="0" w:color="000000"/>
            </w:tcBorders>
            <w:vAlign w:val="center"/>
            <w:hideMark/>
          </w:tcPr>
          <w:p w14:paraId="4EAA414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mm</w:t>
            </w: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7497EB4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0,6</w:t>
            </w:r>
          </w:p>
        </w:tc>
      </w:tr>
      <w:tr w:rsidR="00414CA9" w:rsidRPr="00414CA9" w14:paraId="0432841C" w14:textId="77777777" w:rsidTr="00414CA9">
        <w:trPr>
          <w:trHeight w:val="434"/>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240609A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37</w:t>
            </w:r>
          </w:p>
        </w:tc>
        <w:tc>
          <w:tcPr>
            <w:tcW w:w="2003" w:type="pct"/>
            <w:tcBorders>
              <w:top w:val="single" w:sz="4" w:space="0" w:color="000000"/>
              <w:left w:val="single" w:sz="4" w:space="0" w:color="000000"/>
              <w:bottom w:val="single" w:sz="4" w:space="0" w:color="000000"/>
              <w:right w:val="single" w:sz="4" w:space="0" w:color="000000"/>
            </w:tcBorders>
            <w:vAlign w:val="center"/>
            <w:hideMark/>
          </w:tcPr>
          <w:p w14:paraId="16ACB55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 Cách điện</w:t>
            </w:r>
          </w:p>
        </w:tc>
        <w:tc>
          <w:tcPr>
            <w:tcW w:w="599" w:type="pct"/>
            <w:tcBorders>
              <w:top w:val="single" w:sz="4" w:space="0" w:color="000000"/>
              <w:left w:val="single" w:sz="4" w:space="0" w:color="000000"/>
              <w:bottom w:val="single" w:sz="4" w:space="0" w:color="000000"/>
              <w:right w:val="single" w:sz="4" w:space="0" w:color="000000"/>
            </w:tcBorders>
            <w:vAlign w:val="center"/>
          </w:tcPr>
          <w:p w14:paraId="7AB5B68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tcPr>
          <w:p w14:paraId="28273BE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r>
      <w:tr w:rsidR="00414CA9" w:rsidRPr="00414CA9" w14:paraId="65BDE621" w14:textId="77777777" w:rsidTr="00414CA9">
        <w:trPr>
          <w:trHeight w:val="556"/>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2102E29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38</w:t>
            </w:r>
          </w:p>
        </w:tc>
        <w:tc>
          <w:tcPr>
            <w:tcW w:w="2003" w:type="pct"/>
            <w:tcBorders>
              <w:top w:val="single" w:sz="4" w:space="0" w:color="000000"/>
              <w:left w:val="single" w:sz="4" w:space="0" w:color="000000"/>
              <w:bottom w:val="single" w:sz="4" w:space="0" w:color="000000"/>
              <w:right w:val="single" w:sz="4" w:space="0" w:color="000000"/>
            </w:tcBorders>
            <w:vAlign w:val="center"/>
            <w:hideMark/>
          </w:tcPr>
          <w:p w14:paraId="06BA979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Vật liệu cấu tạo</w:t>
            </w:r>
          </w:p>
        </w:tc>
        <w:tc>
          <w:tcPr>
            <w:tcW w:w="599" w:type="pct"/>
            <w:tcBorders>
              <w:top w:val="single" w:sz="4" w:space="0" w:color="000000"/>
              <w:left w:val="single" w:sz="4" w:space="0" w:color="000000"/>
              <w:bottom w:val="single" w:sz="4" w:space="0" w:color="000000"/>
              <w:right w:val="single" w:sz="4" w:space="0" w:color="000000"/>
            </w:tcBorders>
            <w:vAlign w:val="center"/>
          </w:tcPr>
          <w:p w14:paraId="3F56373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699073F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XLPE màu tự nhiên</w:t>
            </w:r>
          </w:p>
        </w:tc>
      </w:tr>
      <w:tr w:rsidR="00414CA9" w:rsidRPr="00414CA9" w14:paraId="358B374E" w14:textId="77777777" w:rsidTr="00414CA9">
        <w:trPr>
          <w:trHeight w:val="1497"/>
        </w:trPr>
        <w:tc>
          <w:tcPr>
            <w:tcW w:w="355" w:type="pct"/>
            <w:tcBorders>
              <w:top w:val="single" w:sz="4" w:space="0" w:color="000000"/>
              <w:left w:val="single" w:sz="4" w:space="0" w:color="000000"/>
              <w:bottom w:val="single" w:sz="4" w:space="0" w:color="000000"/>
              <w:right w:val="single" w:sz="4" w:space="0" w:color="000000"/>
            </w:tcBorders>
            <w:hideMark/>
          </w:tcPr>
          <w:p w14:paraId="4132758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39</w:t>
            </w:r>
          </w:p>
        </w:tc>
        <w:tc>
          <w:tcPr>
            <w:tcW w:w="2003" w:type="pct"/>
            <w:tcBorders>
              <w:top w:val="single" w:sz="4" w:space="0" w:color="000000"/>
              <w:left w:val="single" w:sz="4" w:space="0" w:color="000000"/>
              <w:bottom w:val="single" w:sz="4" w:space="0" w:color="000000"/>
              <w:right w:val="single" w:sz="4" w:space="0" w:color="000000"/>
            </w:tcBorders>
            <w:hideMark/>
          </w:tcPr>
          <w:p w14:paraId="47D47BD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Yêu cầu chế tạo</w:t>
            </w:r>
          </w:p>
        </w:tc>
        <w:tc>
          <w:tcPr>
            <w:tcW w:w="599" w:type="pct"/>
            <w:tcBorders>
              <w:top w:val="single" w:sz="4" w:space="0" w:color="000000"/>
              <w:left w:val="single" w:sz="4" w:space="0" w:color="000000"/>
              <w:bottom w:val="single" w:sz="4" w:space="0" w:color="000000"/>
              <w:right w:val="single" w:sz="4" w:space="0" w:color="000000"/>
            </w:tcBorders>
          </w:tcPr>
          <w:p w14:paraId="3D9FA3D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hideMark/>
          </w:tcPr>
          <w:p w14:paraId="305E87C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Màn chắn bán dẫn và lớp cách điện được định hình bằng phương pháp đùn kiểu đứng cùng lúc trong môi trường vô trùng.</w:t>
            </w:r>
          </w:p>
        </w:tc>
      </w:tr>
      <w:tr w:rsidR="00414CA9" w:rsidRPr="00414CA9" w14:paraId="4C31D6D8" w14:textId="77777777" w:rsidTr="00414CA9">
        <w:trPr>
          <w:trHeight w:val="599"/>
        </w:trPr>
        <w:tc>
          <w:tcPr>
            <w:tcW w:w="355" w:type="pct"/>
            <w:tcBorders>
              <w:top w:val="single" w:sz="4" w:space="0" w:color="000000"/>
              <w:left w:val="single" w:sz="4" w:space="0" w:color="000000"/>
              <w:bottom w:val="single" w:sz="4" w:space="0" w:color="000000"/>
              <w:right w:val="single" w:sz="4" w:space="0" w:color="000000"/>
            </w:tcBorders>
            <w:hideMark/>
          </w:tcPr>
          <w:p w14:paraId="38D581A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40</w:t>
            </w:r>
          </w:p>
        </w:tc>
        <w:tc>
          <w:tcPr>
            <w:tcW w:w="2003" w:type="pct"/>
            <w:tcBorders>
              <w:top w:val="single" w:sz="4" w:space="0" w:color="000000"/>
              <w:left w:val="single" w:sz="4" w:space="0" w:color="000000"/>
              <w:bottom w:val="single" w:sz="4" w:space="0" w:color="000000"/>
              <w:right w:val="single" w:sz="4" w:space="0" w:color="000000"/>
            </w:tcBorders>
            <w:hideMark/>
          </w:tcPr>
          <w:p w14:paraId="71DBC71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Độ dày danh định của lớp cách</w:t>
            </w:r>
          </w:p>
          <w:p w14:paraId="1771E55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điện XLPE</w:t>
            </w:r>
          </w:p>
        </w:tc>
        <w:tc>
          <w:tcPr>
            <w:tcW w:w="599" w:type="pct"/>
            <w:tcBorders>
              <w:top w:val="single" w:sz="4" w:space="0" w:color="000000"/>
              <w:left w:val="single" w:sz="4" w:space="0" w:color="000000"/>
              <w:bottom w:val="single" w:sz="4" w:space="0" w:color="000000"/>
              <w:right w:val="single" w:sz="4" w:space="0" w:color="000000"/>
            </w:tcBorders>
            <w:hideMark/>
          </w:tcPr>
          <w:p w14:paraId="0778441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mm</w:t>
            </w: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2BD958D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5,5</w:t>
            </w:r>
          </w:p>
        </w:tc>
      </w:tr>
      <w:tr w:rsidR="00414CA9" w:rsidRPr="00414CA9" w14:paraId="3EC98B52" w14:textId="77777777" w:rsidTr="00414CA9">
        <w:trPr>
          <w:trHeight w:val="594"/>
        </w:trPr>
        <w:tc>
          <w:tcPr>
            <w:tcW w:w="355" w:type="pct"/>
            <w:tcBorders>
              <w:top w:val="single" w:sz="4" w:space="0" w:color="000000"/>
              <w:left w:val="single" w:sz="4" w:space="0" w:color="000000"/>
              <w:bottom w:val="single" w:sz="4" w:space="0" w:color="000000"/>
              <w:right w:val="single" w:sz="4" w:space="0" w:color="000000"/>
            </w:tcBorders>
            <w:hideMark/>
          </w:tcPr>
          <w:p w14:paraId="2F0BF2C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41</w:t>
            </w:r>
          </w:p>
        </w:tc>
        <w:tc>
          <w:tcPr>
            <w:tcW w:w="2003" w:type="pct"/>
            <w:tcBorders>
              <w:top w:val="single" w:sz="4" w:space="0" w:color="000000"/>
              <w:left w:val="single" w:sz="4" w:space="0" w:color="000000"/>
              <w:bottom w:val="single" w:sz="4" w:space="0" w:color="000000"/>
              <w:right w:val="single" w:sz="4" w:space="0" w:color="000000"/>
            </w:tcBorders>
            <w:hideMark/>
          </w:tcPr>
          <w:p w14:paraId="786DEC7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Độ dày tối thiểu của lớp cách</w:t>
            </w:r>
          </w:p>
          <w:p w14:paraId="2C14D30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điện XLPE tại 1 điểm bất kỳ.</w:t>
            </w:r>
          </w:p>
        </w:tc>
        <w:tc>
          <w:tcPr>
            <w:tcW w:w="599" w:type="pct"/>
            <w:tcBorders>
              <w:top w:val="single" w:sz="4" w:space="0" w:color="000000"/>
              <w:left w:val="single" w:sz="4" w:space="0" w:color="000000"/>
              <w:bottom w:val="single" w:sz="4" w:space="0" w:color="000000"/>
              <w:right w:val="single" w:sz="4" w:space="0" w:color="000000"/>
            </w:tcBorders>
            <w:hideMark/>
          </w:tcPr>
          <w:p w14:paraId="35F109C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mm</w:t>
            </w: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7B10639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5</w:t>
            </w:r>
          </w:p>
        </w:tc>
      </w:tr>
      <w:tr w:rsidR="00414CA9" w:rsidRPr="00414CA9" w14:paraId="2596080A" w14:textId="77777777" w:rsidTr="00414CA9">
        <w:trPr>
          <w:trHeight w:val="426"/>
        </w:trPr>
        <w:tc>
          <w:tcPr>
            <w:tcW w:w="355" w:type="pct"/>
            <w:tcBorders>
              <w:top w:val="single" w:sz="4" w:space="0" w:color="000000"/>
              <w:left w:val="single" w:sz="4" w:space="0" w:color="000000"/>
              <w:bottom w:val="single" w:sz="4" w:space="0" w:color="000000"/>
              <w:right w:val="single" w:sz="4" w:space="0" w:color="000000"/>
            </w:tcBorders>
            <w:vAlign w:val="center"/>
            <w:hideMark/>
          </w:tcPr>
          <w:p w14:paraId="54F29F2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42</w:t>
            </w:r>
          </w:p>
        </w:tc>
        <w:tc>
          <w:tcPr>
            <w:tcW w:w="2003" w:type="pct"/>
            <w:tcBorders>
              <w:top w:val="single" w:sz="4" w:space="0" w:color="000000"/>
              <w:left w:val="single" w:sz="4" w:space="0" w:color="000000"/>
              <w:bottom w:val="single" w:sz="4" w:space="0" w:color="000000"/>
              <w:right w:val="single" w:sz="4" w:space="0" w:color="000000"/>
            </w:tcBorders>
            <w:vAlign w:val="center"/>
            <w:hideMark/>
          </w:tcPr>
          <w:p w14:paraId="7AD1921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Cấp cách điện</w:t>
            </w:r>
          </w:p>
        </w:tc>
        <w:tc>
          <w:tcPr>
            <w:tcW w:w="599" w:type="pct"/>
            <w:tcBorders>
              <w:top w:val="single" w:sz="4" w:space="0" w:color="000000"/>
              <w:left w:val="single" w:sz="4" w:space="0" w:color="000000"/>
              <w:bottom w:val="single" w:sz="4" w:space="0" w:color="000000"/>
              <w:right w:val="single" w:sz="4" w:space="0" w:color="000000"/>
            </w:tcBorders>
            <w:vAlign w:val="center"/>
            <w:hideMark/>
          </w:tcPr>
          <w:p w14:paraId="54DF135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kV</w:t>
            </w: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0CF4C77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12,7/22(24)</w:t>
            </w:r>
          </w:p>
        </w:tc>
      </w:tr>
      <w:tr w:rsidR="00414CA9" w:rsidRPr="00414CA9" w14:paraId="0C7FADE9" w14:textId="77777777" w:rsidTr="00414CA9">
        <w:trPr>
          <w:trHeight w:val="2179"/>
        </w:trPr>
        <w:tc>
          <w:tcPr>
            <w:tcW w:w="355" w:type="pct"/>
            <w:tcBorders>
              <w:top w:val="single" w:sz="4" w:space="0" w:color="000000"/>
              <w:left w:val="single" w:sz="4" w:space="0" w:color="000000"/>
              <w:bottom w:val="single" w:sz="4" w:space="0" w:color="000000"/>
              <w:right w:val="single" w:sz="4" w:space="0" w:color="000000"/>
            </w:tcBorders>
          </w:tcPr>
          <w:p w14:paraId="07BF244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03" w:type="pct"/>
            <w:tcBorders>
              <w:top w:val="single" w:sz="4" w:space="0" w:color="000000"/>
              <w:left w:val="single" w:sz="4" w:space="0" w:color="000000"/>
              <w:bottom w:val="single" w:sz="4" w:space="0" w:color="000000"/>
              <w:right w:val="single" w:sz="4" w:space="0" w:color="000000"/>
            </w:tcBorders>
            <w:hideMark/>
          </w:tcPr>
          <w:p w14:paraId="4ADE831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Điện áp thử</w:t>
            </w:r>
          </w:p>
          <w:p w14:paraId="5556F88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Chịu được 5 phút - 50Hz (thử thường xuyên)</w:t>
            </w:r>
          </w:p>
          <w:p w14:paraId="0488DBE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Chịu được 4 giờ - 50Hz (thử điển hình)</w:t>
            </w:r>
          </w:p>
          <w:p w14:paraId="1168579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 Xung (1,2/50µs)</w:t>
            </w:r>
          </w:p>
        </w:tc>
        <w:tc>
          <w:tcPr>
            <w:tcW w:w="599" w:type="pct"/>
            <w:tcBorders>
              <w:top w:val="single" w:sz="4" w:space="0" w:color="000000"/>
              <w:left w:val="single" w:sz="4" w:space="0" w:color="000000"/>
              <w:bottom w:val="single" w:sz="4" w:space="0" w:color="000000"/>
              <w:right w:val="single" w:sz="4" w:space="0" w:color="000000"/>
            </w:tcBorders>
            <w:hideMark/>
          </w:tcPr>
          <w:p w14:paraId="6AF4808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kV</w:t>
            </w:r>
          </w:p>
        </w:tc>
        <w:tc>
          <w:tcPr>
            <w:tcW w:w="2043" w:type="pct"/>
            <w:tcBorders>
              <w:top w:val="single" w:sz="4" w:space="0" w:color="000000"/>
              <w:left w:val="single" w:sz="4" w:space="0" w:color="000000"/>
              <w:bottom w:val="single" w:sz="4" w:space="0" w:color="000000"/>
              <w:right w:val="single" w:sz="4" w:space="0" w:color="000000"/>
            </w:tcBorders>
          </w:tcPr>
          <w:p w14:paraId="40F300D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4573736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32 kV</w:t>
            </w:r>
          </w:p>
          <w:p w14:paraId="791ED43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2EC10D3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38 kV</w:t>
            </w:r>
          </w:p>
          <w:p w14:paraId="3F25B85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251E0A5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125 kV</w:t>
            </w:r>
          </w:p>
        </w:tc>
      </w:tr>
      <w:tr w:rsidR="00414CA9" w:rsidRPr="00414CA9" w14:paraId="39D5295D" w14:textId="77777777" w:rsidTr="00414CA9">
        <w:trPr>
          <w:trHeight w:val="1124"/>
        </w:trPr>
        <w:tc>
          <w:tcPr>
            <w:tcW w:w="355" w:type="pct"/>
            <w:tcBorders>
              <w:top w:val="single" w:sz="4" w:space="0" w:color="000000"/>
              <w:left w:val="single" w:sz="4" w:space="0" w:color="000000"/>
              <w:bottom w:val="single" w:sz="4" w:space="0" w:color="000000"/>
              <w:right w:val="single" w:sz="4" w:space="0" w:color="000000"/>
            </w:tcBorders>
            <w:hideMark/>
          </w:tcPr>
          <w:p w14:paraId="193F724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43</w:t>
            </w:r>
          </w:p>
        </w:tc>
        <w:tc>
          <w:tcPr>
            <w:tcW w:w="2003" w:type="pct"/>
            <w:tcBorders>
              <w:top w:val="single" w:sz="4" w:space="0" w:color="000000"/>
              <w:left w:val="single" w:sz="4" w:space="0" w:color="000000"/>
              <w:bottom w:val="single" w:sz="4" w:space="0" w:color="000000"/>
              <w:right w:val="single" w:sz="4" w:space="0" w:color="000000"/>
            </w:tcBorders>
            <w:hideMark/>
          </w:tcPr>
          <w:p w14:paraId="320EDA5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Nhiệt độ</w:t>
            </w:r>
          </w:p>
          <w:p w14:paraId="7EDB145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Nhiệt độ làm việc liên tục</w:t>
            </w:r>
          </w:p>
          <w:p w14:paraId="35A76A0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Nhiệt độ khi sự cố (tối đa 5 giây)</w:t>
            </w:r>
          </w:p>
        </w:tc>
        <w:tc>
          <w:tcPr>
            <w:tcW w:w="599" w:type="pct"/>
            <w:tcBorders>
              <w:top w:val="single" w:sz="4" w:space="0" w:color="000000"/>
              <w:left w:val="single" w:sz="4" w:space="0" w:color="000000"/>
              <w:bottom w:val="single" w:sz="4" w:space="0" w:color="000000"/>
              <w:right w:val="single" w:sz="4" w:space="0" w:color="000000"/>
            </w:tcBorders>
          </w:tcPr>
          <w:p w14:paraId="729B591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tcPr>
          <w:p w14:paraId="4CB5E3A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78EB7A4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90 oC</w:t>
            </w:r>
          </w:p>
          <w:p w14:paraId="7CBEABE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250oC</w:t>
            </w:r>
          </w:p>
        </w:tc>
      </w:tr>
      <w:tr w:rsidR="00414CA9" w:rsidRPr="00414CA9" w14:paraId="1C164293" w14:textId="77777777" w:rsidTr="00414CA9">
        <w:trPr>
          <w:trHeight w:val="546"/>
        </w:trPr>
        <w:tc>
          <w:tcPr>
            <w:tcW w:w="355" w:type="pct"/>
            <w:tcBorders>
              <w:top w:val="single" w:sz="4" w:space="0" w:color="000000"/>
              <w:left w:val="single" w:sz="4" w:space="0" w:color="000000"/>
              <w:bottom w:val="single" w:sz="4" w:space="0" w:color="000000"/>
              <w:right w:val="single" w:sz="4" w:space="0" w:color="000000"/>
            </w:tcBorders>
            <w:hideMark/>
          </w:tcPr>
          <w:p w14:paraId="41A09F0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44</w:t>
            </w:r>
          </w:p>
        </w:tc>
        <w:tc>
          <w:tcPr>
            <w:tcW w:w="2003" w:type="pct"/>
            <w:tcBorders>
              <w:top w:val="single" w:sz="4" w:space="0" w:color="000000"/>
              <w:left w:val="single" w:sz="4" w:space="0" w:color="000000"/>
              <w:bottom w:val="single" w:sz="4" w:space="0" w:color="000000"/>
              <w:right w:val="single" w:sz="4" w:space="0" w:color="000000"/>
            </w:tcBorders>
            <w:hideMark/>
          </w:tcPr>
          <w:p w14:paraId="4A021CB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 Vỏ bọc ngoài</w:t>
            </w:r>
          </w:p>
        </w:tc>
        <w:tc>
          <w:tcPr>
            <w:tcW w:w="599" w:type="pct"/>
            <w:tcBorders>
              <w:top w:val="single" w:sz="4" w:space="0" w:color="000000"/>
              <w:left w:val="single" w:sz="4" w:space="0" w:color="000000"/>
              <w:bottom w:val="single" w:sz="4" w:space="0" w:color="000000"/>
              <w:right w:val="single" w:sz="4" w:space="0" w:color="000000"/>
            </w:tcBorders>
          </w:tcPr>
          <w:p w14:paraId="4E13BF3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tcPr>
          <w:p w14:paraId="669C7A8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r>
      <w:tr w:rsidR="00414CA9" w:rsidRPr="00414CA9" w14:paraId="178C75EB" w14:textId="77777777" w:rsidTr="00414CA9">
        <w:trPr>
          <w:trHeight w:val="594"/>
        </w:trPr>
        <w:tc>
          <w:tcPr>
            <w:tcW w:w="355" w:type="pct"/>
            <w:tcBorders>
              <w:top w:val="single" w:sz="4" w:space="0" w:color="000000"/>
              <w:left w:val="single" w:sz="4" w:space="0" w:color="000000"/>
              <w:bottom w:val="single" w:sz="4" w:space="0" w:color="000000"/>
              <w:right w:val="single" w:sz="4" w:space="0" w:color="000000"/>
            </w:tcBorders>
            <w:hideMark/>
          </w:tcPr>
          <w:p w14:paraId="1D04C29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45</w:t>
            </w:r>
          </w:p>
        </w:tc>
        <w:tc>
          <w:tcPr>
            <w:tcW w:w="2003" w:type="pct"/>
            <w:tcBorders>
              <w:top w:val="single" w:sz="4" w:space="0" w:color="000000"/>
              <w:left w:val="single" w:sz="4" w:space="0" w:color="000000"/>
              <w:bottom w:val="single" w:sz="4" w:space="0" w:color="000000"/>
              <w:right w:val="single" w:sz="4" w:space="0" w:color="000000"/>
            </w:tcBorders>
            <w:hideMark/>
          </w:tcPr>
          <w:p w14:paraId="5AA9F5B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Vật liệu cấu tạo</w:t>
            </w:r>
          </w:p>
        </w:tc>
        <w:tc>
          <w:tcPr>
            <w:tcW w:w="599" w:type="pct"/>
            <w:tcBorders>
              <w:top w:val="single" w:sz="4" w:space="0" w:color="000000"/>
              <w:left w:val="single" w:sz="4" w:space="0" w:color="000000"/>
              <w:bottom w:val="single" w:sz="4" w:space="0" w:color="000000"/>
              <w:right w:val="single" w:sz="4" w:space="0" w:color="000000"/>
            </w:tcBorders>
          </w:tcPr>
          <w:p w14:paraId="4545608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hideMark/>
          </w:tcPr>
          <w:p w14:paraId="1194E11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HDPE màu đen bền với tia tử ngoại</w:t>
            </w:r>
          </w:p>
        </w:tc>
      </w:tr>
      <w:tr w:rsidR="00414CA9" w:rsidRPr="00414CA9" w14:paraId="51CCE1D6" w14:textId="77777777" w:rsidTr="00414CA9">
        <w:trPr>
          <w:trHeight w:val="599"/>
        </w:trPr>
        <w:tc>
          <w:tcPr>
            <w:tcW w:w="355" w:type="pct"/>
            <w:tcBorders>
              <w:top w:val="single" w:sz="4" w:space="0" w:color="000000"/>
              <w:left w:val="single" w:sz="4" w:space="0" w:color="000000"/>
              <w:bottom w:val="single" w:sz="4" w:space="0" w:color="000000"/>
              <w:right w:val="single" w:sz="4" w:space="0" w:color="000000"/>
            </w:tcBorders>
            <w:hideMark/>
          </w:tcPr>
          <w:p w14:paraId="0294793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46</w:t>
            </w:r>
          </w:p>
        </w:tc>
        <w:tc>
          <w:tcPr>
            <w:tcW w:w="2003" w:type="pct"/>
            <w:tcBorders>
              <w:top w:val="single" w:sz="4" w:space="0" w:color="000000"/>
              <w:left w:val="single" w:sz="4" w:space="0" w:color="000000"/>
              <w:bottom w:val="single" w:sz="4" w:space="0" w:color="000000"/>
              <w:right w:val="single" w:sz="4" w:space="0" w:color="000000"/>
            </w:tcBorders>
            <w:hideMark/>
          </w:tcPr>
          <w:p w14:paraId="14F9DE7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Yêu cầu chế tạo</w:t>
            </w:r>
          </w:p>
        </w:tc>
        <w:tc>
          <w:tcPr>
            <w:tcW w:w="599" w:type="pct"/>
            <w:tcBorders>
              <w:top w:val="single" w:sz="4" w:space="0" w:color="000000"/>
              <w:left w:val="single" w:sz="4" w:space="0" w:color="000000"/>
              <w:bottom w:val="single" w:sz="4" w:space="0" w:color="000000"/>
              <w:right w:val="single" w:sz="4" w:space="0" w:color="000000"/>
            </w:tcBorders>
          </w:tcPr>
          <w:p w14:paraId="50D90FC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hideMark/>
          </w:tcPr>
          <w:p w14:paraId="323FB9E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Định hình bằng phương pháp đùn kiểu đứng</w:t>
            </w:r>
          </w:p>
        </w:tc>
      </w:tr>
      <w:tr w:rsidR="00414CA9" w:rsidRPr="00414CA9" w14:paraId="3CF40083" w14:textId="77777777" w:rsidTr="00414CA9">
        <w:trPr>
          <w:trHeight w:val="599"/>
        </w:trPr>
        <w:tc>
          <w:tcPr>
            <w:tcW w:w="355" w:type="pct"/>
            <w:tcBorders>
              <w:top w:val="single" w:sz="4" w:space="0" w:color="000000"/>
              <w:left w:val="single" w:sz="4" w:space="0" w:color="000000"/>
              <w:bottom w:val="single" w:sz="4" w:space="0" w:color="000000"/>
              <w:right w:val="single" w:sz="4" w:space="0" w:color="000000"/>
            </w:tcBorders>
            <w:hideMark/>
          </w:tcPr>
          <w:p w14:paraId="3C00AAA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47</w:t>
            </w:r>
          </w:p>
        </w:tc>
        <w:tc>
          <w:tcPr>
            <w:tcW w:w="2003" w:type="pct"/>
            <w:tcBorders>
              <w:top w:val="single" w:sz="4" w:space="0" w:color="000000"/>
              <w:left w:val="single" w:sz="4" w:space="0" w:color="000000"/>
              <w:bottom w:val="single" w:sz="4" w:space="0" w:color="000000"/>
              <w:right w:val="single" w:sz="4" w:space="0" w:color="000000"/>
            </w:tcBorders>
            <w:hideMark/>
          </w:tcPr>
          <w:p w14:paraId="00A0AA2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Độ dày danh định trung bình của</w:t>
            </w:r>
          </w:p>
          <w:p w14:paraId="2EAD7FC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lớp vỏ bọc HDPE</w:t>
            </w:r>
          </w:p>
        </w:tc>
        <w:tc>
          <w:tcPr>
            <w:tcW w:w="599" w:type="pct"/>
            <w:tcBorders>
              <w:top w:val="single" w:sz="4" w:space="0" w:color="000000"/>
              <w:left w:val="single" w:sz="4" w:space="0" w:color="000000"/>
              <w:bottom w:val="single" w:sz="4" w:space="0" w:color="000000"/>
              <w:right w:val="single" w:sz="4" w:space="0" w:color="000000"/>
            </w:tcBorders>
            <w:hideMark/>
          </w:tcPr>
          <w:p w14:paraId="510CB43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mm</w:t>
            </w: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6F697D2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1,2</w:t>
            </w:r>
          </w:p>
        </w:tc>
      </w:tr>
      <w:tr w:rsidR="00414CA9" w:rsidRPr="00414CA9" w14:paraId="02388AC4" w14:textId="77777777" w:rsidTr="00414CA9">
        <w:trPr>
          <w:trHeight w:val="594"/>
        </w:trPr>
        <w:tc>
          <w:tcPr>
            <w:tcW w:w="355" w:type="pct"/>
            <w:tcBorders>
              <w:top w:val="single" w:sz="4" w:space="0" w:color="000000"/>
              <w:left w:val="single" w:sz="4" w:space="0" w:color="000000"/>
              <w:bottom w:val="single" w:sz="4" w:space="0" w:color="000000"/>
              <w:right w:val="single" w:sz="4" w:space="0" w:color="000000"/>
            </w:tcBorders>
            <w:hideMark/>
          </w:tcPr>
          <w:p w14:paraId="77C4816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48</w:t>
            </w:r>
          </w:p>
        </w:tc>
        <w:tc>
          <w:tcPr>
            <w:tcW w:w="2003" w:type="pct"/>
            <w:tcBorders>
              <w:top w:val="single" w:sz="4" w:space="0" w:color="000000"/>
              <w:left w:val="single" w:sz="4" w:space="0" w:color="000000"/>
              <w:bottom w:val="single" w:sz="4" w:space="0" w:color="000000"/>
              <w:right w:val="single" w:sz="4" w:space="0" w:color="000000"/>
            </w:tcBorders>
            <w:hideMark/>
          </w:tcPr>
          <w:p w14:paraId="48A5F24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Độ dày tối thiểu của lớp vỏ bọc</w:t>
            </w:r>
          </w:p>
          <w:p w14:paraId="214CC3A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HDPE tại 1 điểm bất kỳ</w:t>
            </w:r>
          </w:p>
        </w:tc>
        <w:tc>
          <w:tcPr>
            <w:tcW w:w="599" w:type="pct"/>
            <w:tcBorders>
              <w:top w:val="single" w:sz="4" w:space="0" w:color="000000"/>
              <w:left w:val="single" w:sz="4" w:space="0" w:color="000000"/>
              <w:bottom w:val="single" w:sz="4" w:space="0" w:color="000000"/>
              <w:right w:val="single" w:sz="4" w:space="0" w:color="000000"/>
            </w:tcBorders>
            <w:hideMark/>
          </w:tcPr>
          <w:p w14:paraId="18FA64B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mm</w:t>
            </w: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58F676C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w:t>
            </w:r>
          </w:p>
        </w:tc>
      </w:tr>
      <w:tr w:rsidR="00414CA9" w:rsidRPr="00414CA9" w14:paraId="044824FC" w14:textId="77777777" w:rsidTr="00414CA9">
        <w:trPr>
          <w:trHeight w:val="599"/>
        </w:trPr>
        <w:tc>
          <w:tcPr>
            <w:tcW w:w="355" w:type="pct"/>
            <w:tcBorders>
              <w:top w:val="single" w:sz="4" w:space="0" w:color="000000"/>
              <w:left w:val="single" w:sz="4" w:space="0" w:color="000000"/>
              <w:bottom w:val="single" w:sz="4" w:space="0" w:color="000000"/>
              <w:right w:val="single" w:sz="4" w:space="0" w:color="000000"/>
            </w:tcBorders>
            <w:hideMark/>
          </w:tcPr>
          <w:p w14:paraId="4E30311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48</w:t>
            </w:r>
          </w:p>
        </w:tc>
        <w:tc>
          <w:tcPr>
            <w:tcW w:w="2003" w:type="pct"/>
            <w:tcBorders>
              <w:top w:val="single" w:sz="4" w:space="0" w:color="000000"/>
              <w:left w:val="single" w:sz="4" w:space="0" w:color="000000"/>
              <w:bottom w:val="single" w:sz="4" w:space="0" w:color="000000"/>
              <w:right w:val="single" w:sz="4" w:space="0" w:color="000000"/>
            </w:tcBorders>
            <w:hideMark/>
          </w:tcPr>
          <w:p w14:paraId="29D7CF1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Ký hiệu trên bề mặt của lớp vỏ</w:t>
            </w:r>
          </w:p>
          <w:p w14:paraId="57309BB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bọc cách điện:</w:t>
            </w:r>
          </w:p>
        </w:tc>
        <w:tc>
          <w:tcPr>
            <w:tcW w:w="599" w:type="pct"/>
            <w:tcBorders>
              <w:top w:val="single" w:sz="4" w:space="0" w:color="000000"/>
              <w:left w:val="single" w:sz="4" w:space="0" w:color="000000"/>
              <w:bottom w:val="single" w:sz="4" w:space="0" w:color="000000"/>
              <w:right w:val="single" w:sz="4" w:space="0" w:color="000000"/>
            </w:tcBorders>
          </w:tcPr>
          <w:p w14:paraId="7ED3A18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tcPr>
          <w:p w14:paraId="17E9ED7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r>
      <w:tr w:rsidR="00414CA9" w:rsidRPr="00414CA9" w14:paraId="484D79A8" w14:textId="77777777" w:rsidTr="00414CA9">
        <w:trPr>
          <w:trHeight w:val="599"/>
        </w:trPr>
        <w:tc>
          <w:tcPr>
            <w:tcW w:w="355" w:type="pct"/>
            <w:tcBorders>
              <w:top w:val="single" w:sz="4" w:space="0" w:color="000000"/>
              <w:left w:val="single" w:sz="4" w:space="0" w:color="000000"/>
              <w:bottom w:val="single" w:sz="4" w:space="0" w:color="000000"/>
              <w:right w:val="single" w:sz="4" w:space="0" w:color="000000"/>
            </w:tcBorders>
          </w:tcPr>
          <w:p w14:paraId="5EBF8BD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03" w:type="pct"/>
            <w:tcBorders>
              <w:top w:val="single" w:sz="4" w:space="0" w:color="000000"/>
              <w:left w:val="single" w:sz="4" w:space="0" w:color="000000"/>
              <w:bottom w:val="single" w:sz="4" w:space="0" w:color="000000"/>
              <w:right w:val="single" w:sz="4" w:space="0" w:color="000000"/>
            </w:tcBorders>
            <w:hideMark/>
          </w:tcPr>
          <w:p w14:paraId="7564D56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Mực in</w:t>
            </w:r>
          </w:p>
        </w:tc>
        <w:tc>
          <w:tcPr>
            <w:tcW w:w="599" w:type="pct"/>
            <w:tcBorders>
              <w:top w:val="single" w:sz="4" w:space="0" w:color="000000"/>
              <w:left w:val="single" w:sz="4" w:space="0" w:color="000000"/>
              <w:bottom w:val="single" w:sz="4" w:space="0" w:color="000000"/>
              <w:right w:val="single" w:sz="4" w:space="0" w:color="000000"/>
            </w:tcBorders>
          </w:tcPr>
          <w:p w14:paraId="385CAF6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hideMark/>
          </w:tcPr>
          <w:p w14:paraId="56C114F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Màu trắng bền với điều kiện thời tiết khắc nghiệt</w:t>
            </w:r>
          </w:p>
        </w:tc>
      </w:tr>
      <w:tr w:rsidR="00414CA9" w:rsidRPr="00414CA9" w14:paraId="0EF4951C" w14:textId="77777777" w:rsidTr="00414CA9">
        <w:trPr>
          <w:trHeight w:val="2082"/>
        </w:trPr>
        <w:tc>
          <w:tcPr>
            <w:tcW w:w="355" w:type="pct"/>
            <w:tcBorders>
              <w:top w:val="single" w:sz="4" w:space="0" w:color="000000"/>
              <w:left w:val="single" w:sz="4" w:space="0" w:color="000000"/>
              <w:bottom w:val="single" w:sz="4" w:space="0" w:color="000000"/>
              <w:right w:val="single" w:sz="4" w:space="0" w:color="000000"/>
            </w:tcBorders>
            <w:hideMark/>
          </w:tcPr>
          <w:p w14:paraId="5F40F18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50</w:t>
            </w:r>
          </w:p>
        </w:tc>
        <w:tc>
          <w:tcPr>
            <w:tcW w:w="2003" w:type="pct"/>
            <w:tcBorders>
              <w:top w:val="single" w:sz="4" w:space="0" w:color="000000"/>
              <w:left w:val="single" w:sz="4" w:space="0" w:color="000000"/>
              <w:bottom w:val="single" w:sz="4" w:space="0" w:color="000000"/>
              <w:right w:val="single" w:sz="4" w:space="0" w:color="000000"/>
            </w:tcBorders>
            <w:hideMark/>
          </w:tcPr>
          <w:p w14:paraId="597EBD8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Đường kính ngoài tối đa của dây dẫn (kể cả lớp bọc)</w:t>
            </w:r>
          </w:p>
          <w:p w14:paraId="6E39DD0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Dây dẫn 150/19mm2</w:t>
            </w:r>
          </w:p>
        </w:tc>
        <w:tc>
          <w:tcPr>
            <w:tcW w:w="599" w:type="pct"/>
            <w:tcBorders>
              <w:top w:val="single" w:sz="4" w:space="0" w:color="000000"/>
              <w:left w:val="single" w:sz="4" w:space="0" w:color="000000"/>
              <w:bottom w:val="single" w:sz="4" w:space="0" w:color="000000"/>
              <w:right w:val="single" w:sz="4" w:space="0" w:color="000000"/>
            </w:tcBorders>
            <w:hideMark/>
          </w:tcPr>
          <w:p w14:paraId="3CE222F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mm</w:t>
            </w:r>
          </w:p>
        </w:tc>
        <w:tc>
          <w:tcPr>
            <w:tcW w:w="2043" w:type="pct"/>
            <w:tcBorders>
              <w:top w:val="single" w:sz="4" w:space="0" w:color="000000"/>
              <w:left w:val="single" w:sz="4" w:space="0" w:color="000000"/>
              <w:bottom w:val="single" w:sz="4" w:space="0" w:color="000000"/>
              <w:right w:val="single" w:sz="4" w:space="0" w:color="000000"/>
            </w:tcBorders>
            <w:vAlign w:val="center"/>
            <w:hideMark/>
          </w:tcPr>
          <w:p w14:paraId="4A648FF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Nêu cụ thể</w:t>
            </w:r>
          </w:p>
        </w:tc>
      </w:tr>
      <w:tr w:rsidR="00414CA9" w:rsidRPr="00414CA9" w14:paraId="6745ABA2" w14:textId="77777777" w:rsidTr="00414CA9">
        <w:trPr>
          <w:trHeight w:hRule="exact" w:val="567"/>
        </w:trPr>
        <w:tc>
          <w:tcPr>
            <w:tcW w:w="355" w:type="pct"/>
            <w:tcBorders>
              <w:top w:val="single" w:sz="4" w:space="0" w:color="000000"/>
              <w:left w:val="single" w:sz="4" w:space="0" w:color="000000"/>
              <w:bottom w:val="single" w:sz="4" w:space="0" w:color="000000"/>
              <w:right w:val="single" w:sz="4" w:space="0" w:color="000000"/>
            </w:tcBorders>
            <w:hideMark/>
          </w:tcPr>
          <w:p w14:paraId="58090F7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51</w:t>
            </w:r>
          </w:p>
        </w:tc>
        <w:tc>
          <w:tcPr>
            <w:tcW w:w="2003" w:type="pct"/>
            <w:tcBorders>
              <w:top w:val="single" w:sz="4" w:space="0" w:color="000000"/>
              <w:left w:val="single" w:sz="4" w:space="0" w:color="000000"/>
              <w:bottom w:val="single" w:sz="4" w:space="0" w:color="000000"/>
              <w:right w:val="single" w:sz="4" w:space="0" w:color="000000"/>
            </w:tcBorders>
            <w:hideMark/>
          </w:tcPr>
          <w:p w14:paraId="6EA410B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E. Lô cuốn cáp</w:t>
            </w:r>
          </w:p>
        </w:tc>
        <w:tc>
          <w:tcPr>
            <w:tcW w:w="599" w:type="pct"/>
            <w:tcBorders>
              <w:top w:val="single" w:sz="4" w:space="0" w:color="000000"/>
              <w:left w:val="single" w:sz="4" w:space="0" w:color="000000"/>
              <w:bottom w:val="single" w:sz="4" w:space="0" w:color="000000"/>
              <w:right w:val="single" w:sz="4" w:space="0" w:color="000000"/>
            </w:tcBorders>
          </w:tcPr>
          <w:p w14:paraId="2722224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tcPr>
          <w:p w14:paraId="638B04D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r>
      <w:tr w:rsidR="00414CA9" w:rsidRPr="00414CA9" w14:paraId="448023FC" w14:textId="77777777" w:rsidTr="00414CA9">
        <w:trPr>
          <w:trHeight w:hRule="exact" w:val="567"/>
        </w:trPr>
        <w:tc>
          <w:tcPr>
            <w:tcW w:w="355" w:type="pct"/>
            <w:tcBorders>
              <w:top w:val="single" w:sz="4" w:space="0" w:color="000000"/>
              <w:left w:val="single" w:sz="4" w:space="0" w:color="000000"/>
              <w:bottom w:val="single" w:sz="4" w:space="0" w:color="000000"/>
              <w:right w:val="single" w:sz="4" w:space="0" w:color="000000"/>
            </w:tcBorders>
            <w:hideMark/>
          </w:tcPr>
          <w:p w14:paraId="76D6458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52</w:t>
            </w:r>
          </w:p>
        </w:tc>
        <w:tc>
          <w:tcPr>
            <w:tcW w:w="2003" w:type="pct"/>
            <w:tcBorders>
              <w:top w:val="single" w:sz="4" w:space="0" w:color="000000"/>
              <w:left w:val="single" w:sz="4" w:space="0" w:color="000000"/>
              <w:bottom w:val="single" w:sz="4" w:space="0" w:color="000000"/>
              <w:right w:val="single" w:sz="4" w:space="0" w:color="000000"/>
            </w:tcBorders>
            <w:hideMark/>
          </w:tcPr>
          <w:p w14:paraId="153670E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Đường kính lớn nhất của lô cáp</w:t>
            </w:r>
          </w:p>
        </w:tc>
        <w:tc>
          <w:tcPr>
            <w:tcW w:w="599" w:type="pct"/>
            <w:tcBorders>
              <w:top w:val="single" w:sz="4" w:space="0" w:color="000000"/>
              <w:left w:val="single" w:sz="4" w:space="0" w:color="000000"/>
              <w:bottom w:val="single" w:sz="4" w:space="0" w:color="000000"/>
              <w:right w:val="single" w:sz="4" w:space="0" w:color="000000"/>
            </w:tcBorders>
          </w:tcPr>
          <w:p w14:paraId="64957F5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hideMark/>
          </w:tcPr>
          <w:p w14:paraId="564231D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2,5 m</w:t>
            </w:r>
          </w:p>
        </w:tc>
      </w:tr>
      <w:tr w:rsidR="00414CA9" w:rsidRPr="00414CA9" w14:paraId="45552B5A" w14:textId="77777777" w:rsidTr="00414CA9">
        <w:trPr>
          <w:trHeight w:hRule="exact" w:val="567"/>
        </w:trPr>
        <w:tc>
          <w:tcPr>
            <w:tcW w:w="355" w:type="pct"/>
            <w:tcBorders>
              <w:top w:val="single" w:sz="4" w:space="0" w:color="000000"/>
              <w:left w:val="single" w:sz="4" w:space="0" w:color="000000"/>
              <w:bottom w:val="single" w:sz="4" w:space="0" w:color="000000"/>
              <w:right w:val="single" w:sz="4" w:space="0" w:color="000000"/>
            </w:tcBorders>
            <w:hideMark/>
          </w:tcPr>
          <w:p w14:paraId="02F14A9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53</w:t>
            </w:r>
          </w:p>
        </w:tc>
        <w:tc>
          <w:tcPr>
            <w:tcW w:w="2003" w:type="pct"/>
            <w:tcBorders>
              <w:top w:val="single" w:sz="4" w:space="0" w:color="000000"/>
              <w:left w:val="single" w:sz="4" w:space="0" w:color="000000"/>
              <w:bottom w:val="single" w:sz="4" w:space="0" w:color="000000"/>
              <w:right w:val="single" w:sz="4" w:space="0" w:color="000000"/>
            </w:tcBorders>
            <w:hideMark/>
          </w:tcPr>
          <w:p w14:paraId="7DC69C9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Bề rộng lớn nhất của lô cáp</w:t>
            </w:r>
          </w:p>
        </w:tc>
        <w:tc>
          <w:tcPr>
            <w:tcW w:w="599" w:type="pct"/>
            <w:tcBorders>
              <w:top w:val="single" w:sz="4" w:space="0" w:color="000000"/>
              <w:left w:val="single" w:sz="4" w:space="0" w:color="000000"/>
              <w:bottom w:val="single" w:sz="4" w:space="0" w:color="000000"/>
              <w:right w:val="single" w:sz="4" w:space="0" w:color="000000"/>
            </w:tcBorders>
          </w:tcPr>
          <w:p w14:paraId="4771B5E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hideMark/>
          </w:tcPr>
          <w:p w14:paraId="705D460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1,4 m</w:t>
            </w:r>
          </w:p>
        </w:tc>
      </w:tr>
      <w:tr w:rsidR="00414CA9" w:rsidRPr="00414CA9" w14:paraId="759AB217" w14:textId="77777777" w:rsidTr="00414CA9">
        <w:trPr>
          <w:trHeight w:val="1194"/>
        </w:trPr>
        <w:tc>
          <w:tcPr>
            <w:tcW w:w="355" w:type="pct"/>
            <w:tcBorders>
              <w:top w:val="single" w:sz="4" w:space="0" w:color="000000"/>
              <w:left w:val="single" w:sz="4" w:space="0" w:color="000000"/>
              <w:bottom w:val="single" w:sz="4" w:space="0" w:color="000000"/>
              <w:right w:val="single" w:sz="4" w:space="0" w:color="000000"/>
            </w:tcBorders>
            <w:hideMark/>
          </w:tcPr>
          <w:p w14:paraId="6F6CF23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lastRenderedPageBreak/>
              <w:t>54</w:t>
            </w:r>
          </w:p>
        </w:tc>
        <w:tc>
          <w:tcPr>
            <w:tcW w:w="2003" w:type="pct"/>
            <w:tcBorders>
              <w:top w:val="single" w:sz="4" w:space="0" w:color="000000"/>
              <w:left w:val="single" w:sz="4" w:space="0" w:color="000000"/>
              <w:bottom w:val="single" w:sz="4" w:space="0" w:color="000000"/>
              <w:right w:val="single" w:sz="4" w:space="0" w:color="000000"/>
            </w:tcBorders>
            <w:hideMark/>
          </w:tcPr>
          <w:p w14:paraId="4195E02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Lỗ giữa của lô cáp</w:t>
            </w:r>
          </w:p>
        </w:tc>
        <w:tc>
          <w:tcPr>
            <w:tcW w:w="599" w:type="pct"/>
            <w:tcBorders>
              <w:top w:val="single" w:sz="4" w:space="0" w:color="000000"/>
              <w:left w:val="single" w:sz="4" w:space="0" w:color="000000"/>
              <w:bottom w:val="single" w:sz="4" w:space="0" w:color="000000"/>
              <w:right w:val="single" w:sz="4" w:space="0" w:color="000000"/>
            </w:tcBorders>
          </w:tcPr>
          <w:p w14:paraId="2DC4476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hideMark/>
          </w:tcPr>
          <w:p w14:paraId="5DF4061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Gia cường bằng 1 tấm thép có độ dày không ít hơn 10mm và có thể gắn với trục có đường kính 95mm</w:t>
            </w:r>
          </w:p>
        </w:tc>
      </w:tr>
      <w:tr w:rsidR="00414CA9" w:rsidRPr="00414CA9" w14:paraId="46AFC341" w14:textId="77777777" w:rsidTr="00414CA9">
        <w:trPr>
          <w:trHeight w:val="1082"/>
        </w:trPr>
        <w:tc>
          <w:tcPr>
            <w:tcW w:w="355" w:type="pct"/>
            <w:tcBorders>
              <w:top w:val="single" w:sz="4" w:space="0" w:color="000000"/>
              <w:left w:val="single" w:sz="4" w:space="0" w:color="000000"/>
              <w:bottom w:val="single" w:sz="4" w:space="0" w:color="000000"/>
              <w:right w:val="single" w:sz="4" w:space="0" w:color="000000"/>
            </w:tcBorders>
            <w:hideMark/>
          </w:tcPr>
          <w:p w14:paraId="4AAF015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55</w:t>
            </w:r>
          </w:p>
        </w:tc>
        <w:tc>
          <w:tcPr>
            <w:tcW w:w="2003" w:type="pct"/>
            <w:tcBorders>
              <w:top w:val="single" w:sz="4" w:space="0" w:color="000000"/>
              <w:left w:val="single" w:sz="4" w:space="0" w:color="000000"/>
              <w:bottom w:val="single" w:sz="4" w:space="0" w:color="000000"/>
              <w:right w:val="single" w:sz="4" w:space="0" w:color="000000"/>
            </w:tcBorders>
            <w:hideMark/>
          </w:tcPr>
          <w:p w14:paraId="36D3FA9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Chiều dài dây quấn tối đa trên mỗi mỗi lô</w:t>
            </w:r>
          </w:p>
          <w:p w14:paraId="7D4065D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150/19mm2</w:t>
            </w:r>
          </w:p>
        </w:tc>
        <w:tc>
          <w:tcPr>
            <w:tcW w:w="599" w:type="pct"/>
            <w:tcBorders>
              <w:top w:val="single" w:sz="4" w:space="0" w:color="000000"/>
              <w:left w:val="single" w:sz="4" w:space="0" w:color="000000"/>
              <w:bottom w:val="single" w:sz="4" w:space="0" w:color="000000"/>
              <w:right w:val="single" w:sz="4" w:space="0" w:color="000000"/>
            </w:tcBorders>
            <w:hideMark/>
          </w:tcPr>
          <w:p w14:paraId="2A8FC8C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w:t>
            </w:r>
          </w:p>
        </w:tc>
        <w:tc>
          <w:tcPr>
            <w:tcW w:w="2043" w:type="pct"/>
            <w:tcBorders>
              <w:top w:val="single" w:sz="4" w:space="0" w:color="000000"/>
              <w:left w:val="single" w:sz="4" w:space="0" w:color="000000"/>
              <w:bottom w:val="single" w:sz="4" w:space="0" w:color="000000"/>
              <w:right w:val="single" w:sz="4" w:space="0" w:color="000000"/>
            </w:tcBorders>
          </w:tcPr>
          <w:p w14:paraId="6916C59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29A66A3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7045F40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2000</w:t>
            </w:r>
          </w:p>
        </w:tc>
      </w:tr>
      <w:tr w:rsidR="00414CA9" w:rsidRPr="00414CA9" w14:paraId="36ADF664" w14:textId="77777777" w:rsidTr="00414CA9">
        <w:trPr>
          <w:trHeight w:val="897"/>
        </w:trPr>
        <w:tc>
          <w:tcPr>
            <w:tcW w:w="355" w:type="pct"/>
            <w:tcBorders>
              <w:top w:val="single" w:sz="4" w:space="0" w:color="000000"/>
              <w:left w:val="single" w:sz="4" w:space="0" w:color="000000"/>
              <w:bottom w:val="single" w:sz="4" w:space="0" w:color="000000"/>
              <w:right w:val="single" w:sz="4" w:space="0" w:color="000000"/>
            </w:tcBorders>
            <w:hideMark/>
          </w:tcPr>
          <w:p w14:paraId="5FE2614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56</w:t>
            </w:r>
          </w:p>
        </w:tc>
        <w:tc>
          <w:tcPr>
            <w:tcW w:w="2003" w:type="pct"/>
            <w:tcBorders>
              <w:top w:val="single" w:sz="4" w:space="0" w:color="000000"/>
              <w:left w:val="single" w:sz="4" w:space="0" w:color="000000"/>
              <w:bottom w:val="single" w:sz="4" w:space="0" w:color="000000"/>
              <w:right w:val="single" w:sz="4" w:space="0" w:color="000000"/>
            </w:tcBorders>
            <w:hideMark/>
          </w:tcPr>
          <w:p w14:paraId="0ABA409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Đảm bảo trong mỗi lô quấn cáp</w:t>
            </w:r>
          </w:p>
          <w:p w14:paraId="264C1D3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chỉ gồm một đoạn dây liên tục, không đứt đoạn</w:t>
            </w:r>
          </w:p>
        </w:tc>
        <w:tc>
          <w:tcPr>
            <w:tcW w:w="599" w:type="pct"/>
            <w:tcBorders>
              <w:top w:val="single" w:sz="4" w:space="0" w:color="000000"/>
              <w:left w:val="single" w:sz="4" w:space="0" w:color="000000"/>
              <w:bottom w:val="single" w:sz="4" w:space="0" w:color="000000"/>
              <w:right w:val="single" w:sz="4" w:space="0" w:color="000000"/>
            </w:tcBorders>
          </w:tcPr>
          <w:p w14:paraId="5108E02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tcPr>
          <w:p w14:paraId="5C8D167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2BA366D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Đáp ứng</w:t>
            </w:r>
          </w:p>
        </w:tc>
      </w:tr>
      <w:tr w:rsidR="00414CA9" w:rsidRPr="00414CA9" w14:paraId="2ED9FE05" w14:textId="77777777" w:rsidTr="00414CA9">
        <w:trPr>
          <w:trHeight w:val="297"/>
        </w:trPr>
        <w:tc>
          <w:tcPr>
            <w:tcW w:w="355" w:type="pct"/>
            <w:tcBorders>
              <w:top w:val="single" w:sz="4" w:space="0" w:color="000000"/>
              <w:left w:val="single" w:sz="4" w:space="0" w:color="000000"/>
              <w:bottom w:val="single" w:sz="4" w:space="0" w:color="000000"/>
              <w:right w:val="single" w:sz="4" w:space="0" w:color="000000"/>
            </w:tcBorders>
            <w:hideMark/>
          </w:tcPr>
          <w:p w14:paraId="4AD2267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57</w:t>
            </w:r>
          </w:p>
        </w:tc>
        <w:tc>
          <w:tcPr>
            <w:tcW w:w="2003" w:type="pct"/>
            <w:tcBorders>
              <w:top w:val="single" w:sz="4" w:space="0" w:color="000000"/>
              <w:left w:val="single" w:sz="4" w:space="0" w:color="000000"/>
              <w:bottom w:val="single" w:sz="4" w:space="0" w:color="000000"/>
              <w:right w:val="single" w:sz="4" w:space="0" w:color="000000"/>
            </w:tcBorders>
            <w:hideMark/>
          </w:tcPr>
          <w:p w14:paraId="7B1A1EF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Type test</w:t>
            </w:r>
          </w:p>
        </w:tc>
        <w:tc>
          <w:tcPr>
            <w:tcW w:w="599" w:type="pct"/>
            <w:tcBorders>
              <w:top w:val="single" w:sz="4" w:space="0" w:color="000000"/>
              <w:left w:val="single" w:sz="4" w:space="0" w:color="000000"/>
              <w:bottom w:val="single" w:sz="4" w:space="0" w:color="000000"/>
              <w:right w:val="single" w:sz="4" w:space="0" w:color="000000"/>
            </w:tcBorders>
          </w:tcPr>
          <w:p w14:paraId="34228FA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hideMark/>
          </w:tcPr>
          <w:p w14:paraId="2CED837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có</w:t>
            </w:r>
          </w:p>
        </w:tc>
      </w:tr>
      <w:tr w:rsidR="00414CA9" w:rsidRPr="00414CA9" w14:paraId="4ADEAAFB" w14:textId="77777777" w:rsidTr="00414CA9">
        <w:trPr>
          <w:trHeight w:val="301"/>
        </w:trPr>
        <w:tc>
          <w:tcPr>
            <w:tcW w:w="355" w:type="pct"/>
            <w:tcBorders>
              <w:top w:val="single" w:sz="4" w:space="0" w:color="000000"/>
              <w:left w:val="single" w:sz="4" w:space="0" w:color="000000"/>
              <w:bottom w:val="single" w:sz="4" w:space="0" w:color="000000"/>
              <w:right w:val="single" w:sz="4" w:space="0" w:color="000000"/>
            </w:tcBorders>
            <w:hideMark/>
          </w:tcPr>
          <w:p w14:paraId="7BF2D4B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58</w:t>
            </w:r>
          </w:p>
        </w:tc>
        <w:tc>
          <w:tcPr>
            <w:tcW w:w="2003" w:type="pct"/>
            <w:tcBorders>
              <w:top w:val="single" w:sz="4" w:space="0" w:color="000000"/>
              <w:left w:val="single" w:sz="4" w:space="0" w:color="000000"/>
              <w:bottom w:val="single" w:sz="4" w:space="0" w:color="000000"/>
              <w:right w:val="single" w:sz="4" w:space="0" w:color="000000"/>
            </w:tcBorders>
            <w:hideMark/>
          </w:tcPr>
          <w:p w14:paraId="2DD7549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Rountine test</w:t>
            </w:r>
          </w:p>
        </w:tc>
        <w:tc>
          <w:tcPr>
            <w:tcW w:w="599" w:type="pct"/>
            <w:tcBorders>
              <w:top w:val="single" w:sz="4" w:space="0" w:color="000000"/>
              <w:left w:val="single" w:sz="4" w:space="0" w:color="000000"/>
              <w:bottom w:val="single" w:sz="4" w:space="0" w:color="000000"/>
              <w:right w:val="single" w:sz="4" w:space="0" w:color="000000"/>
            </w:tcBorders>
          </w:tcPr>
          <w:p w14:paraId="38D4CBB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tc>
        <w:tc>
          <w:tcPr>
            <w:tcW w:w="2043" w:type="pct"/>
            <w:tcBorders>
              <w:top w:val="single" w:sz="4" w:space="0" w:color="000000"/>
              <w:left w:val="single" w:sz="4" w:space="0" w:color="000000"/>
              <w:bottom w:val="single" w:sz="4" w:space="0" w:color="000000"/>
              <w:right w:val="single" w:sz="4" w:space="0" w:color="000000"/>
            </w:tcBorders>
            <w:hideMark/>
          </w:tcPr>
          <w:p w14:paraId="56991C4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có</w:t>
            </w:r>
          </w:p>
        </w:tc>
      </w:tr>
    </w:tbl>
    <w:p w14:paraId="5B523B3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p>
    <w:p w14:paraId="02EC1EC0" w14:textId="77777777" w:rsidR="00414CA9" w:rsidRPr="00414CA9" w:rsidRDefault="00414CA9" w:rsidP="00414CA9">
      <w:pPr>
        <w:tabs>
          <w:tab w:val="left" w:pos="284"/>
        </w:tabs>
        <w:spacing w:before="60" w:line="360" w:lineRule="atLeast"/>
        <w:rPr>
          <w:rFonts w:ascii="Times New Roman" w:eastAsia="Arial" w:hAnsi="Times New Roman" w:cs="Times New Roman"/>
          <w:b/>
          <w:sz w:val="26"/>
          <w:szCs w:val="26"/>
        </w:rPr>
      </w:pPr>
      <w:r w:rsidRPr="00414CA9">
        <w:rPr>
          <w:rFonts w:ascii="Times New Roman" w:eastAsia="Arial" w:hAnsi="Times New Roman" w:cs="Times New Roman"/>
          <w:b/>
          <w:sz w:val="26"/>
          <w:szCs w:val="26"/>
        </w:rPr>
        <w:t>3.</w:t>
      </w:r>
      <w:r w:rsidRPr="00414CA9">
        <w:rPr>
          <w:rFonts w:ascii="Times New Roman" w:hAnsi="Times New Roman" w:cs="Times New Roman"/>
          <w:b/>
          <w:sz w:val="26"/>
          <w:szCs w:val="26"/>
        </w:rPr>
        <w:t xml:space="preserve"> CSV 35kV-Class1-10kA-kèm hạt nổ</w:t>
      </w:r>
      <w:bookmarkStart w:id="27" w:name="_Toc224824768"/>
      <w:r w:rsidRPr="00414CA9">
        <w:rPr>
          <w:rFonts w:ascii="Times New Roman" w:hAnsi="Times New Roman" w:cs="Times New Roman"/>
          <w:b/>
          <w:sz w:val="26"/>
          <w:szCs w:val="26"/>
        </w:rPr>
        <w:t xml:space="preserve"> Áp dụng quy định sau:</w:t>
      </w:r>
      <w:bookmarkEnd w:id="27"/>
    </w:p>
    <w:p w14:paraId="37646C0A" w14:textId="77777777" w:rsidR="00414CA9" w:rsidRPr="00414CA9" w:rsidRDefault="00414CA9" w:rsidP="00414CA9">
      <w:pPr>
        <w:tabs>
          <w:tab w:val="left" w:pos="284"/>
          <w:tab w:val="left" w:pos="851"/>
        </w:tabs>
        <w:spacing w:before="60" w:line="360" w:lineRule="atLeast"/>
        <w:jc w:val="both"/>
        <w:outlineLvl w:val="1"/>
        <w:rPr>
          <w:rFonts w:ascii="Times New Roman" w:eastAsia="Times New Roman" w:hAnsi="Times New Roman" w:cs="Times New Roman"/>
          <w:b/>
          <w:bCs/>
          <w:iCs/>
          <w:sz w:val="26"/>
          <w:szCs w:val="26"/>
          <w:lang w:val="sv-SE" w:eastAsia="x-none"/>
        </w:rPr>
      </w:pPr>
      <w:bookmarkStart w:id="28" w:name="_Toc224824769"/>
      <w:r w:rsidRPr="00414CA9">
        <w:rPr>
          <w:rFonts w:ascii="Times New Roman" w:eastAsia="Times New Roman" w:hAnsi="Times New Roman" w:cs="Times New Roman"/>
          <w:b/>
          <w:bCs/>
          <w:iCs/>
          <w:sz w:val="26"/>
          <w:szCs w:val="26"/>
          <w:lang w:val="sv-SE" w:eastAsia="x-none"/>
        </w:rPr>
        <w:t>Điều 1. Phạm vi và đối tượng áp dụng</w:t>
      </w:r>
      <w:bookmarkEnd w:id="28"/>
    </w:p>
    <w:p w14:paraId="22918FA2"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pacing w:val="-4"/>
          <w:sz w:val="26"/>
          <w:szCs w:val="26"/>
          <w:lang w:val="sv-SE"/>
        </w:rPr>
      </w:pPr>
      <w:r w:rsidRPr="00414CA9">
        <w:rPr>
          <w:rFonts w:ascii="Times New Roman" w:eastAsia="Times New Roman" w:hAnsi="Times New Roman" w:cs="Times New Roman"/>
          <w:spacing w:val="-4"/>
          <w:sz w:val="26"/>
          <w:szCs w:val="26"/>
          <w:lang w:val="sv-SE"/>
        </w:rPr>
        <w:t>1. Phạm vi áp dụng</w:t>
      </w:r>
    </w:p>
    <w:p w14:paraId="453FF5B8"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pacing w:val="-4"/>
          <w:sz w:val="26"/>
          <w:szCs w:val="26"/>
          <w:lang w:val="sv-SE"/>
        </w:rPr>
      </w:pPr>
      <w:r w:rsidRPr="00414CA9">
        <w:rPr>
          <w:rFonts w:ascii="Times New Roman" w:eastAsia="Times New Roman" w:hAnsi="Times New Roman" w:cs="Times New Roman"/>
          <w:spacing w:val="-4"/>
          <w:sz w:val="26"/>
          <w:szCs w:val="26"/>
          <w:lang w:val="sv-SE"/>
        </w:rPr>
        <w:t>Yêu cầu kỹ thuật này quy định về yêu cầu kỹ thuật đối với chống sét van cho các cấp điện áp 6 kV, 10 kV, 22 kV, 35 kV, trạm biến áp/thiết bị đóng cắt phân phối trong EVNHANOI.</w:t>
      </w:r>
    </w:p>
    <w:p w14:paraId="41C272B4"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pacing w:val="-4"/>
          <w:sz w:val="26"/>
          <w:szCs w:val="26"/>
          <w:lang w:val="sv-SE"/>
        </w:rPr>
      </w:pPr>
      <w:r w:rsidRPr="00414CA9">
        <w:rPr>
          <w:rFonts w:ascii="Times New Roman" w:eastAsia="Times New Roman" w:hAnsi="Times New Roman" w:cs="Times New Roman"/>
          <w:spacing w:val="-4"/>
          <w:sz w:val="26"/>
          <w:szCs w:val="26"/>
          <w:lang w:val="sv-SE"/>
        </w:rPr>
        <w:t>Yêu cầu kỹ thuật này quy định cho việc lắp đặt chống sét van giữa pha – đất, trung tính – đất (cho trung tính cuộn dây 110 kV) đối với các phương pháp lắp đặt khác như pha - pha, pha - trung tính cần tính toán lại các điều kiện để lựa chọn chống sét van cho phù hợp.</w:t>
      </w:r>
    </w:p>
    <w:p w14:paraId="5BB73B94"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pacing w:val="-4"/>
          <w:sz w:val="26"/>
          <w:szCs w:val="26"/>
          <w:lang w:val="sv-SE"/>
        </w:rPr>
      </w:pPr>
      <w:r w:rsidRPr="00414CA9">
        <w:rPr>
          <w:rFonts w:ascii="Times New Roman" w:eastAsia="Times New Roman" w:hAnsi="Times New Roman" w:cs="Times New Roman"/>
          <w:spacing w:val="-4"/>
          <w:sz w:val="26"/>
          <w:szCs w:val="26"/>
          <w:lang w:val="sv-SE"/>
        </w:rPr>
        <w:t>Yêu cầu kỹ thuật này áp dụng cho chống sét van để bảo vệ cho các đối tượng như MBA, biến dòng điện, biến điện áp, thanh cái v.v. và chỉ áp dụng cho chống sét van có vỏ cách điện bằng vật liệu sứ hoặc bằng vật liệu polymer.</w:t>
      </w:r>
    </w:p>
    <w:p w14:paraId="1F7594F4" w14:textId="77777777" w:rsidR="00414CA9" w:rsidRPr="00414CA9" w:rsidRDefault="00414CA9" w:rsidP="00414CA9">
      <w:pPr>
        <w:widowControl w:val="0"/>
        <w:tabs>
          <w:tab w:val="left" w:pos="284"/>
        </w:tabs>
        <w:spacing w:before="60" w:line="360" w:lineRule="atLeast"/>
        <w:jc w:val="both"/>
        <w:rPr>
          <w:rFonts w:ascii="Times New Roman" w:eastAsia="Times New Roman" w:hAnsi="Times New Roman" w:cs="Times New Roman"/>
          <w:sz w:val="26"/>
          <w:szCs w:val="26"/>
        </w:rPr>
      </w:pPr>
      <w:bookmarkStart w:id="29" w:name="_Hlk218509446"/>
      <w:r w:rsidRPr="00414CA9">
        <w:rPr>
          <w:rFonts w:ascii="Times New Roman" w:eastAsia="Times New Roman" w:hAnsi="Times New Roman" w:cs="Times New Roman"/>
          <w:spacing w:val="-4"/>
          <w:sz w:val="26"/>
          <w:szCs w:val="26"/>
          <w:lang w:val="sv-SE"/>
        </w:rPr>
        <w:t xml:space="preserve">Yêu cầu kỹ thuật </w:t>
      </w:r>
      <w:bookmarkEnd w:id="29"/>
      <w:r w:rsidRPr="00414CA9">
        <w:rPr>
          <w:rFonts w:ascii="Times New Roman" w:eastAsia="Times New Roman" w:hAnsi="Times New Roman" w:cs="Times New Roman"/>
          <w:spacing w:val="-4"/>
          <w:sz w:val="26"/>
          <w:szCs w:val="26"/>
          <w:lang w:val="sv-SE"/>
        </w:rPr>
        <w:t>này này áp dụng đối với các vật tư thiết bị được mua sắm kể từ ngày Quyết định ban hành yêu cầu kỹ thuật này có hiệu lực</w:t>
      </w:r>
      <w:bookmarkStart w:id="30" w:name="_Hlk165708063"/>
      <w:r w:rsidRPr="00414CA9">
        <w:rPr>
          <w:rFonts w:ascii="Times New Roman" w:eastAsia="Times New Roman" w:hAnsi="Times New Roman" w:cs="Times New Roman"/>
          <w:sz w:val="26"/>
          <w:szCs w:val="26"/>
        </w:rPr>
        <w:t>.</w:t>
      </w:r>
      <w:bookmarkEnd w:id="30"/>
    </w:p>
    <w:p w14:paraId="7CE0159A"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sv-SE"/>
        </w:rPr>
      </w:pPr>
      <w:r w:rsidRPr="00414CA9">
        <w:rPr>
          <w:rFonts w:ascii="Times New Roman" w:eastAsia="Times New Roman" w:hAnsi="Times New Roman" w:cs="Times New Roman"/>
          <w:sz w:val="26"/>
          <w:szCs w:val="26"/>
          <w:lang w:val="sv-SE"/>
        </w:rPr>
        <w:t>2. Đối tượng áp dụng:</w:t>
      </w:r>
    </w:p>
    <w:p w14:paraId="3BA9A14B"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sv-SE"/>
        </w:rPr>
      </w:pPr>
      <w:r w:rsidRPr="00414CA9">
        <w:rPr>
          <w:rFonts w:ascii="Times New Roman" w:eastAsia="Times New Roman" w:hAnsi="Times New Roman" w:cs="Times New Roman"/>
          <w:sz w:val="26"/>
          <w:szCs w:val="26"/>
          <w:lang w:val="sv-SE"/>
        </w:rPr>
        <w:t>Tiêu chuẩn này áp dụng đối với:</w:t>
      </w:r>
    </w:p>
    <w:p w14:paraId="759D86E5" w14:textId="77777777" w:rsidR="00414CA9" w:rsidRPr="00414CA9" w:rsidRDefault="00414CA9" w:rsidP="00414CA9">
      <w:pPr>
        <w:numPr>
          <w:ilvl w:val="0"/>
          <w:numId w:val="62"/>
        </w:numPr>
        <w:tabs>
          <w:tab w:val="left" w:pos="284"/>
        </w:tabs>
        <w:spacing w:before="60" w:line="360" w:lineRule="atLeast"/>
        <w:ind w:left="0" w:firstLine="0"/>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pt-BR"/>
        </w:rPr>
        <w:t>Các đơn vị trực thuộc trong Tổng công ty Điện lực TP Hà Nội.</w:t>
      </w:r>
    </w:p>
    <w:p w14:paraId="374CF86D" w14:textId="77777777" w:rsidR="00414CA9" w:rsidRPr="00414CA9" w:rsidRDefault="00414CA9" w:rsidP="00414CA9">
      <w:pPr>
        <w:numPr>
          <w:ilvl w:val="0"/>
          <w:numId w:val="62"/>
        </w:numPr>
        <w:tabs>
          <w:tab w:val="left" w:pos="284"/>
        </w:tabs>
        <w:spacing w:before="60" w:line="360" w:lineRule="atLeast"/>
        <w:ind w:left="0" w:firstLine="0"/>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pt-BR"/>
        </w:rPr>
        <w:t>Các tổ chức, cá nhân tham gia công tác Tư vấn lập dự án, khảo sát, thiết kế các công trình lưới điện do Tổng công ty Điện lực TP Hà Nội làm chủ đầu tư (hoặc do các đơn vị trực thuộc Tổng công ty Điện lực TP Hà Nội được giao nhiệm vụ thay mặt chủ đầu tư quản lý công trình).</w:t>
      </w:r>
    </w:p>
    <w:p w14:paraId="1EE3438B" w14:textId="77777777" w:rsidR="00414CA9" w:rsidRPr="00414CA9" w:rsidRDefault="00414CA9" w:rsidP="00414CA9">
      <w:pPr>
        <w:keepNext/>
        <w:tabs>
          <w:tab w:val="left" w:pos="284"/>
          <w:tab w:val="left" w:pos="851"/>
        </w:tabs>
        <w:spacing w:before="60" w:line="360" w:lineRule="atLeast"/>
        <w:jc w:val="both"/>
        <w:outlineLvl w:val="1"/>
        <w:rPr>
          <w:rFonts w:ascii="Times New Roman" w:eastAsia="Times New Roman" w:hAnsi="Times New Roman" w:cs="Times New Roman"/>
          <w:b/>
          <w:bCs/>
          <w:iCs/>
          <w:sz w:val="26"/>
          <w:szCs w:val="26"/>
          <w:lang w:val="sv-SE" w:eastAsia="x-none"/>
        </w:rPr>
      </w:pPr>
      <w:bookmarkStart w:id="31" w:name="_Toc224824770"/>
      <w:r w:rsidRPr="00414CA9">
        <w:rPr>
          <w:rFonts w:ascii="Times New Roman" w:eastAsia="Times New Roman" w:hAnsi="Times New Roman" w:cs="Times New Roman"/>
          <w:b/>
          <w:bCs/>
          <w:iCs/>
          <w:sz w:val="26"/>
          <w:szCs w:val="26"/>
          <w:lang w:val="sv-SE" w:eastAsia="x-none"/>
        </w:rPr>
        <w:lastRenderedPageBreak/>
        <w:t>Điều 2. Tài liệu viện dẫn</w:t>
      </w:r>
      <w:bookmarkEnd w:id="31"/>
    </w:p>
    <w:p w14:paraId="0FA2EC16" w14:textId="77777777" w:rsidR="00414CA9" w:rsidRPr="00414CA9" w:rsidRDefault="00414CA9" w:rsidP="00414CA9">
      <w:pPr>
        <w:numPr>
          <w:ilvl w:val="0"/>
          <w:numId w:val="93"/>
        </w:numPr>
        <w:tabs>
          <w:tab w:val="left" w:pos="284"/>
          <w:tab w:val="left" w:pos="851"/>
        </w:tabs>
        <w:spacing w:before="60" w:line="360" w:lineRule="atLeast"/>
        <w:ind w:left="0" w:firstLine="0"/>
        <w:jc w:val="both"/>
        <w:rPr>
          <w:rFonts w:ascii="Times New Roman" w:eastAsia="Times New Roman" w:hAnsi="Times New Roman" w:cs="Times New Roman"/>
          <w:bCs/>
          <w:sz w:val="26"/>
          <w:szCs w:val="26"/>
          <w:lang w:val="sv-SE"/>
        </w:rPr>
      </w:pPr>
      <w:bookmarkStart w:id="32" w:name="_Hlk218509530"/>
      <w:r w:rsidRPr="00414CA9">
        <w:rPr>
          <w:rFonts w:ascii="Times New Roman" w:eastAsia="Times New Roman" w:hAnsi="Times New Roman" w:cs="Times New Roman"/>
          <w:bCs/>
          <w:sz w:val="26"/>
          <w:szCs w:val="26"/>
          <w:lang w:val="sv-SE"/>
        </w:rPr>
        <w:t>Quy chuẩn quốc gia QCVN 26:2025/BCT: Quy chuẩn kỹ thuật quốc gia về Kỹ thuật điện - Hệ thống lưới điện (do Bộ trưởng Bộ Công Thương ban hành tại Thông tư số 51/2025/TT-BCT ngày 11 tháng 11 năm 2025).</w:t>
      </w:r>
      <w:bookmarkEnd w:id="32"/>
    </w:p>
    <w:p w14:paraId="7847D17E" w14:textId="77777777" w:rsidR="00414CA9" w:rsidRPr="00414CA9" w:rsidRDefault="00414CA9" w:rsidP="00414CA9">
      <w:pPr>
        <w:numPr>
          <w:ilvl w:val="0"/>
          <w:numId w:val="93"/>
        </w:numPr>
        <w:tabs>
          <w:tab w:val="left" w:pos="284"/>
          <w:tab w:val="left" w:pos="851"/>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TCVN 6099-1: 2007 Kỹ thuật thí nghiệm điện áp cao – Phần 1: Định nghĩa chung và yêu cầu thí nghiệm.</w:t>
      </w:r>
    </w:p>
    <w:p w14:paraId="763CD63E" w14:textId="77777777" w:rsidR="00414CA9" w:rsidRPr="00414CA9" w:rsidRDefault="00414CA9" w:rsidP="00414CA9">
      <w:pPr>
        <w:numPr>
          <w:ilvl w:val="0"/>
          <w:numId w:val="93"/>
        </w:numPr>
        <w:tabs>
          <w:tab w:val="left" w:pos="284"/>
          <w:tab w:val="left" w:pos="851"/>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TCVN 5408: 2007 -Tiêu chuẩn mạ kẽm nhúng nóng.</w:t>
      </w:r>
    </w:p>
    <w:p w14:paraId="16F3F1F3" w14:textId="77777777" w:rsidR="00414CA9" w:rsidRPr="00414CA9" w:rsidRDefault="00414CA9" w:rsidP="00414CA9">
      <w:pPr>
        <w:numPr>
          <w:ilvl w:val="0"/>
          <w:numId w:val="93"/>
        </w:numPr>
        <w:tabs>
          <w:tab w:val="left" w:pos="284"/>
          <w:tab w:val="left" w:pos="851"/>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IEC 60099-7 Glossary of terms and definitions from IEC publications 60099-1, 60099-4, 60099-6, 61643-1, 61643-12, 61643-21, 61643-311, 61643-321, 61643-331 and 61643-341.</w:t>
      </w:r>
    </w:p>
    <w:p w14:paraId="2795C0A2" w14:textId="77777777" w:rsidR="00414CA9" w:rsidRPr="00414CA9" w:rsidRDefault="00414CA9" w:rsidP="00414CA9">
      <w:pPr>
        <w:numPr>
          <w:ilvl w:val="0"/>
          <w:numId w:val="93"/>
        </w:numPr>
        <w:tabs>
          <w:tab w:val="left" w:pos="284"/>
          <w:tab w:val="left" w:pos="851"/>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IEC 60099-4 – part 6  Metal-oxide surge arresters without gaps for a.c. systems.</w:t>
      </w:r>
    </w:p>
    <w:p w14:paraId="370BDA06" w14:textId="77777777" w:rsidR="00414CA9" w:rsidRPr="00414CA9" w:rsidRDefault="00414CA9" w:rsidP="00414CA9">
      <w:pPr>
        <w:numPr>
          <w:ilvl w:val="0"/>
          <w:numId w:val="93"/>
        </w:numPr>
        <w:tabs>
          <w:tab w:val="left" w:pos="284"/>
          <w:tab w:val="left" w:pos="851"/>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IEC 60099-5 Part 5: Selection and application recommendations</w:t>
      </w:r>
    </w:p>
    <w:p w14:paraId="5CB7E37B" w14:textId="77777777" w:rsidR="00414CA9" w:rsidRPr="00414CA9" w:rsidRDefault="00414CA9" w:rsidP="00414CA9">
      <w:pPr>
        <w:numPr>
          <w:ilvl w:val="0"/>
          <w:numId w:val="93"/>
        </w:numPr>
        <w:tabs>
          <w:tab w:val="left" w:pos="284"/>
          <w:tab w:val="left" w:pos="851"/>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High voltage surge arresters Buyer's guide của hãng ABB</w:t>
      </w:r>
    </w:p>
    <w:p w14:paraId="159ED495" w14:textId="77777777" w:rsidR="00414CA9" w:rsidRPr="00414CA9" w:rsidRDefault="00414CA9" w:rsidP="00414CA9">
      <w:pPr>
        <w:numPr>
          <w:ilvl w:val="0"/>
          <w:numId w:val="93"/>
        </w:numPr>
        <w:tabs>
          <w:tab w:val="left" w:pos="284"/>
          <w:tab w:val="left" w:pos="851"/>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High voltage surge arresters Buyer's guide của hãng Siemens.</w:t>
      </w:r>
    </w:p>
    <w:p w14:paraId="094E0504" w14:textId="77777777" w:rsidR="00414CA9" w:rsidRPr="00414CA9" w:rsidRDefault="00414CA9" w:rsidP="00414CA9">
      <w:pPr>
        <w:numPr>
          <w:ilvl w:val="0"/>
          <w:numId w:val="93"/>
        </w:numPr>
        <w:tabs>
          <w:tab w:val="left" w:pos="284"/>
          <w:tab w:val="left" w:pos="993"/>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IEEE Std C62.22-2009 - IEEE Guide for the Application of Metal-Oxide Surge Arresters for Alternating-Current Systems</w:t>
      </w:r>
    </w:p>
    <w:p w14:paraId="1123165D" w14:textId="77777777" w:rsidR="00414CA9" w:rsidRPr="00414CA9" w:rsidRDefault="00414CA9" w:rsidP="00414CA9">
      <w:pPr>
        <w:numPr>
          <w:ilvl w:val="0"/>
          <w:numId w:val="93"/>
        </w:numPr>
        <w:tabs>
          <w:tab w:val="left" w:pos="284"/>
          <w:tab w:val="left" w:pos="993"/>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IEEE Std C62.11-2012 Standard for Metal – Oxide-Surge Arrester for AC Power Circuit (&gt;1kV)</w:t>
      </w:r>
    </w:p>
    <w:p w14:paraId="0A1DB233" w14:textId="77777777" w:rsidR="00414CA9" w:rsidRPr="00414CA9" w:rsidRDefault="00414CA9" w:rsidP="00414CA9">
      <w:pPr>
        <w:numPr>
          <w:ilvl w:val="0"/>
          <w:numId w:val="93"/>
        </w:numPr>
        <w:tabs>
          <w:tab w:val="left" w:pos="284"/>
          <w:tab w:val="left" w:pos="993"/>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IEEE Std 1299/C62.22.1-1996 IEEE Guide for the Connection of Surge Arresters to Protect Insulated, Shielded Electric Power Cable Systems</w:t>
      </w:r>
    </w:p>
    <w:p w14:paraId="3049FBC9" w14:textId="77777777" w:rsidR="00414CA9" w:rsidRPr="00414CA9" w:rsidRDefault="00414CA9" w:rsidP="00414CA9">
      <w:pPr>
        <w:numPr>
          <w:ilvl w:val="0"/>
          <w:numId w:val="93"/>
        </w:numPr>
        <w:tabs>
          <w:tab w:val="left" w:pos="284"/>
          <w:tab w:val="left" w:pos="993"/>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IEC 60185-1; 2; 3 (Edition 1.0; 2008-10): Selection and dimensioning of high-voltage insulators intended for use in polluted conditions.</w:t>
      </w:r>
    </w:p>
    <w:p w14:paraId="214D1CC5" w14:textId="77777777" w:rsidR="00414CA9" w:rsidRPr="00414CA9" w:rsidRDefault="00414CA9" w:rsidP="00414CA9">
      <w:pPr>
        <w:numPr>
          <w:ilvl w:val="0"/>
          <w:numId w:val="93"/>
        </w:numPr>
        <w:tabs>
          <w:tab w:val="left" w:pos="284"/>
          <w:tab w:val="left" w:pos="993"/>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IEC60529 (Edition 2.2; 2013-08): Degrees of protection provided by enclosures (IP Code).</w:t>
      </w:r>
    </w:p>
    <w:p w14:paraId="265587BC" w14:textId="77777777" w:rsidR="00414CA9" w:rsidRPr="00414CA9" w:rsidRDefault="00414CA9" w:rsidP="00414CA9">
      <w:pPr>
        <w:numPr>
          <w:ilvl w:val="0"/>
          <w:numId w:val="93"/>
        </w:numPr>
        <w:tabs>
          <w:tab w:val="left" w:pos="284"/>
          <w:tab w:val="left" w:pos="993"/>
        </w:tabs>
        <w:spacing w:before="60" w:line="360" w:lineRule="atLeast"/>
        <w:ind w:left="0" w:firstLine="0"/>
        <w:jc w:val="both"/>
        <w:rPr>
          <w:rFonts w:ascii="Times New Roman" w:eastAsia="Times New Roman" w:hAnsi="Times New Roman" w:cs="Times New Roman"/>
          <w:bCs/>
          <w:sz w:val="26"/>
          <w:szCs w:val="26"/>
          <w:lang w:val="sv-SE"/>
        </w:rPr>
      </w:pPr>
      <w:r w:rsidRPr="00414CA9">
        <w:rPr>
          <w:rFonts w:ascii="Times New Roman" w:eastAsia="Times New Roman" w:hAnsi="Times New Roman" w:cs="Times New Roman"/>
          <w:bCs/>
          <w:sz w:val="26"/>
          <w:szCs w:val="26"/>
          <w:lang w:val="sv-SE"/>
        </w:rPr>
        <w:t>IEEE C37.06 (6 November 2009): Preferred Ratings and Related Required Capabilities for Voltages Above 1000 V.</w:t>
      </w:r>
    </w:p>
    <w:p w14:paraId="3A450CCA" w14:textId="77777777" w:rsidR="00414CA9" w:rsidRPr="00414CA9" w:rsidRDefault="00414CA9" w:rsidP="00414CA9">
      <w:pPr>
        <w:keepNext/>
        <w:tabs>
          <w:tab w:val="left" w:pos="284"/>
          <w:tab w:val="left" w:pos="851"/>
        </w:tabs>
        <w:spacing w:before="60" w:line="360" w:lineRule="atLeast"/>
        <w:jc w:val="both"/>
        <w:outlineLvl w:val="1"/>
        <w:rPr>
          <w:rFonts w:ascii="Times New Roman" w:eastAsia="Times New Roman" w:hAnsi="Times New Roman" w:cs="Times New Roman"/>
          <w:b/>
          <w:bCs/>
          <w:iCs/>
          <w:sz w:val="26"/>
          <w:szCs w:val="26"/>
          <w:lang w:val="sv-SE" w:eastAsia="x-none"/>
        </w:rPr>
      </w:pPr>
      <w:bookmarkStart w:id="33" w:name="_Toc224824771"/>
      <w:r w:rsidRPr="00414CA9">
        <w:rPr>
          <w:rFonts w:ascii="Times New Roman" w:eastAsia="Times New Roman" w:hAnsi="Times New Roman" w:cs="Times New Roman"/>
          <w:b/>
          <w:bCs/>
          <w:iCs/>
          <w:sz w:val="26"/>
          <w:szCs w:val="26"/>
          <w:lang w:val="sv-SE" w:eastAsia="x-none"/>
        </w:rPr>
        <w:t>Điều 2. Thuật ngữ và chữ viết tắt</w:t>
      </w:r>
      <w:bookmarkEnd w:id="33"/>
    </w:p>
    <w:p w14:paraId="060884E4"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pacing w:val="4"/>
          <w:sz w:val="26"/>
          <w:szCs w:val="26"/>
          <w:lang w:val="sv-SE" w:eastAsia="x-none"/>
        </w:rPr>
      </w:pPr>
      <w:r w:rsidRPr="00414CA9">
        <w:rPr>
          <w:rFonts w:ascii="Times New Roman" w:eastAsia="Arial" w:hAnsi="Times New Roman" w:cs="Times New Roman"/>
          <w:spacing w:val="4"/>
          <w:sz w:val="26"/>
          <w:szCs w:val="26"/>
          <w:lang w:val="sv-SE" w:eastAsia="x-none"/>
        </w:rPr>
        <w:t>Trong tiêu chuẩn này, các thuật ngữ và chữ viết tắt dưới đây được hiểu như sau:</w:t>
      </w:r>
    </w:p>
    <w:p w14:paraId="0FDEDAB3" w14:textId="77777777" w:rsidR="00414CA9" w:rsidRPr="00414CA9" w:rsidRDefault="00414CA9" w:rsidP="00414CA9">
      <w:pPr>
        <w:numPr>
          <w:ilvl w:val="0"/>
          <w:numId w:val="51"/>
        </w:numPr>
        <w:tabs>
          <w:tab w:val="clear" w:pos="-283"/>
          <w:tab w:val="left" w:pos="284"/>
          <w:tab w:val="left" w:pos="851"/>
          <w:tab w:val="num" w:pos="1135"/>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vi-VN"/>
        </w:rPr>
        <w:t>EVN: Tập đoàn Điện lực Việt Nam.</w:t>
      </w:r>
    </w:p>
    <w:p w14:paraId="7378BD85" w14:textId="77777777" w:rsidR="00414CA9" w:rsidRPr="00414CA9" w:rsidRDefault="00414CA9" w:rsidP="00414CA9">
      <w:pPr>
        <w:numPr>
          <w:ilvl w:val="0"/>
          <w:numId w:val="51"/>
        </w:numPr>
        <w:tabs>
          <w:tab w:val="clear" w:pos="-283"/>
          <w:tab w:val="left" w:pos="284"/>
          <w:tab w:val="left" w:pos="851"/>
          <w:tab w:val="num" w:pos="1135"/>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rPr>
        <w:t>EVNHANOI: Tổng công ty Điện lực TP Hà Nội.</w:t>
      </w:r>
    </w:p>
    <w:p w14:paraId="7A0B95DE" w14:textId="77777777" w:rsidR="00414CA9" w:rsidRPr="00414CA9" w:rsidRDefault="00414CA9" w:rsidP="00414CA9">
      <w:pPr>
        <w:numPr>
          <w:ilvl w:val="0"/>
          <w:numId w:val="51"/>
        </w:numPr>
        <w:tabs>
          <w:tab w:val="clear" w:pos="-283"/>
          <w:tab w:val="left" w:pos="284"/>
          <w:tab w:val="left" w:pos="851"/>
          <w:tab w:val="num" w:pos="1135"/>
        </w:tabs>
        <w:spacing w:before="60" w:line="360" w:lineRule="atLeast"/>
        <w:ind w:left="0" w:firstLine="0"/>
        <w:jc w:val="both"/>
        <w:rPr>
          <w:rFonts w:ascii="Times New Roman" w:eastAsia="Arial" w:hAnsi="Times New Roman" w:cs="Times New Roman"/>
          <w:spacing w:val="4"/>
          <w:sz w:val="26"/>
          <w:szCs w:val="26"/>
          <w:lang w:val="vi-VN"/>
        </w:rPr>
      </w:pPr>
      <w:bookmarkStart w:id="34" w:name="_Hlk7769689"/>
      <w:r w:rsidRPr="00414CA9">
        <w:rPr>
          <w:rFonts w:ascii="Times New Roman" w:eastAsia="Arial" w:hAnsi="Times New Roman" w:cs="Times New Roman"/>
          <w:spacing w:val="4"/>
          <w:sz w:val="26"/>
          <w:szCs w:val="26"/>
          <w:lang w:val="vi-VN"/>
        </w:rPr>
        <w:t>Đơn vị: bao gồm các đối tượng quy định tại Khoản 2</w:t>
      </w:r>
      <w:r w:rsidRPr="00414CA9">
        <w:rPr>
          <w:rFonts w:ascii="Times New Roman" w:eastAsia="Arial" w:hAnsi="Times New Roman" w:cs="Times New Roman"/>
          <w:spacing w:val="4"/>
          <w:sz w:val="26"/>
          <w:szCs w:val="26"/>
          <w:lang w:val="sv-SE"/>
        </w:rPr>
        <w:t xml:space="preserve"> </w:t>
      </w:r>
      <w:r w:rsidRPr="00414CA9">
        <w:rPr>
          <w:rFonts w:ascii="Times New Roman" w:eastAsia="Arial" w:hAnsi="Times New Roman" w:cs="Times New Roman"/>
          <w:spacing w:val="4"/>
          <w:sz w:val="26"/>
          <w:szCs w:val="26"/>
          <w:lang w:val="vi-VN"/>
        </w:rPr>
        <w:t>Điều 1</w:t>
      </w:r>
      <w:r w:rsidRPr="00414CA9">
        <w:rPr>
          <w:rFonts w:ascii="Times New Roman" w:eastAsia="Arial" w:hAnsi="Times New Roman" w:cs="Times New Roman"/>
          <w:spacing w:val="4"/>
          <w:sz w:val="26"/>
          <w:szCs w:val="26"/>
          <w:lang w:val="sv-SE"/>
        </w:rPr>
        <w:t xml:space="preserve"> của</w:t>
      </w:r>
      <w:r w:rsidRPr="00414CA9">
        <w:rPr>
          <w:rFonts w:ascii="Times New Roman" w:eastAsia="Arial" w:hAnsi="Times New Roman" w:cs="Times New Roman"/>
          <w:spacing w:val="4"/>
          <w:sz w:val="26"/>
          <w:szCs w:val="26"/>
          <w:lang w:val="vi-VN"/>
        </w:rPr>
        <w:t xml:space="preserve"> </w:t>
      </w:r>
      <w:r w:rsidRPr="00414CA9">
        <w:rPr>
          <w:rFonts w:ascii="Times New Roman" w:eastAsia="Arial" w:hAnsi="Times New Roman" w:cs="Times New Roman"/>
          <w:spacing w:val="4"/>
          <w:sz w:val="26"/>
          <w:szCs w:val="26"/>
          <w:lang w:val="sv-SE"/>
        </w:rPr>
        <w:t xml:space="preserve">tiêu chuẩn </w:t>
      </w:r>
      <w:r w:rsidRPr="00414CA9">
        <w:rPr>
          <w:rFonts w:ascii="Times New Roman" w:eastAsia="Arial" w:hAnsi="Times New Roman" w:cs="Times New Roman"/>
          <w:spacing w:val="4"/>
          <w:sz w:val="26"/>
          <w:szCs w:val="26"/>
          <w:lang w:val="vi-VN"/>
        </w:rPr>
        <w:t>này.</w:t>
      </w:r>
    </w:p>
    <w:bookmarkEnd w:id="34"/>
    <w:p w14:paraId="29815DE9" w14:textId="77777777" w:rsidR="00414CA9" w:rsidRPr="00414CA9" w:rsidRDefault="00414CA9" w:rsidP="00414CA9">
      <w:pPr>
        <w:numPr>
          <w:ilvl w:val="0"/>
          <w:numId w:val="51"/>
        </w:numPr>
        <w:tabs>
          <w:tab w:val="clear" w:pos="-283"/>
          <w:tab w:val="left" w:pos="284"/>
          <w:tab w:val="left" w:pos="851"/>
          <w:tab w:val="num" w:pos="1135"/>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IEC (International Electrotechnical Commission): Ủy ban kỹ thuật điện Quốc tế.</w:t>
      </w:r>
    </w:p>
    <w:p w14:paraId="62FC7BA6" w14:textId="77777777" w:rsidR="00414CA9" w:rsidRPr="00414CA9" w:rsidRDefault="00414CA9" w:rsidP="00414CA9">
      <w:pPr>
        <w:numPr>
          <w:ilvl w:val="0"/>
          <w:numId w:val="51"/>
        </w:numPr>
        <w:tabs>
          <w:tab w:val="clear" w:pos="-283"/>
          <w:tab w:val="left" w:pos="284"/>
          <w:tab w:val="left" w:pos="851"/>
          <w:tab w:val="num" w:pos="1135"/>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IEEE (Institute of Electrical and Electronics Engineers): Viện các kỹ sư điện và điện tử Hoa Kỳ.</w:t>
      </w:r>
    </w:p>
    <w:p w14:paraId="0B207E80" w14:textId="77777777" w:rsidR="00414CA9" w:rsidRPr="00414CA9" w:rsidRDefault="00414CA9" w:rsidP="00414CA9">
      <w:pPr>
        <w:numPr>
          <w:ilvl w:val="0"/>
          <w:numId w:val="51"/>
        </w:numPr>
        <w:tabs>
          <w:tab w:val="left" w:pos="284"/>
          <w:tab w:val="left" w:pos="851"/>
          <w:tab w:val="num" w:pos="1135"/>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lastRenderedPageBreak/>
        <w:t>ISO (</w:t>
      </w:r>
      <w:hyperlink r:id="rId7" w:history="1">
        <w:r w:rsidRPr="00414CA9">
          <w:rPr>
            <w:rFonts w:ascii="Times New Roman" w:eastAsia="Arial" w:hAnsi="Times New Roman" w:cs="Times New Roman"/>
            <w:sz w:val="26"/>
            <w:szCs w:val="26"/>
            <w:lang w:val="sv-SE" w:eastAsia="x-none"/>
          </w:rPr>
          <w:t>International Organization for Standardization</w:t>
        </w:r>
      </w:hyperlink>
      <w:r w:rsidRPr="00414CA9">
        <w:rPr>
          <w:rFonts w:ascii="Times New Roman" w:eastAsia="Arial" w:hAnsi="Times New Roman" w:cs="Times New Roman"/>
          <w:sz w:val="26"/>
          <w:szCs w:val="26"/>
          <w:lang w:val="sv-SE" w:eastAsia="x-none"/>
        </w:rPr>
        <w:t>): Tổ chức tiêu chuẩn hóa Quốc tế.</w:t>
      </w:r>
    </w:p>
    <w:p w14:paraId="78A1BD41" w14:textId="77777777" w:rsidR="00414CA9" w:rsidRPr="00414CA9" w:rsidRDefault="00414CA9" w:rsidP="00414CA9">
      <w:pPr>
        <w:numPr>
          <w:ilvl w:val="0"/>
          <w:numId w:val="51"/>
        </w:numPr>
        <w:tabs>
          <w:tab w:val="clear" w:pos="-283"/>
          <w:tab w:val="left" w:pos="284"/>
          <w:tab w:val="left" w:pos="851"/>
          <w:tab w:val="num" w:pos="1135"/>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MC: Máy cắt điện.</w:t>
      </w:r>
    </w:p>
    <w:p w14:paraId="6FE64EC3" w14:textId="77777777" w:rsidR="00414CA9" w:rsidRPr="00414CA9" w:rsidRDefault="00414CA9" w:rsidP="00414CA9">
      <w:pPr>
        <w:numPr>
          <w:ilvl w:val="0"/>
          <w:numId w:val="51"/>
        </w:numPr>
        <w:tabs>
          <w:tab w:val="clear" w:pos="-283"/>
          <w:tab w:val="left" w:pos="284"/>
          <w:tab w:val="left" w:pos="851"/>
          <w:tab w:val="num" w:pos="1135"/>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DCL: Dao cách ly.</w:t>
      </w:r>
    </w:p>
    <w:p w14:paraId="71687B42" w14:textId="77777777" w:rsidR="00414CA9" w:rsidRPr="00414CA9" w:rsidRDefault="00414CA9" w:rsidP="00414CA9">
      <w:pPr>
        <w:numPr>
          <w:ilvl w:val="0"/>
          <w:numId w:val="51"/>
        </w:numPr>
        <w:tabs>
          <w:tab w:val="clear" w:pos="-283"/>
          <w:tab w:val="left" w:pos="284"/>
          <w:tab w:val="left" w:pos="851"/>
          <w:tab w:val="num" w:pos="1135"/>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DTĐ: Dao tiếp địa.</w:t>
      </w:r>
    </w:p>
    <w:p w14:paraId="504D8CE2" w14:textId="77777777" w:rsidR="00414CA9" w:rsidRPr="00414CA9" w:rsidRDefault="00414CA9" w:rsidP="00414CA9">
      <w:pPr>
        <w:numPr>
          <w:ilvl w:val="0"/>
          <w:numId w:val="51"/>
        </w:numPr>
        <w:tabs>
          <w:tab w:val="clear" w:pos="-283"/>
          <w:tab w:val="left" w:pos="284"/>
          <w:tab w:val="left" w:pos="851"/>
          <w:tab w:val="num" w:pos="1135"/>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TBA: Trạm biến áp</w:t>
      </w:r>
    </w:p>
    <w:p w14:paraId="4A22A852" w14:textId="77777777" w:rsidR="00414CA9" w:rsidRPr="00414CA9" w:rsidRDefault="00414CA9" w:rsidP="00414CA9">
      <w:pPr>
        <w:numPr>
          <w:ilvl w:val="0"/>
          <w:numId w:val="51"/>
        </w:numPr>
        <w:tabs>
          <w:tab w:val="clear" w:pos="-283"/>
          <w:tab w:val="left" w:pos="284"/>
          <w:tab w:val="left" w:pos="851"/>
          <w:tab w:val="left" w:pos="993"/>
          <w:tab w:val="num" w:pos="1135"/>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CSV: Chống sét van</w:t>
      </w:r>
    </w:p>
    <w:p w14:paraId="2EA0330C" w14:textId="77777777" w:rsidR="00414CA9" w:rsidRPr="00414CA9" w:rsidRDefault="00414CA9" w:rsidP="00414CA9">
      <w:pPr>
        <w:numPr>
          <w:ilvl w:val="0"/>
          <w:numId w:val="51"/>
        </w:numPr>
        <w:tabs>
          <w:tab w:val="clear" w:pos="-283"/>
          <w:tab w:val="left" w:pos="284"/>
          <w:tab w:val="left" w:pos="851"/>
          <w:tab w:val="left" w:pos="993"/>
          <w:tab w:val="num" w:pos="1135"/>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vi-VN"/>
        </w:rPr>
        <w:t>Điện áp</w:t>
      </w:r>
      <w:r w:rsidRPr="00414CA9">
        <w:rPr>
          <w:rFonts w:ascii="Times New Roman" w:eastAsia="Arial" w:hAnsi="Times New Roman" w:cs="Times New Roman"/>
          <w:sz w:val="26"/>
          <w:szCs w:val="26"/>
          <w:lang w:val="sv-SE"/>
        </w:rPr>
        <w:t xml:space="preserve"> danh</w:t>
      </w:r>
      <w:r w:rsidRPr="00414CA9">
        <w:rPr>
          <w:rFonts w:ascii="Times New Roman" w:eastAsia="Arial" w:hAnsi="Times New Roman" w:cs="Times New Roman"/>
          <w:sz w:val="26"/>
          <w:szCs w:val="26"/>
          <w:lang w:val="vi-VN"/>
        </w:rPr>
        <w:t xml:space="preserve"> định</w:t>
      </w:r>
      <w:r w:rsidRPr="00414CA9">
        <w:rPr>
          <w:rFonts w:ascii="Times New Roman" w:eastAsia="Arial" w:hAnsi="Times New Roman" w:cs="Times New Roman"/>
          <w:sz w:val="26"/>
          <w:szCs w:val="26"/>
          <w:lang w:val="sv-SE"/>
        </w:rPr>
        <w:t xml:space="preserve"> của hệ thống điện (Nominal voltage of a system)</w:t>
      </w:r>
      <w:r w:rsidRPr="00414CA9">
        <w:rPr>
          <w:rFonts w:ascii="Times New Roman" w:eastAsia="Arial" w:hAnsi="Times New Roman" w:cs="Times New Roman"/>
          <w:sz w:val="26"/>
          <w:szCs w:val="26"/>
          <w:lang w:val="vi-VN"/>
        </w:rPr>
        <w:t xml:space="preserve">: </w:t>
      </w:r>
      <w:r w:rsidRPr="00414CA9">
        <w:rPr>
          <w:rFonts w:ascii="Times New Roman" w:eastAsia="Arial" w:hAnsi="Times New Roman" w:cs="Times New Roman"/>
          <w:sz w:val="26"/>
          <w:szCs w:val="26"/>
          <w:lang w:val="sv-SE"/>
        </w:rPr>
        <w:t>Là giá trị điện áp thích hợp được dùng để định rõ hoặc nhận dạng một hệ thống điện</w:t>
      </w:r>
      <w:bookmarkStart w:id="35" w:name="_Hlk7769708"/>
      <w:r w:rsidRPr="00414CA9">
        <w:rPr>
          <w:rFonts w:ascii="Times New Roman" w:eastAsia="Arial" w:hAnsi="Times New Roman" w:cs="Times New Roman"/>
          <w:sz w:val="26"/>
          <w:szCs w:val="26"/>
          <w:lang w:val="vi-VN"/>
        </w:rPr>
        <w:t xml:space="preserve">.  </w:t>
      </w:r>
      <w:bookmarkEnd w:id="35"/>
    </w:p>
    <w:p w14:paraId="52D3245B"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rPr>
        <w:t>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w:t>
      </w:r>
      <w:r w:rsidRPr="00414CA9">
        <w:rPr>
          <w:rFonts w:ascii="Times New Roman" w:eastAsia="Arial" w:hAnsi="Times New Roman" w:cs="Times New Roman"/>
          <w:sz w:val="26"/>
          <w:szCs w:val="26"/>
          <w:lang w:val="vi-VN"/>
        </w:rPr>
        <w:t xml:space="preserve">.  </w:t>
      </w:r>
    </w:p>
    <w:p w14:paraId="09269E77"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eastAsia="x-none"/>
        </w:rPr>
        <w:t>Tần số địn</w:t>
      </w:r>
      <w:r w:rsidRPr="00414CA9">
        <w:rPr>
          <w:rFonts w:ascii="Times New Roman" w:eastAsia="Arial" w:hAnsi="Times New Roman" w:cs="Times New Roman"/>
          <w:sz w:val="26"/>
          <w:szCs w:val="26"/>
          <w:lang w:val="sv-SE"/>
        </w:rPr>
        <w:t>h mức (rated frequency): Tần số tại đó thiết bị được thiết kế để làm việc</w:t>
      </w:r>
    </w:p>
    <w:p w14:paraId="2999E1D2"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Chống sét van không khe hở ôxit kim loại (metal-oxide surge arrester without gaps): Là loại chống sét van có gắn các điện trở phi tuyến ôxit kim loại mà không tích hợp các khe phóng điện.</w:t>
      </w:r>
    </w:p>
    <w:p w14:paraId="0F78FDAC"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Vỏ chống sét van (housing arrester): Bộ phận cách điện bên ngoài của chống sét van có nhiệm vụ cung cấp khoảng cách, dòng rò cần thiết và bảo vệ các bộ phận bên trong với môi trường.</w:t>
      </w:r>
    </w:p>
    <w:p w14:paraId="2FA874CB"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Chống sét van vỏ sứ (porcelain-housed arrester): Chống sét van có vỏ bằng vật liệu sứ cách điện.</w:t>
      </w:r>
    </w:p>
    <w:p w14:paraId="6C956A42"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Chống sét van vỏ polymer (polymer-housed arrester): Chống sét van có vỏ bằng vật liệu polymer.</w:t>
      </w:r>
    </w:p>
    <w:p w14:paraId="3B1A5000"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Cấp chịu đựng xung sét cơ bản của cách điện (BIL): Là một cấp cách điện xác định bằng kV của giá trị đỉnh của một xung sét tiêu chuẩn.</w:t>
      </w:r>
    </w:p>
    <w:p w14:paraId="7B7BEABC"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pacing w:val="4"/>
          <w:sz w:val="26"/>
          <w:szCs w:val="26"/>
          <w:lang w:val="sv-SE"/>
        </w:rPr>
      </w:pPr>
      <w:r w:rsidRPr="00414CA9">
        <w:rPr>
          <w:rFonts w:ascii="Times New Roman" w:eastAsia="Arial" w:hAnsi="Times New Roman" w:cs="Times New Roman"/>
          <w:spacing w:val="4"/>
          <w:sz w:val="26"/>
          <w:szCs w:val="26"/>
          <w:lang w:val="vi-VN"/>
        </w:rPr>
        <w:t>Distribution class arrester: Theo định nghĩa của IEC là dùng cho cấp điện áp nhỏ hơn 52kV</w:t>
      </w:r>
    </w:p>
    <w:p w14:paraId="5BE92D39"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Chú thích 1: Chống sét van phân phối có thể có dòng phóng điện danh định In 2,5 kA; 5 kA hoặc 10 kA.</w:t>
      </w:r>
    </w:p>
    <w:p w14:paraId="1B78D886"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Chú thích 2: Chống sét van phân phối được phân loại là "Cấp phân phối DH", "Cấp phân phối DM" và "Cấp phân phối DL”.</w:t>
      </w:r>
    </w:p>
    <w:p w14:paraId="061746FA"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pacing w:val="-4"/>
          <w:sz w:val="26"/>
          <w:szCs w:val="26"/>
          <w:lang w:val="sv-SE"/>
        </w:rPr>
      </w:pPr>
      <w:r w:rsidRPr="00414CA9">
        <w:rPr>
          <w:rFonts w:ascii="Times New Roman" w:eastAsia="Arial" w:hAnsi="Times New Roman" w:cs="Times New Roman"/>
          <w:sz w:val="26"/>
          <w:szCs w:val="26"/>
          <w:lang w:val="vi-VN"/>
        </w:rPr>
        <w:t>Station class arrester: Theo định nghĩa của IEC là được sử dụng trong trạm biến áp để bảo vệ thiết bị do quá điện áp, đặc biệt là không chỉ sử dụng trong các hệ thống có điện áp lớn hơn 52</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kV.</w:t>
      </w:r>
    </w:p>
    <w:p w14:paraId="460AA46F"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pacing w:val="-4"/>
          <w:sz w:val="26"/>
          <w:szCs w:val="26"/>
          <w:lang w:val="sv-SE"/>
        </w:rPr>
      </w:pPr>
      <w:r w:rsidRPr="00414CA9">
        <w:rPr>
          <w:rFonts w:ascii="Times New Roman" w:eastAsia="Arial" w:hAnsi="Times New Roman" w:cs="Times New Roman"/>
          <w:sz w:val="26"/>
          <w:szCs w:val="26"/>
          <w:lang w:val="sv-SE"/>
        </w:rPr>
        <w:t xml:space="preserve">- </w:t>
      </w:r>
      <w:r w:rsidRPr="00414CA9">
        <w:rPr>
          <w:rFonts w:ascii="Times New Roman" w:eastAsia="Arial" w:hAnsi="Times New Roman" w:cs="Times New Roman"/>
          <w:sz w:val="26"/>
          <w:szCs w:val="26"/>
          <w:lang w:val="vi-VN"/>
        </w:rPr>
        <w:t>Chú thích 1: Chống sét van trạm có thể có dòng phóng điện danh định In 10 kA hoặc 20 kA.</w:t>
      </w:r>
    </w:p>
    <w:p w14:paraId="21531855"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pacing w:val="-4"/>
          <w:sz w:val="26"/>
          <w:szCs w:val="26"/>
          <w:lang w:val="sv-SE"/>
        </w:rPr>
      </w:pPr>
      <w:r w:rsidRPr="00414CA9">
        <w:rPr>
          <w:rFonts w:ascii="Times New Roman" w:eastAsia="Arial" w:hAnsi="Times New Roman" w:cs="Times New Roman"/>
          <w:sz w:val="26"/>
          <w:szCs w:val="26"/>
          <w:lang w:val="sv-SE"/>
        </w:rPr>
        <w:lastRenderedPageBreak/>
        <w:t xml:space="preserve">- </w:t>
      </w:r>
      <w:r w:rsidRPr="00414CA9">
        <w:rPr>
          <w:rFonts w:ascii="Times New Roman" w:eastAsia="Arial" w:hAnsi="Times New Roman" w:cs="Times New Roman"/>
          <w:sz w:val="26"/>
          <w:szCs w:val="26"/>
          <w:lang w:val="vi-VN"/>
        </w:rPr>
        <w:t>Chú thích 2: Chống sét van trạm được phân loại là "Cấp trạm SH", "Cấp trạm SM" và "Cấp trạm SL"</w:t>
      </w:r>
      <w:r w:rsidRPr="00414CA9">
        <w:rPr>
          <w:rFonts w:ascii="Times New Roman" w:eastAsia="Arial" w:hAnsi="Times New Roman" w:cs="Times New Roman"/>
          <w:sz w:val="26"/>
          <w:szCs w:val="26"/>
          <w:lang w:val="sv-SE"/>
        </w:rPr>
        <w:t>.</w:t>
      </w:r>
    </w:p>
    <w:p w14:paraId="0BD93ED6"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pacing w:val="-4"/>
          <w:sz w:val="26"/>
          <w:szCs w:val="26"/>
          <w:lang w:val="sv-SE"/>
        </w:rPr>
      </w:pPr>
      <w:r w:rsidRPr="00414CA9">
        <w:rPr>
          <w:rFonts w:ascii="Times New Roman" w:eastAsia="Arial" w:hAnsi="Times New Roman" w:cs="Times New Roman"/>
          <w:sz w:val="26"/>
          <w:szCs w:val="26"/>
          <w:lang w:val="vi-VN"/>
        </w:rPr>
        <w:t>MO resistor: Là một phần của chống sét van, có đặc tính dòng điện và điện áp là không tuyến tính, điện trở giảm thấp khi quá áp, điện trở rất cao tại điện áp tần số công nghiệp định mức.</w:t>
      </w:r>
    </w:p>
    <w:p w14:paraId="284C55EF"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pacing w:val="-4"/>
          <w:sz w:val="26"/>
          <w:szCs w:val="26"/>
          <w:lang w:val="sv-SE"/>
        </w:rPr>
      </w:pPr>
      <w:r w:rsidRPr="00414CA9">
        <w:rPr>
          <w:rFonts w:ascii="Times New Roman" w:eastAsia="Arial" w:hAnsi="Times New Roman" w:cs="Times New Roman"/>
          <w:sz w:val="26"/>
          <w:szCs w:val="26"/>
          <w:lang w:val="vi-VN"/>
        </w:rPr>
        <w:t>Điện áp định mức của chống sét (</w:t>
      </w:r>
      <w:r w:rsidRPr="00414CA9">
        <w:rPr>
          <w:rFonts w:ascii="Times New Roman" w:eastAsia="Arial" w:hAnsi="Times New Roman" w:cs="Times New Roman"/>
          <w:i/>
          <w:iCs/>
          <w:sz w:val="26"/>
          <w:szCs w:val="26"/>
          <w:lang w:val="vi-VN"/>
        </w:rPr>
        <w:t>Rated Voltage - U</w:t>
      </w:r>
      <w:r w:rsidRPr="00414CA9">
        <w:rPr>
          <w:rFonts w:ascii="Times New Roman" w:eastAsia="Arial" w:hAnsi="Times New Roman" w:cs="Times New Roman"/>
          <w:i/>
          <w:iCs/>
          <w:sz w:val="26"/>
          <w:szCs w:val="26"/>
          <w:vertAlign w:val="subscript"/>
          <w:lang w:val="vi-VN"/>
        </w:rPr>
        <w:t>r</w:t>
      </w:r>
      <w:r w:rsidRPr="00414CA9">
        <w:rPr>
          <w:rFonts w:ascii="Times New Roman" w:eastAsia="Arial" w:hAnsi="Times New Roman" w:cs="Times New Roman"/>
          <w:sz w:val="26"/>
          <w:szCs w:val="26"/>
          <w:lang w:val="vi-VN"/>
        </w:rPr>
        <w:t xml:space="preserve">) </w:t>
      </w:r>
    </w:p>
    <w:p w14:paraId="13898286"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sv-SE"/>
        </w:rPr>
      </w:pPr>
      <w:r w:rsidRPr="00414CA9">
        <w:rPr>
          <w:rFonts w:ascii="Times New Roman" w:eastAsia="Times New Roman" w:hAnsi="Times New Roman" w:cs="Times New Roman"/>
          <w:sz w:val="26"/>
          <w:szCs w:val="26"/>
          <w:lang w:val="sv-SE"/>
        </w:rPr>
        <w:t>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w:t>
      </w:r>
    </w:p>
    <w:p w14:paraId="1D611A36"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sv-SE"/>
        </w:rPr>
      </w:pPr>
      <w:r w:rsidRPr="00414CA9">
        <w:rPr>
          <w:rFonts w:ascii="Times New Roman" w:eastAsia="Times New Roman" w:hAnsi="Times New Roman" w:cs="Times New Roman"/>
          <w:sz w:val="26"/>
          <w:szCs w:val="26"/>
          <w:lang w:val="sv-SE"/>
        </w:rPr>
        <w:t>Mặc dù các thử nghiệm là khác nhau giữa IEC và ANSI, trong thực tế các định mức được xác định bởi các nhà sản xuất khác nhau và thông thường U</w:t>
      </w:r>
      <w:r w:rsidRPr="00414CA9">
        <w:rPr>
          <w:rFonts w:ascii="Times New Roman" w:eastAsia="Times New Roman" w:hAnsi="Times New Roman" w:cs="Times New Roman"/>
          <w:sz w:val="26"/>
          <w:szCs w:val="26"/>
          <w:vertAlign w:val="subscript"/>
          <w:lang w:val="sv-SE"/>
        </w:rPr>
        <w:t>r</w:t>
      </w:r>
      <w:r w:rsidRPr="00414CA9">
        <w:rPr>
          <w:rFonts w:ascii="Times New Roman" w:eastAsia="Times New Roman" w:hAnsi="Times New Roman" w:cs="Times New Roman"/>
          <w:sz w:val="26"/>
          <w:szCs w:val="26"/>
          <w:lang w:val="sv-SE"/>
        </w:rPr>
        <w:t xml:space="preserve"> </w:t>
      </w:r>
      <w:r w:rsidRPr="00414CA9">
        <w:rPr>
          <w:rFonts w:ascii="Times New Roman" w:eastAsia="Times New Roman" w:hAnsi="Times New Roman" w:cs="Times New Roman"/>
          <w:sz w:val="26"/>
          <w:szCs w:val="26"/>
        </w:rPr>
        <w:sym w:font="Symbol" w:char="F0BB"/>
      </w:r>
      <w:r w:rsidRPr="00414CA9">
        <w:rPr>
          <w:rFonts w:ascii="Times New Roman" w:eastAsia="Times New Roman" w:hAnsi="Times New Roman" w:cs="Times New Roman"/>
          <w:sz w:val="26"/>
          <w:szCs w:val="26"/>
          <w:lang w:val="sv-SE"/>
        </w:rPr>
        <w:t xml:space="preserve"> 1,25 U</w:t>
      </w:r>
      <w:r w:rsidRPr="00414CA9">
        <w:rPr>
          <w:rFonts w:ascii="Times New Roman" w:eastAsia="Times New Roman" w:hAnsi="Times New Roman" w:cs="Times New Roman"/>
          <w:sz w:val="26"/>
          <w:szCs w:val="26"/>
          <w:vertAlign w:val="subscript"/>
          <w:lang w:val="sv-SE"/>
        </w:rPr>
        <w:t>COV</w:t>
      </w:r>
      <w:bookmarkStart w:id="36" w:name="_Toc150668777"/>
      <w:bookmarkStart w:id="37" w:name="_Toc150671382"/>
      <w:bookmarkStart w:id="38" w:name="_Toc150671697"/>
      <w:bookmarkStart w:id="39" w:name="_Toc150672129"/>
      <w:r w:rsidRPr="00414CA9">
        <w:rPr>
          <w:rFonts w:ascii="Times New Roman" w:eastAsia="Times New Roman" w:hAnsi="Times New Roman" w:cs="Times New Roman"/>
          <w:sz w:val="26"/>
          <w:szCs w:val="26"/>
          <w:lang w:val="sv-SE"/>
        </w:rPr>
        <w:t>.</w:t>
      </w:r>
    </w:p>
    <w:p w14:paraId="313740B1"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pacing w:val="4"/>
          <w:sz w:val="26"/>
          <w:szCs w:val="26"/>
          <w:lang w:val="vi-VN"/>
        </w:rPr>
      </w:pPr>
      <w:r w:rsidRPr="00414CA9">
        <w:rPr>
          <w:rFonts w:ascii="Times New Roman" w:eastAsia="Arial" w:hAnsi="Times New Roman" w:cs="Times New Roman"/>
          <w:spacing w:val="4"/>
          <w:sz w:val="26"/>
          <w:szCs w:val="26"/>
          <w:lang w:val="vi-VN"/>
        </w:rPr>
        <w:t>Điện áp làm việc liên tục Uc của chống sét (Continuous Operating Voltage – COV hay MCOV</w:t>
      </w:r>
      <w:r w:rsidRPr="00414CA9">
        <w:rPr>
          <w:rFonts w:ascii="Times New Roman" w:eastAsia="Arial" w:hAnsi="Times New Roman" w:cs="Times New Roman"/>
          <w:spacing w:val="4"/>
          <w:sz w:val="26"/>
          <w:szCs w:val="26"/>
        </w:rPr>
        <w:t xml:space="preserve"> theo tiêu chuẩn IEEE</w:t>
      </w:r>
      <w:r w:rsidRPr="00414CA9">
        <w:rPr>
          <w:rFonts w:ascii="Times New Roman" w:eastAsia="Arial" w:hAnsi="Times New Roman" w:cs="Times New Roman"/>
          <w:spacing w:val="4"/>
          <w:sz w:val="26"/>
          <w:szCs w:val="26"/>
          <w:lang w:val="vi-VN"/>
        </w:rPr>
        <w:t>)</w:t>
      </w:r>
      <w:bookmarkEnd w:id="36"/>
      <w:bookmarkEnd w:id="37"/>
      <w:bookmarkEnd w:id="38"/>
      <w:bookmarkEnd w:id="39"/>
      <w:r w:rsidRPr="00414CA9">
        <w:rPr>
          <w:rFonts w:ascii="Times New Roman" w:eastAsia="Arial" w:hAnsi="Times New Roman" w:cs="Times New Roman"/>
          <w:spacing w:val="4"/>
          <w:sz w:val="26"/>
          <w:szCs w:val="26"/>
          <w:lang w:val="sv-SE"/>
        </w:rPr>
        <w:t>: L</w:t>
      </w:r>
      <w:r w:rsidRPr="00414CA9">
        <w:rPr>
          <w:rFonts w:ascii="Times New Roman" w:eastAsia="Arial" w:hAnsi="Times New Roman" w:cs="Times New Roman"/>
          <w:spacing w:val="4"/>
          <w:sz w:val="26"/>
          <w:szCs w:val="26"/>
          <w:lang w:val="vi-VN"/>
        </w:rPr>
        <w:t>à giá trị hiệu dụng của điện áp ở tần số công nghiệp tối đa được thiết kế có thể đặt lâu dài trên 2 cực của chống sét.</w:t>
      </w:r>
    </w:p>
    <w:p w14:paraId="2FB98D2F"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bookmarkStart w:id="40" w:name="_Toc150668778"/>
      <w:bookmarkStart w:id="41" w:name="_Toc150671383"/>
      <w:bookmarkStart w:id="42" w:name="_Toc150671698"/>
      <w:bookmarkStart w:id="43" w:name="_Toc150672130"/>
      <w:r w:rsidRPr="00414CA9">
        <w:rPr>
          <w:rFonts w:ascii="Times New Roman" w:eastAsia="Arial" w:hAnsi="Times New Roman" w:cs="Times New Roman"/>
          <w:sz w:val="26"/>
          <w:szCs w:val="26"/>
          <w:lang w:val="vi-VN"/>
        </w:rPr>
        <w:t>Quá điện áp tạm thời (Temprory Overvoltage – TOV)</w:t>
      </w:r>
      <w:bookmarkEnd w:id="40"/>
      <w:bookmarkEnd w:id="41"/>
      <w:bookmarkEnd w:id="42"/>
      <w:bookmarkEnd w:id="43"/>
      <w:r w:rsidRPr="00414CA9">
        <w:rPr>
          <w:rFonts w:ascii="Times New Roman" w:eastAsia="Arial" w:hAnsi="Times New Roman" w:cs="Times New Roman"/>
          <w:sz w:val="26"/>
          <w:szCs w:val="26"/>
          <w:lang w:val="vi-VN"/>
        </w:rPr>
        <w:t>.</w:t>
      </w:r>
    </w:p>
    <w:p w14:paraId="7C6A1777"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Quá điện áp do thao tác hoặc do tình trạng làm việc không bình thường của lưới điện duy trì với thời gian có giới hạn.</w:t>
      </w:r>
    </w:p>
    <w:p w14:paraId="0D1336CE"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pacing w:val="-4"/>
          <w:sz w:val="26"/>
          <w:szCs w:val="26"/>
          <w:lang w:val="vi-VN"/>
        </w:rPr>
      </w:pPr>
      <w:bookmarkStart w:id="44" w:name="_Toc150668779"/>
      <w:bookmarkStart w:id="45" w:name="_Toc150671384"/>
      <w:bookmarkStart w:id="46" w:name="_Toc150671699"/>
      <w:bookmarkStart w:id="47" w:name="_Toc150672131"/>
      <w:r w:rsidRPr="00414CA9">
        <w:rPr>
          <w:rFonts w:ascii="Times New Roman" w:eastAsia="Times New Roman" w:hAnsi="Times New Roman" w:cs="Times New Roman"/>
          <w:spacing w:val="-4"/>
          <w:sz w:val="26"/>
          <w:szCs w:val="26"/>
          <w:lang w:val="vi-VN"/>
        </w:rPr>
        <w:t>Hệ số quá điện áp tạm thời (</w:t>
      </w:r>
      <w:r w:rsidRPr="00414CA9">
        <w:rPr>
          <w:rFonts w:ascii="Times New Roman" w:eastAsia="Times New Roman" w:hAnsi="Times New Roman" w:cs="Times New Roman"/>
          <w:i/>
          <w:iCs/>
          <w:spacing w:val="-4"/>
          <w:sz w:val="26"/>
          <w:szCs w:val="26"/>
          <w:lang w:val="vi-VN"/>
        </w:rPr>
        <w:t>T = U</w:t>
      </w:r>
      <w:r w:rsidRPr="00414CA9">
        <w:rPr>
          <w:rFonts w:ascii="Times New Roman" w:eastAsia="Times New Roman" w:hAnsi="Times New Roman" w:cs="Times New Roman"/>
          <w:i/>
          <w:iCs/>
          <w:spacing w:val="-4"/>
          <w:sz w:val="26"/>
          <w:szCs w:val="26"/>
          <w:vertAlign w:val="subscript"/>
          <w:lang w:val="vi-VN"/>
        </w:rPr>
        <w:t>TOV</w:t>
      </w:r>
      <w:r w:rsidRPr="00414CA9">
        <w:rPr>
          <w:rFonts w:ascii="Times New Roman" w:eastAsia="Times New Roman" w:hAnsi="Times New Roman" w:cs="Times New Roman"/>
          <w:i/>
          <w:iCs/>
          <w:spacing w:val="-4"/>
          <w:sz w:val="26"/>
          <w:szCs w:val="26"/>
          <w:lang w:val="vi-VN"/>
        </w:rPr>
        <w:t>/U</w:t>
      </w:r>
      <w:r w:rsidRPr="00414CA9">
        <w:rPr>
          <w:rFonts w:ascii="Times New Roman" w:eastAsia="Times New Roman" w:hAnsi="Times New Roman" w:cs="Times New Roman"/>
          <w:i/>
          <w:iCs/>
          <w:spacing w:val="-4"/>
          <w:sz w:val="26"/>
          <w:szCs w:val="26"/>
          <w:vertAlign w:val="subscript"/>
          <w:lang w:val="vi-VN"/>
        </w:rPr>
        <w:t>C</w:t>
      </w:r>
      <w:r w:rsidRPr="00414CA9">
        <w:rPr>
          <w:rFonts w:ascii="Times New Roman" w:eastAsia="Times New Roman" w:hAnsi="Times New Roman" w:cs="Times New Roman"/>
          <w:i/>
          <w:iCs/>
          <w:spacing w:val="-4"/>
          <w:sz w:val="26"/>
          <w:szCs w:val="26"/>
          <w:vertAlign w:val="subscript"/>
        </w:rPr>
        <w:t>ov</w:t>
      </w:r>
      <w:r w:rsidRPr="00414CA9">
        <w:rPr>
          <w:rFonts w:ascii="Times New Roman" w:eastAsia="Times New Roman" w:hAnsi="Times New Roman" w:cs="Times New Roman"/>
          <w:spacing w:val="-4"/>
          <w:sz w:val="26"/>
          <w:szCs w:val="26"/>
          <w:lang w:val="vi-VN"/>
        </w:rPr>
        <w:t>): là tỷ số giữa quá điện áp tạm thời và điện áp làm việc liên tục, trong một số trường hợp là điện áp định mức Ur).</w:t>
      </w:r>
      <w:bookmarkEnd w:id="44"/>
      <w:bookmarkEnd w:id="45"/>
      <w:bookmarkEnd w:id="46"/>
      <w:bookmarkEnd w:id="47"/>
    </w:p>
    <w:p w14:paraId="352A3901"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bookmarkStart w:id="48" w:name="_Toc150668781"/>
      <w:bookmarkStart w:id="49" w:name="_Toc150671386"/>
      <w:bookmarkStart w:id="50" w:name="_Toc150671701"/>
      <w:bookmarkStart w:id="51" w:name="_Toc150672133"/>
      <w:r w:rsidRPr="00414CA9">
        <w:rPr>
          <w:rFonts w:ascii="Times New Roman" w:eastAsia="Arial" w:hAnsi="Times New Roman" w:cs="Times New Roman"/>
          <w:sz w:val="26"/>
          <w:szCs w:val="26"/>
          <w:lang w:val="vi-VN"/>
        </w:rPr>
        <w:t xml:space="preserve">Dòng điện quy chuẩn </w:t>
      </w:r>
      <w:r w:rsidRPr="00414CA9">
        <w:rPr>
          <w:rFonts w:ascii="Times New Roman" w:eastAsia="Arial" w:hAnsi="Times New Roman" w:cs="Times New Roman"/>
          <w:i/>
          <w:iCs/>
          <w:sz w:val="26"/>
          <w:szCs w:val="26"/>
          <w:lang w:val="vi-VN"/>
        </w:rPr>
        <w:t>I</w:t>
      </w:r>
      <w:r w:rsidRPr="00414CA9">
        <w:rPr>
          <w:rFonts w:ascii="Times New Roman" w:eastAsia="Arial" w:hAnsi="Times New Roman" w:cs="Times New Roman"/>
          <w:i/>
          <w:iCs/>
          <w:sz w:val="26"/>
          <w:szCs w:val="26"/>
          <w:vertAlign w:val="subscript"/>
          <w:lang w:val="vi-VN"/>
        </w:rPr>
        <w:t xml:space="preserve">ref </w:t>
      </w:r>
      <w:r w:rsidRPr="00414CA9">
        <w:rPr>
          <w:rFonts w:ascii="Times New Roman" w:eastAsia="Arial" w:hAnsi="Times New Roman" w:cs="Times New Roman"/>
          <w:i/>
          <w:iCs/>
          <w:sz w:val="26"/>
          <w:szCs w:val="26"/>
          <w:lang w:val="vi-VN"/>
        </w:rPr>
        <w:t>(Reference Current</w:t>
      </w:r>
      <w:r w:rsidRPr="00414CA9">
        <w:rPr>
          <w:rFonts w:ascii="Times New Roman" w:eastAsia="Arial" w:hAnsi="Times New Roman" w:cs="Times New Roman"/>
          <w:sz w:val="26"/>
          <w:szCs w:val="26"/>
          <w:lang w:val="vi-VN"/>
        </w:rPr>
        <w:t>)</w:t>
      </w:r>
      <w:bookmarkEnd w:id="48"/>
      <w:bookmarkEnd w:id="49"/>
      <w:bookmarkEnd w:id="50"/>
      <w:bookmarkEnd w:id="51"/>
    </w:p>
    <w:p w14:paraId="2FD9AFBC"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Dòng điện quy chuẩn là giá trị đỉnh của thành phần điện trở dòng điện tần số công nghiệp được sử dụng để xác định điện áp quy chuẩn của chống sét. Dòng điện quy chuẩn phải đủ lớn để có thể bỏ 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414CA9">
        <w:rPr>
          <w:rFonts w:ascii="Times New Roman" w:eastAsia="Times New Roman" w:hAnsi="Times New Roman" w:cs="Times New Roman"/>
          <w:sz w:val="26"/>
          <w:szCs w:val="26"/>
          <w:vertAlign w:val="superscript"/>
          <w:lang w:val="vi-VN"/>
        </w:rPr>
        <w:t>2</w:t>
      </w:r>
      <w:r w:rsidRPr="00414CA9">
        <w:rPr>
          <w:rFonts w:ascii="Times New Roman" w:eastAsia="Times New Roman" w:hAnsi="Times New Roman" w:cs="Times New Roman"/>
          <w:sz w:val="26"/>
          <w:szCs w:val="26"/>
          <w:lang w:val="vi-VN"/>
        </w:rPr>
        <w:t xml:space="preserve"> của tiết diện đĩa MOV.</w:t>
      </w:r>
    </w:p>
    <w:p w14:paraId="4D378701"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bookmarkStart w:id="52" w:name="_Toc150668782"/>
      <w:bookmarkStart w:id="53" w:name="_Toc150671387"/>
      <w:bookmarkStart w:id="54" w:name="_Toc150671702"/>
      <w:bookmarkStart w:id="55" w:name="_Toc150672134"/>
      <w:r w:rsidRPr="00414CA9">
        <w:rPr>
          <w:rFonts w:ascii="Times New Roman" w:eastAsia="Arial" w:hAnsi="Times New Roman" w:cs="Times New Roman"/>
          <w:sz w:val="26"/>
          <w:szCs w:val="26"/>
          <w:lang w:val="vi-VN"/>
        </w:rPr>
        <w:t>Điện áp quy chuẩn Uref (Reference Voltage)</w:t>
      </w:r>
      <w:bookmarkEnd w:id="52"/>
      <w:bookmarkEnd w:id="53"/>
      <w:bookmarkEnd w:id="54"/>
      <w:bookmarkEnd w:id="55"/>
    </w:p>
    <w:p w14:paraId="664304AE"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pacing w:val="-4"/>
          <w:sz w:val="26"/>
          <w:szCs w:val="26"/>
          <w:lang w:val="vi-VN"/>
        </w:rPr>
      </w:pPr>
      <w:r w:rsidRPr="00414CA9">
        <w:rPr>
          <w:rFonts w:ascii="Times New Roman" w:eastAsia="Times New Roman" w:hAnsi="Times New Roman" w:cs="Times New Roman"/>
          <w:spacing w:val="-4"/>
          <w:sz w:val="26"/>
          <w:szCs w:val="26"/>
          <w:lang w:val="vi-VN"/>
        </w:rPr>
        <w:t xml:space="preserve">Điện áp quy chuẩn là giá trị đỉnh của điện áp tần số công nghiệp chia cho </w:t>
      </w:r>
      <w:r w:rsidR="00000000">
        <w:rPr>
          <w:rFonts w:ascii="Times New Roman" w:eastAsia="Times New Roman" w:hAnsi="Times New Roman" w:cs="Times New Roman"/>
          <w:noProof/>
          <w:spacing w:val="-4"/>
          <w:sz w:val="26"/>
          <w:szCs w:val="26"/>
        </w:rPr>
        <w:pict w14:anchorId="3F7F9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6.3pt">
            <v:imagedata r:id="rId8" o:title=""/>
          </v:shape>
        </w:pict>
      </w:r>
      <w:r w:rsidRPr="00414CA9">
        <w:rPr>
          <w:rFonts w:ascii="Times New Roman" w:eastAsia="Times New Roman" w:hAnsi="Times New Roman" w:cs="Times New Roman"/>
          <w:spacing w:val="-4"/>
          <w:sz w:val="26"/>
          <w:szCs w:val="26"/>
          <w:lang w:val="vi-VN"/>
        </w:rPr>
        <w:t xml:space="preserve"> được sử dụng cho chống sét để đạt dòng điện quy chuẩn. Điện áp quy chuẩn của một tổ hợp nhiều chống sét ghép lại là tổng số của các điện áp quy chuẩn thành phần.</w:t>
      </w:r>
    </w:p>
    <w:p w14:paraId="341786D1"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pacing w:val="4"/>
          <w:sz w:val="26"/>
          <w:szCs w:val="26"/>
          <w:lang w:val="vi-VN"/>
        </w:rPr>
      </w:pPr>
      <w:r w:rsidRPr="00414CA9">
        <w:rPr>
          <w:rFonts w:ascii="Times New Roman" w:eastAsia="Arial" w:hAnsi="Times New Roman" w:cs="Times New Roman"/>
          <w:sz w:val="26"/>
          <w:szCs w:val="26"/>
          <w:lang w:val="vi-VN"/>
        </w:rPr>
        <w:t xml:space="preserve">Dòng điện liên tục (continuous current Ic): Dòng điện chạy qua chống </w:t>
      </w:r>
      <w:r w:rsidRPr="00414CA9">
        <w:rPr>
          <w:rFonts w:ascii="Times New Roman" w:eastAsia="Arial" w:hAnsi="Times New Roman" w:cs="Times New Roman"/>
          <w:spacing w:val="4"/>
          <w:sz w:val="26"/>
          <w:szCs w:val="26"/>
          <w:lang w:val="vi-VN"/>
        </w:rPr>
        <w:t>sét van khi đang mang điện, có thể gọi là dòng dò chống sét van.</w:t>
      </w:r>
    </w:p>
    <w:p w14:paraId="059BC038"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pacing w:val="4"/>
          <w:sz w:val="26"/>
          <w:szCs w:val="26"/>
          <w:lang w:val="vi-VN"/>
        </w:rPr>
        <w:t>Điện áp dư (Residual voltage – Ures): Giá trị điện áp đỉnh xuất hiện trong</w:t>
      </w:r>
      <w:r w:rsidRPr="00414CA9">
        <w:rPr>
          <w:rFonts w:ascii="Times New Roman" w:eastAsia="Arial" w:hAnsi="Times New Roman" w:cs="Times New Roman"/>
          <w:sz w:val="26"/>
          <w:szCs w:val="26"/>
          <w:lang w:val="vi-VN"/>
        </w:rPr>
        <w:t xml:space="preserve"> quá trình CSV phóng dòng điện sét, giá trị của điện áp dư phụ thuộc vào dạng sóng của chống sét và giá trị của dòng điện.</w:t>
      </w:r>
    </w:p>
    <w:p w14:paraId="4329D1FA"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lastRenderedPageBreak/>
        <w:t>Mức chịu đựng điện áp xung (Lightning impulse protective level, dạng xung 8/20µ, tại dòng 10kA Upl): Điện áp chịu đựng lớn nhất của CSV tại dòng điện phóng (discharge current) định mức. Tương ứng với điện áp dư Ures tại dòng phóng định mức In.</w:t>
      </w:r>
    </w:p>
    <w:p w14:paraId="36692F0D"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Mức chịu đựng điện áp xung thao tác (Switching impulse protective level -Ups): Điện áp chịu đựng lớn nhất đối với xung thao tác. Tương ứng với điện áp dư Ures tại dòng phóng định mức In.</w:t>
      </w:r>
    </w:p>
    <w:p w14:paraId="7C3EC748"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Xung dòng điện sét (Lightning current impulse): Xung dòng điện với dạng sóng 8/20µs</w:t>
      </w:r>
      <w:r w:rsidRPr="00414CA9">
        <w:rPr>
          <w:rFonts w:ascii="Times New Roman" w:eastAsia="Arial" w:hAnsi="Times New Roman" w:cs="Times New Roman"/>
          <w:sz w:val="26"/>
          <w:szCs w:val="26"/>
        </w:rPr>
        <w:t>.</w:t>
      </w:r>
    </w:p>
    <w:p w14:paraId="0F7012E4"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Dòng điện phóng định mức (Nominal discharge current of an arrester In): Dòng điện đỉnh được sử dụng để phân loại chống sét van</w:t>
      </w:r>
    </w:p>
    <w:p w14:paraId="59916083"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Xung dòng điện </w:t>
      </w:r>
      <w:r w:rsidRPr="00414CA9">
        <w:rPr>
          <w:rFonts w:ascii="Times New Roman" w:eastAsia="Arial" w:hAnsi="Times New Roman" w:cs="Times New Roman"/>
          <w:sz w:val="26"/>
          <w:szCs w:val="26"/>
        </w:rPr>
        <w:t>đỉnh</w:t>
      </w:r>
      <w:r w:rsidRPr="00414CA9">
        <w:rPr>
          <w:rFonts w:ascii="Times New Roman" w:eastAsia="Arial" w:hAnsi="Times New Roman" w:cs="Times New Roman"/>
          <w:sz w:val="26"/>
          <w:szCs w:val="26"/>
          <w:lang w:val="vi-VN"/>
        </w:rPr>
        <w:t xml:space="preserve"> (High current impulse Ihc): Là </w:t>
      </w:r>
      <w:r w:rsidRPr="00414CA9">
        <w:rPr>
          <w:rFonts w:ascii="Times New Roman" w:eastAsia="Arial" w:hAnsi="Times New Roman" w:cs="Times New Roman"/>
          <w:sz w:val="26"/>
          <w:szCs w:val="26"/>
        </w:rPr>
        <w:t>giá trị dòng điện phóng đỉnh có dạng xung</w:t>
      </w:r>
      <w:r w:rsidRPr="00414CA9">
        <w:rPr>
          <w:rFonts w:ascii="Times New Roman" w:eastAsia="Arial" w:hAnsi="Times New Roman" w:cs="Times New Roman"/>
          <w:sz w:val="26"/>
          <w:szCs w:val="26"/>
          <w:lang w:val="vi-VN"/>
        </w:rPr>
        <w:t xml:space="preserve"> 4/10µs</w:t>
      </w:r>
      <w:r w:rsidRPr="00414CA9">
        <w:rPr>
          <w:rFonts w:ascii="Times New Roman" w:eastAsia="Arial" w:hAnsi="Times New Roman" w:cs="Times New Roman"/>
          <w:sz w:val="26"/>
          <w:szCs w:val="26"/>
        </w:rPr>
        <w:t xml:space="preserve"> dùng để kiểm tra khả năng ổn định của chống sét van khi có sét đánh trực tiếp.</w:t>
      </w:r>
    </w:p>
    <w:p w14:paraId="39305775"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Xung dòng điện thao tác (Switching current impulse (Isw): Giá trị đỉnh của dòng điện phóng với thời gian đầu sóng kéo dài 30µs và nhỏ hơn 100 µs</w:t>
      </w:r>
      <w:r w:rsidRPr="00414CA9">
        <w:rPr>
          <w:rFonts w:ascii="Times New Roman" w:eastAsia="Arial" w:hAnsi="Times New Roman" w:cs="Times New Roman"/>
          <w:sz w:val="26"/>
          <w:szCs w:val="26"/>
        </w:rPr>
        <w:t>.</w:t>
      </w:r>
    </w:p>
    <w:p w14:paraId="0E98037E"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Xung dòng điện kéo dài (Long-duration current impulse (Ild)): Là một dạng sóng hình chữ nhật hoặc vuông, Độ dài của xung có liên quan tới cấp phóng của chống sét van cấp 2-5</w:t>
      </w:r>
      <w:r w:rsidRPr="00414CA9">
        <w:rPr>
          <w:rFonts w:ascii="Times New Roman" w:eastAsia="Arial" w:hAnsi="Times New Roman" w:cs="Times New Roman"/>
          <w:sz w:val="26"/>
          <w:szCs w:val="26"/>
        </w:rPr>
        <w:t>.</w:t>
      </w:r>
    </w:p>
    <w:p w14:paraId="78CAA008"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Dòng điện ngắn mạch (Short-circuit current): Dòng điện tần số công nghiệp thử nghiệm cao nhất có thể phát triển như là dòng điện ngắn mạch, mà không gây ra nổ vỡ vỏ hay tạo ra bất kỳ ngọn lửa trong thời gian xác định, dưới các điều kiện thử nghiệm được chỉ định</w:t>
      </w:r>
      <w:r w:rsidRPr="00414CA9">
        <w:rPr>
          <w:rFonts w:ascii="Times New Roman" w:eastAsia="Arial" w:hAnsi="Times New Roman" w:cs="Times New Roman"/>
          <w:sz w:val="26"/>
          <w:szCs w:val="26"/>
        </w:rPr>
        <w:t>.</w:t>
      </w:r>
    </w:p>
    <w:p w14:paraId="106A5A01"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pacing w:val="4"/>
          <w:sz w:val="26"/>
          <w:szCs w:val="26"/>
          <w:lang w:val="vi-VN"/>
        </w:rPr>
      </w:pPr>
      <w:r w:rsidRPr="00414CA9">
        <w:rPr>
          <w:rFonts w:ascii="Times New Roman" w:eastAsia="Arial" w:hAnsi="Times New Roman" w:cs="Times New Roman"/>
          <w:spacing w:val="4"/>
          <w:sz w:val="26"/>
          <w:szCs w:val="26"/>
          <w:lang w:val="vi-VN"/>
        </w:rPr>
        <w:t xml:space="preserve">Đánh giá khả năng phóng lặp lại - Qrs (repetitive charge transfer rating): Khả năng phóng dòng điện tích quy định lớn nhất của Chống sét van, dưới dạng một xung tác động đơn hoặc nhóm xung có thể chuyển qua </w:t>
      </w:r>
      <w:r w:rsidRPr="00414CA9">
        <w:rPr>
          <w:rFonts w:ascii="Times New Roman" w:eastAsia="Arial" w:hAnsi="Times New Roman" w:cs="Times New Roman"/>
          <w:spacing w:val="4"/>
          <w:sz w:val="26"/>
          <w:szCs w:val="26"/>
        </w:rPr>
        <w:t>c</w:t>
      </w:r>
      <w:r w:rsidRPr="00414CA9">
        <w:rPr>
          <w:rFonts w:ascii="Times New Roman" w:eastAsia="Arial" w:hAnsi="Times New Roman" w:cs="Times New Roman"/>
          <w:spacing w:val="4"/>
          <w:sz w:val="26"/>
          <w:szCs w:val="26"/>
          <w:lang w:val="vi-VN"/>
        </w:rPr>
        <w:t>hống sét van mà không gây ra hư hỏng cơ khí hoặc sự xuống cấp không thể chấp nhận của các điện trở MO</w:t>
      </w:r>
      <w:r w:rsidRPr="00414CA9">
        <w:rPr>
          <w:rFonts w:ascii="Times New Roman" w:eastAsia="Arial" w:hAnsi="Times New Roman" w:cs="Times New Roman"/>
          <w:spacing w:val="4"/>
          <w:sz w:val="26"/>
          <w:szCs w:val="26"/>
        </w:rPr>
        <w:t>.</w:t>
      </w:r>
    </w:p>
    <w:p w14:paraId="5B0B9F05"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Quá điện áp sườn trước chậm (slow-front overvoltage-SFO): Quá điện áp thoáng qua thường là một chiều, với thời gian đạt đỉnh trong khoảng 20 µs đến 5.000 µs, và thời gian đuôi sóng &lt; 20 ms.</w:t>
      </w:r>
    </w:p>
    <w:p w14:paraId="67E067AB"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Quá điện áp sườn trước nhanh (fast-front overvoltage-FFO): Quá điện áp thoáng qua thường là một chiều, với thời gian đạt đỉnh trong khoảng 0,1 µs đến 20 µs, và thời gian đuôi sóng &lt; 300 µs.</w:t>
      </w:r>
    </w:p>
    <w:p w14:paraId="26F5F7B2"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Quá điện áp sườn trước rất nhanh (very-fast-front overvoltage-VFFO): quá điện áp thoáng qua thường là một chiều, với thời gian đạt đỉnh &lt; 0,1 µs, và có hoặc không có các dao động xếp chồng ở tần số 30</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kHz</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&lt;</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f</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&lt;</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100MHz.</w:t>
      </w:r>
    </w:p>
    <w:p w14:paraId="452C22B5"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Độ không ổn định nhiệt của </w:t>
      </w:r>
      <w:r w:rsidRPr="00414CA9">
        <w:rPr>
          <w:rFonts w:ascii="Times New Roman" w:eastAsia="Arial" w:hAnsi="Times New Roman" w:cs="Times New Roman"/>
          <w:sz w:val="26"/>
          <w:szCs w:val="26"/>
        </w:rPr>
        <w:t>c</w:t>
      </w:r>
      <w:r w:rsidRPr="00414CA9">
        <w:rPr>
          <w:rFonts w:ascii="Times New Roman" w:eastAsia="Arial" w:hAnsi="Times New Roman" w:cs="Times New Roman"/>
          <w:sz w:val="26"/>
          <w:szCs w:val="26"/>
          <w:lang w:val="vi-VN"/>
        </w:rPr>
        <w:t xml:space="preserve">hống sét van (thermal runaway of an arrester): Trạng thái do tổn hao điện tích lũy của </w:t>
      </w:r>
      <w:r w:rsidRPr="00414CA9">
        <w:rPr>
          <w:rFonts w:ascii="Times New Roman" w:eastAsia="Arial" w:hAnsi="Times New Roman" w:cs="Times New Roman"/>
          <w:sz w:val="26"/>
          <w:szCs w:val="26"/>
        </w:rPr>
        <w:t>c</w:t>
      </w:r>
      <w:r w:rsidRPr="00414CA9">
        <w:rPr>
          <w:rFonts w:ascii="Times New Roman" w:eastAsia="Arial" w:hAnsi="Times New Roman" w:cs="Times New Roman"/>
          <w:sz w:val="26"/>
          <w:szCs w:val="26"/>
          <w:lang w:val="vi-VN"/>
        </w:rPr>
        <w:t xml:space="preserve">hống sét van vượt quá khả năng tản nhiệt của </w:t>
      </w:r>
      <w:r w:rsidRPr="00414CA9">
        <w:rPr>
          <w:rFonts w:ascii="Times New Roman" w:eastAsia="Arial" w:hAnsi="Times New Roman" w:cs="Times New Roman"/>
          <w:sz w:val="26"/>
          <w:szCs w:val="26"/>
          <w:lang w:val="vi-VN"/>
        </w:rPr>
        <w:lastRenderedPageBreak/>
        <w:t xml:space="preserve">vỏ và các mối nối, làm gia tăng nhiệt các phần tử điện trở, dẫn đến sự hư hỏng </w:t>
      </w:r>
      <w:r w:rsidRPr="00414CA9">
        <w:rPr>
          <w:rFonts w:ascii="Times New Roman" w:eastAsia="Arial" w:hAnsi="Times New Roman" w:cs="Times New Roman"/>
          <w:sz w:val="26"/>
          <w:szCs w:val="26"/>
        </w:rPr>
        <w:t>c</w:t>
      </w:r>
      <w:r w:rsidRPr="00414CA9">
        <w:rPr>
          <w:rFonts w:ascii="Times New Roman" w:eastAsia="Arial" w:hAnsi="Times New Roman" w:cs="Times New Roman"/>
          <w:sz w:val="26"/>
          <w:szCs w:val="26"/>
          <w:lang w:val="vi-VN"/>
        </w:rPr>
        <w:t>hống sét van.</w:t>
      </w:r>
    </w:p>
    <w:p w14:paraId="493C58B0"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Độ ổn định nhiệt của </w:t>
      </w:r>
      <w:r w:rsidRPr="00414CA9">
        <w:rPr>
          <w:rFonts w:ascii="Times New Roman" w:eastAsia="Arial" w:hAnsi="Times New Roman" w:cs="Times New Roman"/>
          <w:sz w:val="26"/>
          <w:szCs w:val="26"/>
        </w:rPr>
        <w:t>c</w:t>
      </w:r>
      <w:r w:rsidRPr="00414CA9">
        <w:rPr>
          <w:rFonts w:ascii="Times New Roman" w:eastAsia="Arial" w:hAnsi="Times New Roman" w:cs="Times New Roman"/>
          <w:sz w:val="26"/>
          <w:szCs w:val="26"/>
          <w:lang w:val="vi-VN"/>
        </w:rPr>
        <w:t xml:space="preserve">hống sét van (thermal stability of an arrester): Một </w:t>
      </w:r>
      <w:r w:rsidRPr="00414CA9">
        <w:rPr>
          <w:rFonts w:ascii="Times New Roman" w:eastAsia="Arial" w:hAnsi="Times New Roman" w:cs="Times New Roman"/>
          <w:sz w:val="26"/>
          <w:szCs w:val="26"/>
        </w:rPr>
        <w:t>c</w:t>
      </w:r>
      <w:r w:rsidRPr="00414CA9">
        <w:rPr>
          <w:rFonts w:ascii="Times New Roman" w:eastAsia="Arial" w:hAnsi="Times New Roman" w:cs="Times New Roman"/>
          <w:sz w:val="26"/>
          <w:szCs w:val="26"/>
          <w:lang w:val="vi-VN"/>
        </w:rPr>
        <w:t xml:space="preserve">hống sét van ổn định nhiệt nếu sau khi làm việc, nhiệt độ bị tăng lên, sau đó nhiệt độ của các phần tử điện trở giảm xuống theo thời gian trong khi </w:t>
      </w:r>
      <w:r w:rsidRPr="00414CA9">
        <w:rPr>
          <w:rFonts w:ascii="Times New Roman" w:eastAsia="Arial" w:hAnsi="Times New Roman" w:cs="Times New Roman"/>
          <w:sz w:val="26"/>
          <w:szCs w:val="26"/>
        </w:rPr>
        <w:t>c</w:t>
      </w:r>
      <w:r w:rsidRPr="00414CA9">
        <w:rPr>
          <w:rFonts w:ascii="Times New Roman" w:eastAsia="Arial" w:hAnsi="Times New Roman" w:cs="Times New Roman"/>
          <w:sz w:val="26"/>
          <w:szCs w:val="26"/>
          <w:lang w:val="vi-VN"/>
        </w:rPr>
        <w:t>hống sét van vẫn đang đặt ở điện áp vận hành liên tục trong điều kiện môi trường quy định.</w:t>
      </w:r>
    </w:p>
    <w:p w14:paraId="2B233719"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Đánh giá về khả năng truyền nhiệt - Qth (thermal charge transfer rating - Qth): Điện lượng quy định lớn nhất có thể chuyển qua </w:t>
      </w:r>
      <w:r w:rsidRPr="00414CA9">
        <w:rPr>
          <w:rFonts w:ascii="Times New Roman" w:eastAsia="Arial" w:hAnsi="Times New Roman" w:cs="Times New Roman"/>
          <w:sz w:val="26"/>
          <w:szCs w:val="26"/>
        </w:rPr>
        <w:t>c</w:t>
      </w:r>
      <w:r w:rsidRPr="00414CA9">
        <w:rPr>
          <w:rFonts w:ascii="Times New Roman" w:eastAsia="Arial" w:hAnsi="Times New Roman" w:cs="Times New Roman"/>
          <w:sz w:val="26"/>
          <w:szCs w:val="26"/>
          <w:lang w:val="vi-VN"/>
        </w:rPr>
        <w:t xml:space="preserve">hống sét van hoàn chỉnh hoặc phân đoạn chống sét van trong vòng 03 phút mà không gây ra mất ổn định nhiệt khi thử nghiệm phục hồi nhiệt cho </w:t>
      </w:r>
      <w:r w:rsidRPr="00414CA9">
        <w:rPr>
          <w:rFonts w:ascii="Times New Roman" w:eastAsia="Arial" w:hAnsi="Times New Roman" w:cs="Times New Roman"/>
          <w:sz w:val="26"/>
          <w:szCs w:val="26"/>
        </w:rPr>
        <w:t>c</w:t>
      </w:r>
      <w:r w:rsidRPr="00414CA9">
        <w:rPr>
          <w:rFonts w:ascii="Times New Roman" w:eastAsia="Arial" w:hAnsi="Times New Roman" w:cs="Times New Roman"/>
          <w:sz w:val="26"/>
          <w:szCs w:val="26"/>
          <w:lang w:val="vi-VN"/>
        </w:rPr>
        <w:t>hống sét van</w:t>
      </w:r>
      <w:r w:rsidRPr="00414CA9">
        <w:rPr>
          <w:rFonts w:ascii="Times New Roman" w:eastAsia="Arial" w:hAnsi="Times New Roman" w:cs="Times New Roman"/>
          <w:sz w:val="26"/>
          <w:szCs w:val="26"/>
        </w:rPr>
        <w:t>.</w:t>
      </w:r>
    </w:p>
    <w:p w14:paraId="010587C9"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pacing w:val="4"/>
          <w:sz w:val="26"/>
          <w:szCs w:val="26"/>
          <w:lang w:val="vi-VN"/>
        </w:rPr>
      </w:pPr>
      <w:r w:rsidRPr="00414CA9">
        <w:rPr>
          <w:rFonts w:ascii="Times New Roman" w:eastAsia="Arial" w:hAnsi="Times New Roman" w:cs="Times New Roman"/>
          <w:spacing w:val="4"/>
          <w:sz w:val="26"/>
          <w:szCs w:val="26"/>
          <w:lang w:val="vi-VN"/>
        </w:rPr>
        <w:t xml:space="preserve">Đánh giá theo năng lượng nhiệt - Wth (thermal energy rating - Wth): Năng lượng quy định lớn nhất (tính bằng kJ/kV theo điện áp định mức Ur) được đưa vào </w:t>
      </w:r>
      <w:r w:rsidRPr="00414CA9">
        <w:rPr>
          <w:rFonts w:ascii="Times New Roman" w:eastAsia="Arial" w:hAnsi="Times New Roman" w:cs="Times New Roman"/>
          <w:spacing w:val="4"/>
          <w:sz w:val="26"/>
          <w:szCs w:val="26"/>
        </w:rPr>
        <w:t>c</w:t>
      </w:r>
      <w:r w:rsidRPr="00414CA9">
        <w:rPr>
          <w:rFonts w:ascii="Times New Roman" w:eastAsia="Arial" w:hAnsi="Times New Roman" w:cs="Times New Roman"/>
          <w:spacing w:val="4"/>
          <w:sz w:val="26"/>
          <w:szCs w:val="26"/>
          <w:lang w:val="vi-VN"/>
        </w:rPr>
        <w:t xml:space="preserve">hống sét van hoàn chỉnh hoặc phân đoạn </w:t>
      </w:r>
      <w:r w:rsidRPr="00414CA9">
        <w:rPr>
          <w:rFonts w:ascii="Times New Roman" w:eastAsia="Arial" w:hAnsi="Times New Roman" w:cs="Times New Roman"/>
          <w:spacing w:val="4"/>
          <w:sz w:val="26"/>
          <w:szCs w:val="26"/>
        </w:rPr>
        <w:t>c</w:t>
      </w:r>
      <w:r w:rsidRPr="00414CA9">
        <w:rPr>
          <w:rFonts w:ascii="Times New Roman" w:eastAsia="Arial" w:hAnsi="Times New Roman" w:cs="Times New Roman"/>
          <w:spacing w:val="4"/>
          <w:sz w:val="26"/>
          <w:szCs w:val="26"/>
          <w:lang w:val="vi-VN"/>
        </w:rPr>
        <w:t xml:space="preserve">hống sét van trong vòng 03 phút mà không gây ra mất ổn định nhiệt khi thử nghiệm phục hồi nhiệt cho </w:t>
      </w:r>
      <w:r w:rsidRPr="00414CA9">
        <w:rPr>
          <w:rFonts w:ascii="Times New Roman" w:eastAsia="Arial" w:hAnsi="Times New Roman" w:cs="Times New Roman"/>
          <w:spacing w:val="4"/>
          <w:sz w:val="26"/>
          <w:szCs w:val="26"/>
        </w:rPr>
        <w:t>c</w:t>
      </w:r>
      <w:r w:rsidRPr="00414CA9">
        <w:rPr>
          <w:rFonts w:ascii="Times New Roman" w:eastAsia="Arial" w:hAnsi="Times New Roman" w:cs="Times New Roman"/>
          <w:spacing w:val="4"/>
          <w:sz w:val="26"/>
          <w:szCs w:val="26"/>
          <w:lang w:val="vi-VN"/>
        </w:rPr>
        <w:t>hống sét van</w:t>
      </w:r>
      <w:r w:rsidRPr="00414CA9">
        <w:rPr>
          <w:rFonts w:ascii="Times New Roman" w:eastAsia="Arial" w:hAnsi="Times New Roman" w:cs="Times New Roman"/>
          <w:spacing w:val="4"/>
          <w:sz w:val="26"/>
          <w:szCs w:val="26"/>
        </w:rPr>
        <w:t>.</w:t>
      </w:r>
    </w:p>
    <w:p w14:paraId="4C36EB5B"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71EFEAE2" w14:textId="77777777" w:rsidR="00414CA9" w:rsidRPr="00414CA9" w:rsidRDefault="00414CA9" w:rsidP="00414CA9">
      <w:pPr>
        <w:numPr>
          <w:ilvl w:val="0"/>
          <w:numId w:val="51"/>
        </w:numPr>
        <w:tabs>
          <w:tab w:val="clear" w:pos="-283"/>
          <w:tab w:val="left" w:pos="284"/>
          <w:tab w:val="left" w:pos="851"/>
          <w:tab w:val="num" w:pos="993"/>
          <w:tab w:val="num" w:pos="1135"/>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 xml:space="preserve">Hệ số phối hợp cách điện </w:t>
      </w:r>
      <w:r w:rsidRPr="00414CA9">
        <w:rPr>
          <w:rFonts w:ascii="Times New Roman" w:eastAsia="Arial" w:hAnsi="Times New Roman" w:cs="Times New Roman"/>
          <w:sz w:val="26"/>
          <w:szCs w:val="26"/>
          <w:lang w:val="vi-VN"/>
        </w:rPr>
        <w:t>là Tỉ số giữa điện áp chịu đựng xung xét (</w:t>
      </w:r>
      <w:r w:rsidRPr="00414CA9">
        <w:rPr>
          <w:rFonts w:ascii="Times New Roman" w:eastAsia="Arial" w:hAnsi="Times New Roman" w:cs="Times New Roman"/>
          <w:sz w:val="26"/>
          <w:szCs w:val="26"/>
        </w:rPr>
        <w:t>theo từng cấp điện áp</w:t>
      </w:r>
      <w:r w:rsidRPr="00414CA9">
        <w:rPr>
          <w:rFonts w:ascii="Times New Roman" w:eastAsia="Arial" w:hAnsi="Times New Roman" w:cs="Times New Roman"/>
          <w:sz w:val="26"/>
          <w:szCs w:val="26"/>
          <w:lang w:val="vi-VN"/>
        </w:rPr>
        <w:t>)/Điện áp dư lớn nhất với xung sét tiêu chuẩn 8/20μs - 10kA (Bil/res)</w:t>
      </w:r>
      <w:r w:rsidRPr="00414CA9">
        <w:rPr>
          <w:rFonts w:ascii="Times New Roman" w:eastAsia="Arial" w:hAnsi="Times New Roman" w:cs="Times New Roman"/>
          <w:sz w:val="26"/>
          <w:szCs w:val="26"/>
        </w:rPr>
        <w:t>.</w:t>
      </w:r>
    </w:p>
    <w:p w14:paraId="1C12C9D4"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 xml:space="preserve">Các thuật ngữ và định nghĩa khác </w:t>
      </w:r>
      <w:r w:rsidRPr="00414CA9">
        <w:rPr>
          <w:rFonts w:ascii="Times New Roman" w:eastAsia="Arial" w:hAnsi="Times New Roman" w:cs="Times New Roman"/>
          <w:sz w:val="26"/>
          <w:szCs w:val="26"/>
        </w:rPr>
        <w:t>có trong</w:t>
      </w:r>
      <w:r w:rsidRPr="00414CA9">
        <w:rPr>
          <w:rFonts w:ascii="Times New Roman" w:eastAsia="Arial" w:hAnsi="Times New Roman" w:cs="Times New Roman"/>
          <w:sz w:val="26"/>
          <w:szCs w:val="26"/>
          <w:lang w:val="vi-VN"/>
        </w:rPr>
        <w:t xml:space="preserve"> yêu cầu kỹ thuật này mà chưa được giải thích thì được hiểu và giải thích trong Quy chuẩn kỹ thuật quốc gia về Kỹ thuật điện - Hệ thống lưới điện do Bộ trưởng Bộ Công Thương ban hành</w:t>
      </w:r>
    </w:p>
    <w:p w14:paraId="17D588E2" w14:textId="77777777" w:rsidR="00414CA9" w:rsidRPr="00414CA9" w:rsidRDefault="00414CA9" w:rsidP="00414CA9">
      <w:pPr>
        <w:keepNext/>
        <w:tabs>
          <w:tab w:val="left" w:pos="284"/>
        </w:tabs>
        <w:spacing w:before="60" w:line="360" w:lineRule="atLeast"/>
        <w:outlineLvl w:val="1"/>
        <w:rPr>
          <w:rFonts w:ascii="Times New Roman" w:eastAsia="Times New Roman" w:hAnsi="Times New Roman" w:cs="Times New Roman"/>
          <w:b/>
          <w:bCs/>
          <w:iCs/>
          <w:sz w:val="26"/>
          <w:szCs w:val="26"/>
          <w:lang w:val="en-AU" w:eastAsia="x-none"/>
        </w:rPr>
      </w:pPr>
      <w:bookmarkStart w:id="56" w:name="_Toc224824772"/>
      <w:r w:rsidRPr="00414CA9">
        <w:rPr>
          <w:rFonts w:ascii="Times New Roman" w:eastAsia="Times New Roman" w:hAnsi="Times New Roman" w:cs="Times New Roman"/>
          <w:b/>
          <w:bCs/>
          <w:iCs/>
          <w:sz w:val="26"/>
          <w:szCs w:val="26"/>
          <w:lang w:val="en-AU" w:eastAsia="x-none"/>
        </w:rPr>
        <w:t>Điều 3. Điều kiện chung</w:t>
      </w:r>
      <w:bookmarkEnd w:id="56"/>
    </w:p>
    <w:p w14:paraId="75F108C9"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pt-BR"/>
        </w:rPr>
        <w:t>1. Điều kiện môi trường làm việc của thiết bị</w:t>
      </w:r>
    </w:p>
    <w:tbl>
      <w:tblPr>
        <w:tblW w:w="893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372"/>
        <w:gridCol w:w="3559"/>
      </w:tblGrid>
      <w:tr w:rsidR="00414CA9" w:rsidRPr="00414CA9" w14:paraId="29603486" w14:textId="77777777" w:rsidTr="001D0BC4">
        <w:trPr>
          <w:jc w:val="center"/>
        </w:trPr>
        <w:tc>
          <w:tcPr>
            <w:tcW w:w="5372" w:type="dxa"/>
          </w:tcPr>
          <w:p w14:paraId="3AEAFA2F"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Nhiệt độ môi trường lớn nhất</w:t>
            </w:r>
          </w:p>
        </w:tc>
        <w:tc>
          <w:tcPr>
            <w:tcW w:w="3559" w:type="dxa"/>
            <w:vAlign w:val="center"/>
          </w:tcPr>
          <w:p w14:paraId="638CBDF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45</w:t>
            </w:r>
            <w:r w:rsidRPr="00414CA9">
              <w:rPr>
                <w:rFonts w:ascii="Times New Roman" w:eastAsia="Arial" w:hAnsi="Times New Roman" w:cs="Times New Roman"/>
                <w:sz w:val="26"/>
                <w:szCs w:val="26"/>
                <w:vertAlign w:val="superscript"/>
                <w:lang w:val="vi-VN"/>
              </w:rPr>
              <w:t>o</w:t>
            </w:r>
            <w:r w:rsidRPr="00414CA9">
              <w:rPr>
                <w:rFonts w:ascii="Times New Roman" w:eastAsia="Arial" w:hAnsi="Times New Roman" w:cs="Times New Roman"/>
                <w:sz w:val="26"/>
                <w:szCs w:val="26"/>
                <w:lang w:val="vi-VN"/>
              </w:rPr>
              <w:t>C</w:t>
            </w:r>
          </w:p>
        </w:tc>
      </w:tr>
      <w:tr w:rsidR="00414CA9" w:rsidRPr="00414CA9" w14:paraId="351CDE93" w14:textId="77777777" w:rsidTr="001D0BC4">
        <w:trPr>
          <w:jc w:val="center"/>
        </w:trPr>
        <w:tc>
          <w:tcPr>
            <w:tcW w:w="5372" w:type="dxa"/>
          </w:tcPr>
          <w:p w14:paraId="6ACBCE52"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Nhiệt độ môi trường nhỏ nhất</w:t>
            </w:r>
          </w:p>
        </w:tc>
        <w:tc>
          <w:tcPr>
            <w:tcW w:w="3559" w:type="dxa"/>
            <w:vAlign w:val="center"/>
          </w:tcPr>
          <w:p w14:paraId="27B7113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w:t>
            </w:r>
            <w:r w:rsidRPr="00414CA9">
              <w:rPr>
                <w:rFonts w:ascii="Times New Roman" w:eastAsia="Arial" w:hAnsi="Times New Roman" w:cs="Times New Roman"/>
                <w:sz w:val="26"/>
                <w:szCs w:val="26"/>
                <w:vertAlign w:val="superscript"/>
                <w:lang w:val="vi-VN"/>
              </w:rPr>
              <w:t>o</w:t>
            </w:r>
            <w:r w:rsidRPr="00414CA9">
              <w:rPr>
                <w:rFonts w:ascii="Times New Roman" w:eastAsia="Arial" w:hAnsi="Times New Roman" w:cs="Times New Roman"/>
                <w:sz w:val="26"/>
                <w:szCs w:val="26"/>
                <w:lang w:val="vi-VN"/>
              </w:rPr>
              <w:t>C</w:t>
            </w:r>
          </w:p>
        </w:tc>
      </w:tr>
      <w:tr w:rsidR="00414CA9" w:rsidRPr="00414CA9" w14:paraId="764783C7" w14:textId="77777777" w:rsidTr="001D0BC4">
        <w:trPr>
          <w:jc w:val="center"/>
        </w:trPr>
        <w:tc>
          <w:tcPr>
            <w:tcW w:w="5372" w:type="dxa"/>
          </w:tcPr>
          <w:p w14:paraId="2F937496"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Khí hậu</w:t>
            </w:r>
          </w:p>
        </w:tc>
        <w:tc>
          <w:tcPr>
            <w:tcW w:w="3559" w:type="dxa"/>
            <w:vAlign w:val="center"/>
          </w:tcPr>
          <w:p w14:paraId="46EC676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Nhiệt đới, nóng ẩm</w:t>
            </w:r>
          </w:p>
        </w:tc>
      </w:tr>
      <w:tr w:rsidR="00414CA9" w:rsidRPr="00414CA9" w14:paraId="7EF17D91" w14:textId="77777777" w:rsidTr="001D0BC4">
        <w:trPr>
          <w:jc w:val="center"/>
        </w:trPr>
        <w:tc>
          <w:tcPr>
            <w:tcW w:w="5372" w:type="dxa"/>
          </w:tcPr>
          <w:p w14:paraId="30974D53"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Độ ẩm cực đại</w:t>
            </w:r>
          </w:p>
        </w:tc>
        <w:tc>
          <w:tcPr>
            <w:tcW w:w="3559" w:type="dxa"/>
            <w:vAlign w:val="center"/>
          </w:tcPr>
          <w:p w14:paraId="377E2F8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100%</w:t>
            </w:r>
          </w:p>
        </w:tc>
      </w:tr>
      <w:tr w:rsidR="00414CA9" w:rsidRPr="00414CA9" w14:paraId="2EC55600" w14:textId="77777777" w:rsidTr="001D0BC4">
        <w:trPr>
          <w:jc w:val="center"/>
        </w:trPr>
        <w:tc>
          <w:tcPr>
            <w:tcW w:w="5372" w:type="dxa"/>
          </w:tcPr>
          <w:p w14:paraId="116B20BC"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Độ cao lắp đặt thiết bị so với  mực nước biển</w:t>
            </w:r>
          </w:p>
        </w:tc>
        <w:tc>
          <w:tcPr>
            <w:tcW w:w="3559" w:type="dxa"/>
            <w:vAlign w:val="center"/>
          </w:tcPr>
          <w:p w14:paraId="55D385E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1000m</w:t>
            </w:r>
          </w:p>
        </w:tc>
      </w:tr>
      <w:tr w:rsidR="00414CA9" w:rsidRPr="00414CA9" w14:paraId="55AD459A" w14:textId="77777777" w:rsidTr="001D0BC4">
        <w:trPr>
          <w:jc w:val="center"/>
        </w:trPr>
        <w:tc>
          <w:tcPr>
            <w:tcW w:w="5372" w:type="dxa"/>
          </w:tcPr>
          <w:p w14:paraId="6380F85E"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Vận tốc gió lớn nhất</w:t>
            </w:r>
          </w:p>
        </w:tc>
        <w:tc>
          <w:tcPr>
            <w:tcW w:w="3559" w:type="dxa"/>
            <w:vAlign w:val="center"/>
          </w:tcPr>
          <w:p w14:paraId="65C51B1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160 km/h</w:t>
            </w:r>
          </w:p>
        </w:tc>
      </w:tr>
    </w:tbl>
    <w:p w14:paraId="735415A2"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pt-BR"/>
        </w:rPr>
        <w:t>Lưu ý: Trường hợp thiết bị có vị trí lắp đặt với điều kiện môi trường khắc nghiệt (vượt ngoài các giới hạn của bảng trên), các đơn vị căn cứ các tiêu chuẩn quốc tế và tiêu chuẩn Việt Nam để lựa chọn tiêu chuẩn riêng cho thiết bị nhằm thuận lợi cho công tác lựa chọn VTTB nhưng không được trái quy định pháp luật, quy chế quản lý nội bộ của EVN có liên quan.</w:t>
      </w:r>
    </w:p>
    <w:p w14:paraId="7BCEEF3E"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pt-BR"/>
        </w:rPr>
        <w:t>2. Điều kiện vận hành của hệ thống điện</w:t>
      </w:r>
    </w:p>
    <w:tbl>
      <w:tblPr>
        <w:tblW w:w="907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501"/>
        <w:gridCol w:w="1261"/>
        <w:gridCol w:w="1262"/>
        <w:gridCol w:w="1262"/>
        <w:gridCol w:w="1262"/>
        <w:gridCol w:w="1262"/>
        <w:gridCol w:w="1262"/>
      </w:tblGrid>
      <w:tr w:rsidR="00414CA9" w:rsidRPr="00414CA9" w14:paraId="2A1B6F1A" w14:textId="77777777" w:rsidTr="001D0BC4">
        <w:trPr>
          <w:trHeight w:val="832"/>
          <w:jc w:val="center"/>
        </w:trPr>
        <w:tc>
          <w:tcPr>
            <w:tcW w:w="1501" w:type="dxa"/>
            <w:vAlign w:val="center"/>
          </w:tcPr>
          <w:p w14:paraId="4CBD266B"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lastRenderedPageBreak/>
              <w:t>Điện áp danh định của hệ thống (kV)</w:t>
            </w:r>
          </w:p>
        </w:tc>
        <w:tc>
          <w:tcPr>
            <w:tcW w:w="1261" w:type="dxa"/>
            <w:vAlign w:val="center"/>
          </w:tcPr>
          <w:p w14:paraId="0F77AB5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110</w:t>
            </w:r>
          </w:p>
        </w:tc>
        <w:tc>
          <w:tcPr>
            <w:tcW w:w="1262" w:type="dxa"/>
            <w:vAlign w:val="center"/>
          </w:tcPr>
          <w:p w14:paraId="7CF4111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72</w:t>
            </w:r>
          </w:p>
        </w:tc>
        <w:tc>
          <w:tcPr>
            <w:tcW w:w="1262" w:type="dxa"/>
            <w:vAlign w:val="center"/>
          </w:tcPr>
          <w:p w14:paraId="3A40E1A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35</w:t>
            </w:r>
          </w:p>
        </w:tc>
        <w:tc>
          <w:tcPr>
            <w:tcW w:w="1262" w:type="dxa"/>
            <w:vAlign w:val="center"/>
          </w:tcPr>
          <w:p w14:paraId="661D50A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22</w:t>
            </w:r>
          </w:p>
        </w:tc>
        <w:tc>
          <w:tcPr>
            <w:tcW w:w="1262" w:type="dxa"/>
            <w:vAlign w:val="center"/>
          </w:tcPr>
          <w:p w14:paraId="0DAB1A9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10</w:t>
            </w:r>
          </w:p>
        </w:tc>
        <w:tc>
          <w:tcPr>
            <w:tcW w:w="1262" w:type="dxa"/>
            <w:vAlign w:val="center"/>
          </w:tcPr>
          <w:p w14:paraId="7827CE1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6</w:t>
            </w:r>
          </w:p>
        </w:tc>
      </w:tr>
      <w:tr w:rsidR="00414CA9" w:rsidRPr="00414CA9" w14:paraId="349DBF66" w14:textId="77777777" w:rsidTr="001D0BC4">
        <w:trPr>
          <w:trHeight w:val="397"/>
          <w:jc w:val="center"/>
        </w:trPr>
        <w:tc>
          <w:tcPr>
            <w:tcW w:w="1501" w:type="dxa"/>
            <w:vAlign w:val="center"/>
          </w:tcPr>
          <w:p w14:paraId="79820B63"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Sơ đồ nối</w:t>
            </w:r>
          </w:p>
        </w:tc>
        <w:tc>
          <w:tcPr>
            <w:tcW w:w="7571" w:type="dxa"/>
            <w:gridSpan w:val="6"/>
            <w:vAlign w:val="center"/>
          </w:tcPr>
          <w:p w14:paraId="0CFBD81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3 pha/1pha</w:t>
            </w:r>
          </w:p>
        </w:tc>
      </w:tr>
      <w:tr w:rsidR="00414CA9" w:rsidRPr="00414CA9" w14:paraId="4EF5E4CF" w14:textId="77777777" w:rsidTr="001D0BC4">
        <w:trPr>
          <w:trHeight w:val="2201"/>
          <w:jc w:val="center"/>
        </w:trPr>
        <w:tc>
          <w:tcPr>
            <w:tcW w:w="1501" w:type="dxa"/>
            <w:vAlign w:val="center"/>
          </w:tcPr>
          <w:p w14:paraId="22C48C1D"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Chế độ nối đất trung tính</w:t>
            </w:r>
          </w:p>
        </w:tc>
        <w:tc>
          <w:tcPr>
            <w:tcW w:w="1261" w:type="dxa"/>
            <w:vAlign w:val="center"/>
          </w:tcPr>
          <w:p w14:paraId="6940092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Trung tính nối đất   trực tiếp</w:t>
            </w:r>
          </w:p>
        </w:tc>
        <w:tc>
          <w:tcPr>
            <w:tcW w:w="1262" w:type="dxa"/>
            <w:vAlign w:val="center"/>
          </w:tcPr>
          <w:p w14:paraId="58AB139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Trung tính nối đất   trực tiếp hoặc cách ly</w:t>
            </w:r>
          </w:p>
        </w:tc>
        <w:tc>
          <w:tcPr>
            <w:tcW w:w="1262" w:type="dxa"/>
            <w:vAlign w:val="center"/>
          </w:tcPr>
          <w:p w14:paraId="361BC1E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Trung tính cách ly hoặc nối đất qua trở kháng</w:t>
            </w:r>
          </w:p>
        </w:tc>
        <w:tc>
          <w:tcPr>
            <w:tcW w:w="1262" w:type="dxa"/>
            <w:vAlign w:val="center"/>
          </w:tcPr>
          <w:p w14:paraId="61EA954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Trung tính nối đất   trực tiếp</w:t>
            </w:r>
          </w:p>
        </w:tc>
        <w:tc>
          <w:tcPr>
            <w:tcW w:w="1262" w:type="dxa"/>
            <w:vAlign w:val="center"/>
          </w:tcPr>
          <w:p w14:paraId="7F6DC73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Trung tính cách ly hoặc nối đất qua trở kháng</w:t>
            </w:r>
          </w:p>
        </w:tc>
        <w:tc>
          <w:tcPr>
            <w:tcW w:w="1262" w:type="dxa"/>
            <w:vAlign w:val="center"/>
          </w:tcPr>
          <w:p w14:paraId="3181786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Trung tính cách ly hoặc nối đất qua trở kháng</w:t>
            </w:r>
          </w:p>
        </w:tc>
      </w:tr>
      <w:tr w:rsidR="00414CA9" w:rsidRPr="00414CA9" w14:paraId="2B13929D" w14:textId="77777777" w:rsidTr="001D0BC4">
        <w:trPr>
          <w:trHeight w:val="832"/>
          <w:jc w:val="center"/>
        </w:trPr>
        <w:tc>
          <w:tcPr>
            <w:tcW w:w="1501" w:type="dxa"/>
            <w:vAlign w:val="center"/>
          </w:tcPr>
          <w:p w14:paraId="4A57B2AA"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Điện áp làm việc lớn nhất của thiết bị (kV)</w:t>
            </w:r>
          </w:p>
        </w:tc>
        <w:tc>
          <w:tcPr>
            <w:tcW w:w="1261" w:type="dxa"/>
            <w:vAlign w:val="center"/>
          </w:tcPr>
          <w:p w14:paraId="216DF8F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 123</w:t>
            </w:r>
          </w:p>
        </w:tc>
        <w:tc>
          <w:tcPr>
            <w:tcW w:w="1262" w:type="dxa"/>
            <w:vAlign w:val="center"/>
          </w:tcPr>
          <w:p w14:paraId="12F4704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 72</w:t>
            </w:r>
          </w:p>
        </w:tc>
        <w:tc>
          <w:tcPr>
            <w:tcW w:w="1262" w:type="dxa"/>
            <w:vAlign w:val="center"/>
          </w:tcPr>
          <w:p w14:paraId="4683F9C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 38,5</w:t>
            </w:r>
          </w:p>
        </w:tc>
        <w:tc>
          <w:tcPr>
            <w:tcW w:w="1262" w:type="dxa"/>
            <w:vAlign w:val="center"/>
          </w:tcPr>
          <w:p w14:paraId="50124B0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 24</w:t>
            </w:r>
          </w:p>
        </w:tc>
        <w:tc>
          <w:tcPr>
            <w:tcW w:w="1262" w:type="dxa"/>
            <w:vAlign w:val="center"/>
          </w:tcPr>
          <w:p w14:paraId="68D4BEB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 12</w:t>
            </w:r>
          </w:p>
        </w:tc>
        <w:tc>
          <w:tcPr>
            <w:tcW w:w="1262" w:type="dxa"/>
            <w:vAlign w:val="center"/>
          </w:tcPr>
          <w:p w14:paraId="44A5E37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 7,2</w:t>
            </w:r>
          </w:p>
        </w:tc>
      </w:tr>
      <w:tr w:rsidR="00414CA9" w:rsidRPr="00414CA9" w14:paraId="02810746" w14:textId="77777777" w:rsidTr="001D0BC4">
        <w:trPr>
          <w:trHeight w:val="844"/>
          <w:jc w:val="center"/>
        </w:trPr>
        <w:tc>
          <w:tcPr>
            <w:tcW w:w="1501" w:type="dxa"/>
            <w:vAlign w:val="center"/>
          </w:tcPr>
          <w:p w14:paraId="28EC50BA"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Điện áp chịu đựng xung sét (BIL) (kV)</w:t>
            </w:r>
          </w:p>
        </w:tc>
        <w:tc>
          <w:tcPr>
            <w:tcW w:w="1261" w:type="dxa"/>
            <w:vAlign w:val="center"/>
          </w:tcPr>
          <w:p w14:paraId="0CE1B22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 550</w:t>
            </w:r>
          </w:p>
        </w:tc>
        <w:tc>
          <w:tcPr>
            <w:tcW w:w="1262" w:type="dxa"/>
            <w:vAlign w:val="center"/>
          </w:tcPr>
          <w:p w14:paraId="497D7AE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 325</w:t>
            </w:r>
          </w:p>
        </w:tc>
        <w:tc>
          <w:tcPr>
            <w:tcW w:w="1262" w:type="dxa"/>
            <w:vAlign w:val="center"/>
          </w:tcPr>
          <w:p w14:paraId="6DE0FB3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 180</w:t>
            </w:r>
          </w:p>
        </w:tc>
        <w:tc>
          <w:tcPr>
            <w:tcW w:w="1262" w:type="dxa"/>
            <w:vAlign w:val="center"/>
          </w:tcPr>
          <w:p w14:paraId="6B1213C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 125</w:t>
            </w:r>
          </w:p>
        </w:tc>
        <w:tc>
          <w:tcPr>
            <w:tcW w:w="1262" w:type="dxa"/>
            <w:vAlign w:val="center"/>
          </w:tcPr>
          <w:p w14:paraId="2F8E302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 75</w:t>
            </w:r>
          </w:p>
        </w:tc>
        <w:tc>
          <w:tcPr>
            <w:tcW w:w="1262" w:type="dxa"/>
            <w:vAlign w:val="center"/>
          </w:tcPr>
          <w:p w14:paraId="7CDB420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 60</w:t>
            </w:r>
          </w:p>
        </w:tc>
      </w:tr>
      <w:tr w:rsidR="00414CA9" w:rsidRPr="00414CA9" w14:paraId="2707B189" w14:textId="77777777" w:rsidTr="001D0BC4">
        <w:trPr>
          <w:trHeight w:val="478"/>
          <w:jc w:val="center"/>
        </w:trPr>
        <w:tc>
          <w:tcPr>
            <w:tcW w:w="1501" w:type="dxa"/>
            <w:vAlign w:val="center"/>
          </w:tcPr>
          <w:p w14:paraId="2B00BE4E"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Tần số (Hz)</w:t>
            </w:r>
          </w:p>
        </w:tc>
        <w:tc>
          <w:tcPr>
            <w:tcW w:w="7571" w:type="dxa"/>
            <w:gridSpan w:val="6"/>
            <w:vAlign w:val="center"/>
          </w:tcPr>
          <w:p w14:paraId="569180D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50</w:t>
            </w:r>
          </w:p>
        </w:tc>
      </w:tr>
    </w:tbl>
    <w:p w14:paraId="6D32A5EA" w14:textId="77777777" w:rsidR="00414CA9" w:rsidRPr="00414CA9" w:rsidRDefault="00414CA9" w:rsidP="00414CA9">
      <w:pPr>
        <w:tabs>
          <w:tab w:val="left" w:pos="284"/>
        </w:tabs>
        <w:spacing w:before="60" w:line="360" w:lineRule="atLeast"/>
        <w:rPr>
          <w:rFonts w:ascii="Times New Roman" w:eastAsia="Times New Roman" w:hAnsi="Times New Roman" w:cs="Times New Roman"/>
          <w:b/>
          <w:bCs/>
          <w:kern w:val="32"/>
          <w:sz w:val="26"/>
          <w:szCs w:val="26"/>
        </w:rPr>
      </w:pPr>
      <w:bookmarkStart w:id="57" w:name="_Toc224824773"/>
      <w:r w:rsidRPr="00414CA9">
        <w:rPr>
          <w:rFonts w:ascii="Times New Roman" w:eastAsia="Times New Roman" w:hAnsi="Times New Roman" w:cs="Times New Roman"/>
          <w:b/>
          <w:bCs/>
          <w:kern w:val="32"/>
          <w:sz w:val="26"/>
          <w:szCs w:val="26"/>
        </w:rPr>
        <w:br/>
      </w:r>
      <w:r w:rsidRPr="00414CA9">
        <w:rPr>
          <w:rFonts w:ascii="Times New Roman" w:eastAsia="Times New Roman" w:hAnsi="Times New Roman" w:cs="Times New Roman"/>
          <w:b/>
          <w:bCs/>
          <w:kern w:val="32"/>
          <w:sz w:val="26"/>
          <w:szCs w:val="26"/>
          <w:lang w:val="vi-VN"/>
        </w:rPr>
        <w:t>YÊU CẦU KỸ THUẬT</w:t>
      </w:r>
      <w:bookmarkEnd w:id="57"/>
    </w:p>
    <w:p w14:paraId="4B13F758" w14:textId="77777777" w:rsidR="00414CA9" w:rsidRPr="00414CA9" w:rsidRDefault="00414CA9" w:rsidP="00414CA9">
      <w:pPr>
        <w:keepNext/>
        <w:tabs>
          <w:tab w:val="left" w:pos="284"/>
        </w:tabs>
        <w:spacing w:before="60" w:line="360" w:lineRule="atLeast"/>
        <w:outlineLvl w:val="1"/>
        <w:rPr>
          <w:rFonts w:ascii="Times New Roman" w:eastAsia="Times New Roman" w:hAnsi="Times New Roman" w:cs="Times New Roman"/>
          <w:b/>
          <w:bCs/>
          <w:iCs/>
          <w:sz w:val="26"/>
          <w:szCs w:val="26"/>
          <w:lang w:val="en-AU" w:eastAsia="x-none"/>
        </w:rPr>
      </w:pPr>
      <w:bookmarkStart w:id="58" w:name="_Toc416348565"/>
      <w:bookmarkStart w:id="59" w:name="_Toc416347787"/>
      <w:bookmarkStart w:id="60" w:name="_Toc416347624"/>
      <w:bookmarkStart w:id="61" w:name="_Toc416347312"/>
      <w:bookmarkStart w:id="62" w:name="_Toc416343906"/>
      <w:bookmarkStart w:id="63" w:name="_Toc416343523"/>
      <w:bookmarkStart w:id="64" w:name="_Toc418778637"/>
      <w:bookmarkStart w:id="65" w:name="_Toc446516879"/>
      <w:bookmarkStart w:id="66" w:name="_Toc224824774"/>
      <w:r w:rsidRPr="00414CA9">
        <w:rPr>
          <w:rFonts w:ascii="Times New Roman" w:eastAsia="Times New Roman" w:hAnsi="Times New Roman" w:cs="Times New Roman"/>
          <w:b/>
          <w:bCs/>
          <w:iCs/>
          <w:sz w:val="26"/>
          <w:szCs w:val="26"/>
          <w:lang w:val="sv-SE" w:eastAsia="x-none"/>
        </w:rPr>
        <w:t>Điều 4</w:t>
      </w:r>
      <w:r w:rsidRPr="00414CA9">
        <w:rPr>
          <w:rFonts w:ascii="Times New Roman" w:eastAsia="Times New Roman" w:hAnsi="Times New Roman" w:cs="Times New Roman"/>
          <w:b/>
          <w:bCs/>
          <w:iCs/>
          <w:sz w:val="26"/>
          <w:szCs w:val="26"/>
          <w:lang w:val="en-AU" w:eastAsia="x-none"/>
        </w:rPr>
        <w:t xml:space="preserve">. </w:t>
      </w:r>
      <w:bookmarkEnd w:id="58"/>
      <w:bookmarkEnd w:id="59"/>
      <w:bookmarkEnd w:id="60"/>
      <w:bookmarkEnd w:id="61"/>
      <w:bookmarkEnd w:id="62"/>
      <w:bookmarkEnd w:id="63"/>
      <w:bookmarkEnd w:id="64"/>
      <w:bookmarkEnd w:id="65"/>
      <w:r w:rsidRPr="00414CA9">
        <w:rPr>
          <w:rFonts w:ascii="Times New Roman" w:eastAsia="Times New Roman" w:hAnsi="Times New Roman" w:cs="Times New Roman"/>
          <w:b/>
          <w:bCs/>
          <w:iCs/>
          <w:sz w:val="26"/>
          <w:szCs w:val="26"/>
          <w:lang w:val="en-AU" w:eastAsia="x-none"/>
        </w:rPr>
        <w:t>Yêu cầu chung</w:t>
      </w:r>
      <w:bookmarkEnd w:id="66"/>
    </w:p>
    <w:p w14:paraId="5804D631" w14:textId="77777777" w:rsidR="00414CA9" w:rsidRPr="00414CA9" w:rsidRDefault="00414CA9" w:rsidP="00414CA9">
      <w:pPr>
        <w:tabs>
          <w:tab w:val="left" w:pos="284"/>
        </w:tabs>
        <w:spacing w:before="60" w:line="360" w:lineRule="atLeast"/>
        <w:outlineLvl w:val="4"/>
        <w:rPr>
          <w:rFonts w:ascii="Times New Roman" w:eastAsia="Times New Roman" w:hAnsi="Times New Roman" w:cs="Times New Roman"/>
          <w:b/>
          <w:bCs/>
          <w:iCs/>
          <w:sz w:val="26"/>
          <w:szCs w:val="26"/>
          <w:lang w:val="en-AU"/>
        </w:rPr>
      </w:pPr>
      <w:r w:rsidRPr="00414CA9">
        <w:rPr>
          <w:rFonts w:ascii="Times New Roman" w:eastAsia="Times New Roman" w:hAnsi="Times New Roman" w:cs="Times New Roman"/>
          <w:bCs/>
          <w:iCs/>
          <w:sz w:val="26"/>
          <w:szCs w:val="26"/>
          <w:lang w:val="vi-VN"/>
        </w:rPr>
        <w:t xml:space="preserve">1. </w:t>
      </w:r>
      <w:r w:rsidRPr="00414CA9">
        <w:rPr>
          <w:rFonts w:ascii="Times New Roman" w:eastAsia="Times New Roman" w:hAnsi="Times New Roman" w:cs="Times New Roman"/>
          <w:bCs/>
          <w:iCs/>
          <w:sz w:val="26"/>
          <w:szCs w:val="26"/>
          <w:lang w:val="en-AU"/>
        </w:rPr>
        <w:t>Chống sét van</w:t>
      </w:r>
    </w:p>
    <w:p w14:paraId="4C99ECDE" w14:textId="77777777" w:rsidR="00414CA9" w:rsidRPr="00414CA9" w:rsidRDefault="00414CA9" w:rsidP="00414CA9">
      <w:pPr>
        <w:numPr>
          <w:ilvl w:val="0"/>
          <w:numId w:val="91"/>
        </w:numPr>
        <w:tabs>
          <w:tab w:val="left" w:pos="284"/>
          <w:tab w:val="left" w:pos="851"/>
        </w:tabs>
        <w:spacing w:before="60" w:line="360" w:lineRule="atLeast"/>
        <w:ind w:left="0" w:firstLine="0"/>
        <w:jc w:val="both"/>
        <w:rPr>
          <w:rFonts w:ascii="Times New Roman" w:eastAsia="Times New Roman" w:hAnsi="Times New Roman" w:cs="Times New Roman"/>
          <w:sz w:val="26"/>
          <w:szCs w:val="26"/>
          <w:lang w:eastAsia="zh-CN"/>
        </w:rPr>
      </w:pPr>
      <w:r w:rsidRPr="00414CA9">
        <w:rPr>
          <w:rFonts w:ascii="Times New Roman" w:eastAsia="Times New Roman" w:hAnsi="Times New Roman" w:cs="Times New Roman"/>
          <w:sz w:val="26"/>
          <w:szCs w:val="26"/>
          <w:lang w:eastAsia="zh-CN"/>
        </w:rPr>
        <w:t>Để đảm bảo chống sét van sử dụng cho trạm biến áp 110 kV và trạm biến áp/thiết bị đóng cắt phân phối có thể bảo vệ cả quá điện áp do sóng sét, quá điện áp thao tác thì yêu cầu phải sử dụng loại chống sét van không khe hở.</w:t>
      </w:r>
    </w:p>
    <w:p w14:paraId="4820DD09" w14:textId="77777777" w:rsidR="00414CA9" w:rsidRPr="00414CA9" w:rsidRDefault="00414CA9" w:rsidP="00414CA9">
      <w:pPr>
        <w:numPr>
          <w:ilvl w:val="0"/>
          <w:numId w:val="91"/>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eastAsia="zh-CN"/>
        </w:rPr>
        <w:t xml:space="preserve">CSV có vỏ làm bằng vật liệu sứ (Porcelain) hoặc Polymer, bên trong có 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w:t>
      </w:r>
      <w:r w:rsidRPr="00414CA9">
        <w:rPr>
          <w:rFonts w:ascii="Times New Roman" w:eastAsia="Times New Roman" w:hAnsi="Times New Roman" w:cs="Times New Roman"/>
          <w:sz w:val="26"/>
          <w:szCs w:val="26"/>
        </w:rPr>
        <w:t>kháng nấm, không bị tổn thương khi xé hoặc va chạm, không bị rạn, nứt, thoái hóa bởi môi trường và điện trường.</w:t>
      </w:r>
    </w:p>
    <w:p w14:paraId="2FCC7AB0" w14:textId="77777777" w:rsidR="00414CA9" w:rsidRPr="00414CA9" w:rsidRDefault="00414CA9" w:rsidP="00414CA9">
      <w:pPr>
        <w:numPr>
          <w:ilvl w:val="0"/>
          <w:numId w:val="91"/>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eastAsia="zh-CN"/>
        </w:rPr>
        <w:t xml:space="preserve">Có phần </w:t>
      </w:r>
      <w:r w:rsidRPr="00414CA9">
        <w:rPr>
          <w:rFonts w:ascii="Times New Roman" w:eastAsia="Times New Roman" w:hAnsi="Times New Roman" w:cs="Times New Roman"/>
          <w:sz w:val="26"/>
          <w:szCs w:val="26"/>
          <w:lang w:val="pt-BR"/>
        </w:rPr>
        <w:t>tự giải thoát áp lực trong các điều kiện vận hành quá tải đối với chống sét van vỏ sứ.</w:t>
      </w:r>
    </w:p>
    <w:p w14:paraId="528B724D" w14:textId="77777777" w:rsidR="00414CA9" w:rsidRPr="00414CA9" w:rsidRDefault="00414CA9" w:rsidP="00414CA9">
      <w:pPr>
        <w:tabs>
          <w:tab w:val="left" w:pos="284"/>
        </w:tabs>
        <w:spacing w:before="60" w:line="360" w:lineRule="atLeast"/>
        <w:outlineLvl w:val="4"/>
        <w:rPr>
          <w:rFonts w:ascii="Times New Roman" w:eastAsia="Times New Roman" w:hAnsi="Times New Roman" w:cs="Times New Roman"/>
          <w:bCs/>
          <w:iCs/>
          <w:sz w:val="26"/>
          <w:szCs w:val="26"/>
          <w:lang w:val="en-AU" w:eastAsia="zh-CN"/>
        </w:rPr>
      </w:pPr>
      <w:r w:rsidRPr="00414CA9">
        <w:rPr>
          <w:rFonts w:ascii="Times New Roman" w:eastAsia="Times New Roman" w:hAnsi="Times New Roman" w:cs="Times New Roman"/>
          <w:bCs/>
          <w:iCs/>
          <w:sz w:val="26"/>
          <w:szCs w:val="26"/>
          <w:lang w:val="sv-SE" w:eastAsia="zh-CN"/>
        </w:rPr>
        <w:t>2.</w:t>
      </w:r>
      <w:r w:rsidRPr="00414CA9">
        <w:rPr>
          <w:rFonts w:ascii="Times New Roman" w:eastAsia="Times New Roman" w:hAnsi="Times New Roman" w:cs="Times New Roman"/>
          <w:bCs/>
          <w:iCs/>
          <w:sz w:val="26"/>
          <w:szCs w:val="26"/>
          <w:lang w:val="en-AU" w:eastAsia="zh-CN"/>
        </w:rPr>
        <w:t xml:space="preserve"> Bố trí lắp đặt</w:t>
      </w:r>
    </w:p>
    <w:p w14:paraId="4AACCEEF" w14:textId="77777777" w:rsidR="00414CA9" w:rsidRPr="00414CA9" w:rsidRDefault="00414CA9" w:rsidP="00414CA9">
      <w:pPr>
        <w:numPr>
          <w:ilvl w:val="0"/>
          <w:numId w:val="92"/>
        </w:numPr>
        <w:tabs>
          <w:tab w:val="left" w:pos="284"/>
          <w:tab w:val="left" w:pos="851"/>
        </w:tabs>
        <w:spacing w:before="60" w:line="360" w:lineRule="atLeast"/>
        <w:ind w:left="0" w:firstLine="0"/>
        <w:jc w:val="both"/>
        <w:rPr>
          <w:rFonts w:ascii="Times New Roman" w:eastAsia="Times New Roman" w:hAnsi="Times New Roman" w:cs="Times New Roman"/>
          <w:spacing w:val="-4"/>
          <w:sz w:val="26"/>
          <w:szCs w:val="26"/>
        </w:rPr>
      </w:pPr>
      <w:r w:rsidRPr="00414CA9">
        <w:rPr>
          <w:rFonts w:ascii="Times New Roman" w:eastAsia="Times New Roman" w:hAnsi="Times New Roman" w:cs="Times New Roman"/>
          <w:spacing w:val="-4"/>
          <w:sz w:val="26"/>
          <w:szCs w:val="26"/>
        </w:rPr>
        <w:t>CSV phải được thiết kế phù hợp cho việc gắn trực tiếp trên giá đỡ bằng thép.</w:t>
      </w:r>
    </w:p>
    <w:p w14:paraId="628B944B" w14:textId="77777777" w:rsidR="00414CA9" w:rsidRPr="00414CA9" w:rsidRDefault="00414CA9" w:rsidP="00414CA9">
      <w:pPr>
        <w:numPr>
          <w:ilvl w:val="0"/>
          <w:numId w:val="92"/>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val="sv-SE"/>
        </w:rPr>
        <w:lastRenderedPageBreak/>
        <w:t>CSV phải được trang bị đầy đủ các phụ kiện để đấu nối vào dây pha/trung tính và hệ thống nối đất, bộ phụ kiện cách điện để lắp trên hệ thống giá đỡ kim loại và bộ đếm sét.</w:t>
      </w:r>
    </w:p>
    <w:p w14:paraId="1FC4E98C" w14:textId="77777777" w:rsidR="00414CA9" w:rsidRPr="00414CA9" w:rsidRDefault="00414CA9" w:rsidP="00414CA9">
      <w:pPr>
        <w:tabs>
          <w:tab w:val="left" w:pos="284"/>
        </w:tabs>
        <w:spacing w:before="60" w:line="360" w:lineRule="atLeast"/>
        <w:outlineLvl w:val="4"/>
        <w:rPr>
          <w:rFonts w:ascii="Times New Roman" w:eastAsia="Times New Roman" w:hAnsi="Times New Roman" w:cs="Times New Roman"/>
          <w:bCs/>
          <w:iCs/>
          <w:sz w:val="26"/>
          <w:szCs w:val="26"/>
          <w:lang w:val="en-AU" w:eastAsia="zh-CN"/>
        </w:rPr>
      </w:pPr>
      <w:r w:rsidRPr="00414CA9">
        <w:rPr>
          <w:rFonts w:ascii="Times New Roman" w:eastAsia="Times New Roman" w:hAnsi="Times New Roman" w:cs="Times New Roman"/>
          <w:bCs/>
          <w:iCs/>
          <w:sz w:val="26"/>
          <w:szCs w:val="26"/>
          <w:lang w:val="sv-SE" w:eastAsia="zh-CN"/>
        </w:rPr>
        <w:t>3.</w:t>
      </w:r>
      <w:r w:rsidRPr="00414CA9">
        <w:rPr>
          <w:rFonts w:ascii="Times New Roman" w:eastAsia="Times New Roman" w:hAnsi="Times New Roman" w:cs="Times New Roman"/>
          <w:bCs/>
          <w:iCs/>
          <w:sz w:val="26"/>
          <w:szCs w:val="26"/>
          <w:lang w:val="en-AU" w:eastAsia="zh-CN"/>
        </w:rPr>
        <w:t xml:space="preserve"> Các yêu cầu về thí nghiệm</w:t>
      </w:r>
    </w:p>
    <w:p w14:paraId="604073B4"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eastAsia="zh-CN"/>
        </w:rPr>
      </w:pPr>
      <w:r w:rsidRPr="00414CA9">
        <w:rPr>
          <w:rFonts w:ascii="Times New Roman" w:eastAsia="Arial" w:hAnsi="Times New Roman" w:cs="Times New Roman"/>
          <w:sz w:val="26"/>
          <w:szCs w:val="26"/>
          <w:lang w:val="sv-SE"/>
        </w:rPr>
        <w:t>Chống sét van</w:t>
      </w:r>
      <w:r w:rsidRPr="00414CA9">
        <w:rPr>
          <w:rFonts w:ascii="Times New Roman" w:eastAsia="Arial" w:hAnsi="Times New Roman" w:cs="Times New Roman"/>
          <w:sz w:val="26"/>
          <w:szCs w:val="26"/>
          <w:lang w:val="vi-VN"/>
        </w:rPr>
        <w:t xml:space="preserve"> phải được thí nghiệm xuất xưởng theo tiêu chuẩn IEC </w:t>
      </w:r>
      <w:r w:rsidRPr="00414CA9">
        <w:rPr>
          <w:rFonts w:ascii="Times New Roman" w:eastAsia="Arial" w:hAnsi="Times New Roman" w:cs="Times New Roman"/>
          <w:sz w:val="26"/>
          <w:szCs w:val="26"/>
        </w:rPr>
        <w:t>60099-4</w:t>
      </w:r>
      <w:r w:rsidRPr="00414CA9">
        <w:rPr>
          <w:rFonts w:ascii="Times New Roman" w:eastAsia="Arial" w:hAnsi="Times New Roman" w:cs="Times New Roman"/>
          <w:sz w:val="26"/>
          <w:szCs w:val="26"/>
          <w:lang w:val="vi-VN"/>
        </w:rPr>
        <w:t xml:space="preserve"> hoặc tiêu chuẩn tương đương</w:t>
      </w:r>
      <w:r w:rsidRPr="00414CA9">
        <w:rPr>
          <w:rFonts w:ascii="Times New Roman" w:eastAsia="Arial" w:hAnsi="Times New Roman" w:cs="Times New Roman"/>
          <w:sz w:val="26"/>
          <w:szCs w:val="26"/>
        </w:rPr>
        <w:t>.</w:t>
      </w:r>
    </w:p>
    <w:p w14:paraId="23A3A40C"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a. Biên bản thí nghiệm xuất xưởng (routine test): Gồm có các hạng mục thí nghiệm theo yêu cầu của tiêu chuẩn IEC 60099-4, gồm tối thiểu các hạng mục:</w:t>
      </w:r>
    </w:p>
    <w:p w14:paraId="57D92A2A"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 Đo điện áp quy chuẩn Uref (Reference Voltage).</w:t>
      </w:r>
    </w:p>
    <w:p w14:paraId="413363E0"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 Đo điện áp dư (residual voltage).</w:t>
      </w:r>
    </w:p>
    <w:p w14:paraId="6B8B6150"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 Đo phóng điện cục bộ (internal partial discharge test).</w:t>
      </w:r>
    </w:p>
    <w:p w14:paraId="5D212B34"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 Thí nghiệm điện áp tần số công nghiệp (Power- frequency voltage test).</w:t>
      </w:r>
    </w:p>
    <w:p w14:paraId="5C834E85"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bCs/>
          <w:sz w:val="26"/>
          <w:szCs w:val="26"/>
        </w:rPr>
      </w:pPr>
      <w:r w:rsidRPr="00414CA9">
        <w:rPr>
          <w:rFonts w:ascii="Times New Roman" w:eastAsia="Arial" w:hAnsi="Times New Roman" w:cs="Times New Roman"/>
          <w:bCs/>
          <w:sz w:val="26"/>
          <w:szCs w:val="26"/>
          <w:lang w:val="vi-VN"/>
        </w:rPr>
        <w:t xml:space="preserve">b. Thí nghiệm điển hình </w:t>
      </w:r>
      <w:r w:rsidRPr="00414CA9">
        <w:rPr>
          <w:rFonts w:ascii="Times New Roman" w:eastAsia="Arial" w:hAnsi="Times New Roman" w:cs="Times New Roman"/>
          <w:sz w:val="26"/>
          <w:szCs w:val="26"/>
          <w:lang w:val="vi-VN"/>
        </w:rPr>
        <w:t>(Type test)</w:t>
      </w:r>
      <w:r w:rsidRPr="00414CA9">
        <w:rPr>
          <w:rFonts w:ascii="Times New Roman" w:eastAsia="Arial" w:hAnsi="Times New Roman" w:cs="Times New Roman"/>
          <w:sz w:val="26"/>
          <w:szCs w:val="26"/>
        </w:rPr>
        <w:t>:</w:t>
      </w:r>
    </w:p>
    <w:p w14:paraId="34681BFC"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pacing w:val="4"/>
          <w:sz w:val="26"/>
          <w:szCs w:val="26"/>
        </w:rPr>
      </w:pPr>
      <w:r w:rsidRPr="00414CA9">
        <w:rPr>
          <w:rFonts w:ascii="Times New Roman" w:eastAsia="Arial" w:hAnsi="Times New Roman" w:cs="Times New Roman"/>
          <w:spacing w:val="4"/>
          <w:sz w:val="26"/>
          <w:szCs w:val="26"/>
        </w:rPr>
        <w:t>Đối với chống sét van phải được thực hiện bởi phòng thí nghiệm đạt theo tiêu chuẩn ISO hoặc phòng thí nghiệm của nhà sản xuất nhưng kết quả thử nghiệm phải được chứng kiến hoặc thực hiện từ các cơ quan kiểm tra quốc tế độc lập (có chứng chỉ ISO) như: KEMA, CESI v.v.</w:t>
      </w:r>
    </w:p>
    <w:p w14:paraId="190659F5"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pacing w:val="4"/>
          <w:sz w:val="26"/>
          <w:szCs w:val="26"/>
        </w:rPr>
      </w:pPr>
      <w:r w:rsidRPr="00414CA9">
        <w:rPr>
          <w:rFonts w:ascii="Times New Roman" w:eastAsia="Arial" w:hAnsi="Times New Roman" w:cs="Times New Roman"/>
          <w:spacing w:val="4"/>
          <w:sz w:val="26"/>
          <w:szCs w:val="26"/>
        </w:rPr>
        <w:t>Biên bản thí nghiệm điển hình cho CSV trong trạm biến áp 110 kV gồm các hạng mục chính sau:</w:t>
      </w:r>
    </w:p>
    <w:p w14:paraId="23B5C374"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pacing w:val="4"/>
          <w:sz w:val="26"/>
          <w:szCs w:val="26"/>
        </w:rPr>
      </w:pPr>
      <w:r w:rsidRPr="00414CA9">
        <w:rPr>
          <w:rFonts w:ascii="Times New Roman" w:eastAsia="Arial" w:hAnsi="Times New Roman" w:cs="Times New Roman"/>
          <w:spacing w:val="4"/>
          <w:sz w:val="26"/>
          <w:szCs w:val="26"/>
        </w:rPr>
        <w:t>- Kiểm tra cách điện vỏ chống sét van (insulation withstand test on the arrester housing).</w:t>
      </w:r>
    </w:p>
    <w:p w14:paraId="0F17FC81"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Điện áp dư (Residual voltage).</w:t>
      </w:r>
    </w:p>
    <w:p w14:paraId="263E9FA8"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Kiểm tra điều kiện vận hành lâu dài với Ucov (Tesst to verify long term stability under continuos operation voltage).</w:t>
      </w:r>
    </w:p>
    <w:p w14:paraId="4B7FABC0"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Khả năng truyền nạp lặp lại Qrs (Repetive charge transfer withstand).</w:t>
      </w:r>
    </w:p>
    <w:p w14:paraId="7BECB5AB"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Khả năng hấp thụ nhiệt với mẫu thử (Heat dissipation behaviour verifycation of test sample).</w:t>
      </w:r>
    </w:p>
    <w:p w14:paraId="430267EB"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Kiểm tra chịu đựng vận hành (Operation duty test).</w:t>
      </w:r>
    </w:p>
    <w:p w14:paraId="4E597385"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Đặc tính điện áp tần số công nghiệp với thời gian (Power frequency voltage versus time - TOV).</w:t>
      </w:r>
    </w:p>
    <w:p w14:paraId="58B1844A"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Thử nghiệm ngắn mạch (Short circuit test).</w:t>
      </w:r>
    </w:p>
    <w:p w14:paraId="2D2CF5F5"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Thử nghiệm độ uốn (Bending test).</w:t>
      </w:r>
    </w:p>
    <w:p w14:paraId="30E48123"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Đối với CSV cách điện polymer (Polymer-housed surge arresters): Thử nghiệm lão hóa bởi thời tiết (Weather ageing test).</w:t>
      </w:r>
    </w:p>
    <w:p w14:paraId="493AD9FB"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pacing w:val="4"/>
          <w:sz w:val="26"/>
          <w:szCs w:val="26"/>
        </w:rPr>
      </w:pPr>
      <w:r w:rsidRPr="00414CA9">
        <w:rPr>
          <w:rFonts w:ascii="Times New Roman" w:eastAsia="Arial" w:hAnsi="Times New Roman" w:cs="Times New Roman"/>
          <w:spacing w:val="4"/>
          <w:sz w:val="26"/>
          <w:szCs w:val="26"/>
        </w:rPr>
        <w:t>Biên bản thí nghiệm điển hình cho CSV trạm phân phối/thiết bị đóng cắt gồm các hạng mục chính sau:</w:t>
      </w:r>
    </w:p>
    <w:p w14:paraId="71C949D9"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pacing w:val="4"/>
          <w:sz w:val="26"/>
          <w:szCs w:val="26"/>
        </w:rPr>
      </w:pPr>
      <w:r w:rsidRPr="00414CA9">
        <w:rPr>
          <w:rFonts w:ascii="Times New Roman" w:eastAsia="Arial" w:hAnsi="Times New Roman" w:cs="Times New Roman"/>
          <w:spacing w:val="4"/>
          <w:sz w:val="26"/>
          <w:szCs w:val="26"/>
        </w:rPr>
        <w:lastRenderedPageBreak/>
        <w:t>- Kiểm tra cách điện vỏ chống sét van (insulation withstand test on the arrester housing).</w:t>
      </w:r>
    </w:p>
    <w:p w14:paraId="5222F79A"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Điện áp dư (Residual voltage).</w:t>
      </w:r>
    </w:p>
    <w:p w14:paraId="2281ACD5"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Đặc tính điện áp tần số công nghiệp với thời gian (Power frequency voltage versus time - TOV).</w:t>
      </w:r>
    </w:p>
    <w:p w14:paraId="63D031B5"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Kiểm tra chịu đựng vận hành (Operation duty test).</w:t>
      </w:r>
    </w:p>
    <w:p w14:paraId="450FCDC9"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pacing w:val="4"/>
          <w:sz w:val="26"/>
          <w:szCs w:val="26"/>
        </w:rPr>
      </w:pPr>
      <w:r w:rsidRPr="00414CA9">
        <w:rPr>
          <w:rFonts w:ascii="Times New Roman" w:eastAsia="Arial" w:hAnsi="Times New Roman" w:cs="Times New Roman"/>
          <w:spacing w:val="4"/>
          <w:sz w:val="26"/>
          <w:szCs w:val="26"/>
          <w:lang w:val="vi-VN"/>
        </w:rPr>
        <w:t>Ngoài ra, tùy theo đặc thù vị trí lắp đặt và mục đích sử dụng</w:t>
      </w:r>
      <w:r w:rsidRPr="00414CA9">
        <w:rPr>
          <w:rFonts w:ascii="Times New Roman" w:eastAsia="Arial" w:hAnsi="Times New Roman" w:cs="Times New Roman"/>
          <w:spacing w:val="4"/>
          <w:sz w:val="26"/>
          <w:szCs w:val="26"/>
        </w:rPr>
        <w:t>, cấu tạo</w:t>
      </w:r>
      <w:r w:rsidRPr="00414CA9">
        <w:rPr>
          <w:rFonts w:ascii="Times New Roman" w:eastAsia="Arial" w:hAnsi="Times New Roman" w:cs="Times New Roman"/>
          <w:spacing w:val="4"/>
          <w:sz w:val="26"/>
          <w:szCs w:val="26"/>
          <w:lang w:val="vi-VN"/>
        </w:rPr>
        <w:t xml:space="preserve"> của </w:t>
      </w:r>
      <w:r w:rsidRPr="00414CA9">
        <w:rPr>
          <w:rFonts w:ascii="Times New Roman" w:eastAsia="Arial" w:hAnsi="Times New Roman" w:cs="Times New Roman"/>
          <w:spacing w:val="4"/>
          <w:sz w:val="26"/>
          <w:szCs w:val="26"/>
        </w:rPr>
        <w:t xml:space="preserve">chống sét van </w:t>
      </w:r>
      <w:r w:rsidRPr="00414CA9">
        <w:rPr>
          <w:rFonts w:ascii="Times New Roman" w:eastAsia="Arial" w:hAnsi="Times New Roman" w:cs="Times New Roman"/>
          <w:spacing w:val="4"/>
          <w:sz w:val="26"/>
          <w:szCs w:val="26"/>
          <w:lang w:val="vi-VN"/>
        </w:rPr>
        <w:t xml:space="preserve">các đơn vị có thể lựa chọn thêm một số các hạng mục thí nghiệm điển hình (Type test) theo tiêu chuẩn IEC </w:t>
      </w:r>
      <w:r w:rsidRPr="00414CA9">
        <w:rPr>
          <w:rFonts w:ascii="Times New Roman" w:eastAsia="Arial" w:hAnsi="Times New Roman" w:cs="Times New Roman"/>
          <w:spacing w:val="4"/>
          <w:sz w:val="26"/>
          <w:szCs w:val="26"/>
        </w:rPr>
        <w:t>60099-4.</w:t>
      </w:r>
    </w:p>
    <w:p w14:paraId="0A567A7B" w14:textId="77777777" w:rsidR="00414CA9" w:rsidRPr="00414CA9" w:rsidRDefault="00414CA9" w:rsidP="00414CA9">
      <w:pPr>
        <w:tabs>
          <w:tab w:val="left" w:pos="284"/>
          <w:tab w:val="left" w:pos="567"/>
          <w:tab w:val="left" w:pos="709"/>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Yêu cầu về cung cấp tài liệu chứng minh kết quả thử nghiệm điển hình</w:t>
      </w:r>
      <w:r w:rsidRPr="00414CA9">
        <w:rPr>
          <w:rFonts w:ascii="Times New Roman" w:eastAsia="Arial" w:hAnsi="Times New Roman" w:cs="Times New Roman"/>
          <w:sz w:val="26"/>
          <w:szCs w:val="26"/>
        </w:rPr>
        <w:t>:</w:t>
      </w:r>
    </w:p>
    <w:p w14:paraId="32A567B9" w14:textId="77777777" w:rsidR="00414CA9" w:rsidRPr="00414CA9" w:rsidRDefault="00414CA9" w:rsidP="00414CA9">
      <w:pPr>
        <w:tabs>
          <w:tab w:val="left" w:pos="142"/>
          <w:tab w:val="left" w:pos="284"/>
        </w:tabs>
        <w:spacing w:before="60" w:line="360" w:lineRule="atLeast"/>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a. Tất cả các hạng mục thử nghiệm và Chứng nhận thử nghiệm điển hình (Type Tests certificate)/Báo cáo thử nghiệm điển hình (Test report) hoặc tên gọi khác tương đương của CSV phải được thực hiện và phát hành tại một hoặc nhiều Phòng thí nghiệm được cấp Chứng nhận ISO/IEC 17025 bởi Cơ quan là thành viên của Tổ chức Công nhận các phòng thí nghiệm quốc tế (ILAC), hoặc bởi Cơ quan là thành viên thuộc các Tổ chức đã ký Thỏa thuận công nhận lẫn nhau của ILAC (ILAC MRA) cấp chứng nhận.</w:t>
      </w:r>
    </w:p>
    <w:p w14:paraId="0E88F00A" w14:textId="77777777" w:rsidR="00414CA9" w:rsidRPr="00414CA9" w:rsidRDefault="00414CA9" w:rsidP="00414CA9">
      <w:pPr>
        <w:tabs>
          <w:tab w:val="left" w:pos="142"/>
          <w:tab w:val="left" w:pos="284"/>
        </w:tabs>
        <w:spacing w:before="60" w:line="360" w:lineRule="atLeast"/>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b. Cung cấp các tài liệu liên quan đến kết quả thử nghiệm và năng lực Phòng thí nghiệm sau đây:</w:t>
      </w:r>
    </w:p>
    <w:p w14:paraId="366D5C37" w14:textId="77777777" w:rsidR="00414CA9" w:rsidRPr="00414CA9" w:rsidRDefault="00414CA9" w:rsidP="00414CA9">
      <w:pPr>
        <w:tabs>
          <w:tab w:val="left" w:pos="142"/>
          <w:tab w:val="left" w:pos="284"/>
        </w:tabs>
        <w:spacing w:before="60" w:line="360" w:lineRule="atLeast"/>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Đối với kết quả thử nghiệm và năng lực các Phòng thí nghiệm nói chung:</w:t>
      </w:r>
    </w:p>
    <w:p w14:paraId="1C7786BF" w14:textId="77777777" w:rsidR="00414CA9" w:rsidRPr="00414CA9" w:rsidRDefault="00414CA9" w:rsidP="00414CA9">
      <w:pPr>
        <w:tabs>
          <w:tab w:val="left" w:pos="142"/>
          <w:tab w:val="left" w:pos="284"/>
        </w:tabs>
        <w:spacing w:before="60" w:line="360" w:lineRule="atLeast"/>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Bản gốc hoặc bản sao có thể truy xuất nguồn gốc các Chứng nhận thử nghiệm (Tests certificate)/Báo cáo thử nghiệm (Test report) hoặc tên gọi khác tương đương của thiết bị theo yêu cầu tại điểm a khoản này nêu trên.</w:t>
      </w:r>
    </w:p>
    <w:p w14:paraId="3078FBEB" w14:textId="77777777" w:rsidR="00414CA9" w:rsidRPr="00414CA9" w:rsidRDefault="00414CA9" w:rsidP="00414CA9">
      <w:pPr>
        <w:tabs>
          <w:tab w:val="left" w:pos="142"/>
          <w:tab w:val="left" w:pos="284"/>
        </w:tabs>
        <w:spacing w:before="60" w:line="360" w:lineRule="atLeast"/>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Chứng chỉ công nhận hoặc tài liệu chứng minh Phòng thí nghiệm đạt chứng nhận ISO/IEC 17025.</w:t>
      </w:r>
    </w:p>
    <w:p w14:paraId="2C65387E" w14:textId="77777777" w:rsidR="00414CA9" w:rsidRPr="00414CA9" w:rsidRDefault="00414CA9" w:rsidP="00414CA9">
      <w:pPr>
        <w:tabs>
          <w:tab w:val="left" w:pos="142"/>
          <w:tab w:val="left" w:pos="284"/>
        </w:tabs>
        <w:spacing w:before="60" w:line="360" w:lineRule="atLeast"/>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Đối với kết quả thử nghiệm và năng lực các Phòng thí nghiệm của Thành viên chính thức của STL:</w:t>
      </w:r>
    </w:p>
    <w:p w14:paraId="4235169C" w14:textId="77777777" w:rsidR="00414CA9" w:rsidRPr="00414CA9" w:rsidRDefault="00414CA9" w:rsidP="00414CA9">
      <w:pPr>
        <w:tabs>
          <w:tab w:val="left" w:pos="142"/>
          <w:tab w:val="left" w:pos="284"/>
        </w:tabs>
        <w:spacing w:before="60" w:line="360" w:lineRule="atLeast"/>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Bản gốc hoặc bản sao có thể truy xuất nguồn gốc các Chứng nhận thử nghiệm điển hình/đặc biệt (Tests certificate)/Báo cáo thử nghiệm điển hình (Test report) hoặc tên gọi khác tương đương của thiết bị theo yêu cầu tại điểm b khoản này nêu trên.</w:t>
      </w:r>
    </w:p>
    <w:p w14:paraId="09B13A8A" w14:textId="77777777" w:rsidR="00414CA9" w:rsidRPr="00414CA9" w:rsidRDefault="00414CA9" w:rsidP="00414CA9">
      <w:pPr>
        <w:tabs>
          <w:tab w:val="left" w:pos="142"/>
          <w:tab w:val="left" w:pos="284"/>
        </w:tabs>
        <w:spacing w:before="60" w:line="360" w:lineRule="atLeast"/>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Chứng chỉ công nhận hoặc tài liệu chứng minh Phòng thí nghiệm đạt chứng nhận ISO/IEC 17025.</w:t>
      </w:r>
    </w:p>
    <w:p w14:paraId="6F1F67C4" w14:textId="77777777" w:rsidR="00414CA9" w:rsidRPr="00414CA9" w:rsidRDefault="00414CA9" w:rsidP="00414CA9">
      <w:pPr>
        <w:tabs>
          <w:tab w:val="left" w:pos="142"/>
          <w:tab w:val="left" w:pos="284"/>
        </w:tabs>
        <w:spacing w:before="60" w:line="360" w:lineRule="atLeast"/>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Tên, quốc gia, và mã thành viên STL (nếu có) của Phòng thí nghiệm.</w:t>
      </w:r>
    </w:p>
    <w:p w14:paraId="22DCCDC8" w14:textId="77777777" w:rsidR="00414CA9" w:rsidRPr="00414CA9" w:rsidRDefault="00414CA9" w:rsidP="00414CA9">
      <w:pPr>
        <w:tabs>
          <w:tab w:val="left" w:pos="142"/>
          <w:tab w:val="left" w:pos="284"/>
        </w:tabs>
        <w:spacing w:before="60" w:line="360" w:lineRule="atLeast"/>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Bằng chứng về tư cách Thành viên STL của Phòng thí nghiệm tại thời điểm thử nghiệm, ví dụ: ảnh chụp danh sách thành viên STL tại giai đoạn tương ứng.</w:t>
      </w:r>
    </w:p>
    <w:p w14:paraId="0BCF23A3" w14:textId="77777777" w:rsidR="00414CA9" w:rsidRPr="00414CA9" w:rsidRDefault="00414CA9" w:rsidP="00414CA9">
      <w:pPr>
        <w:tabs>
          <w:tab w:val="left" w:pos="284"/>
        </w:tabs>
        <w:spacing w:before="60" w:line="360" w:lineRule="atLeast"/>
        <w:outlineLvl w:val="4"/>
        <w:rPr>
          <w:rFonts w:ascii="Times New Roman" w:eastAsia="Times New Roman" w:hAnsi="Times New Roman" w:cs="Times New Roman"/>
          <w:iCs/>
          <w:sz w:val="26"/>
          <w:szCs w:val="26"/>
        </w:rPr>
      </w:pPr>
      <w:r w:rsidRPr="00414CA9">
        <w:rPr>
          <w:rFonts w:ascii="Times New Roman" w:eastAsia="Times New Roman" w:hAnsi="Times New Roman" w:cs="Times New Roman"/>
          <w:iCs/>
          <w:sz w:val="26"/>
          <w:szCs w:val="26"/>
        </w:rPr>
        <w:t>4.</w:t>
      </w:r>
      <w:r w:rsidRPr="00414CA9">
        <w:rPr>
          <w:rFonts w:ascii="Times New Roman" w:eastAsia="Times New Roman" w:hAnsi="Times New Roman" w:cs="Times New Roman"/>
          <w:iCs/>
          <w:sz w:val="26"/>
          <w:szCs w:val="26"/>
          <w:lang w:val="en-AU"/>
        </w:rPr>
        <w:t xml:space="preserve"> Phụ kiện</w:t>
      </w:r>
    </w:p>
    <w:p w14:paraId="2496DD9D" w14:textId="77777777" w:rsidR="00414CA9" w:rsidRPr="00414CA9" w:rsidRDefault="00414CA9" w:rsidP="00414CA9">
      <w:pPr>
        <w:numPr>
          <w:ilvl w:val="0"/>
          <w:numId w:val="89"/>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Các kẹp cực để đấu nối.</w:t>
      </w:r>
    </w:p>
    <w:p w14:paraId="4AC088C1" w14:textId="77777777" w:rsidR="00414CA9" w:rsidRPr="00414CA9" w:rsidRDefault="00414CA9" w:rsidP="00414CA9">
      <w:pPr>
        <w:numPr>
          <w:ilvl w:val="0"/>
          <w:numId w:val="89"/>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Các kẹp bu-lông sử dụng cho nối đất tương thích dây đồng.</w:t>
      </w:r>
    </w:p>
    <w:p w14:paraId="574B4135" w14:textId="77777777" w:rsidR="00414CA9" w:rsidRPr="00414CA9" w:rsidRDefault="00414CA9" w:rsidP="00414CA9">
      <w:pPr>
        <w:numPr>
          <w:ilvl w:val="0"/>
          <w:numId w:val="89"/>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lastRenderedPageBreak/>
        <w:t>Các bu-lông, đai ốc kèm theo tương ứng.</w:t>
      </w:r>
    </w:p>
    <w:p w14:paraId="7D117A13" w14:textId="77777777" w:rsidR="00414CA9" w:rsidRPr="00414CA9" w:rsidRDefault="00414CA9" w:rsidP="00414CA9">
      <w:pPr>
        <w:numPr>
          <w:ilvl w:val="0"/>
          <w:numId w:val="89"/>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xml:space="preserve">Các hệ thống trụ và giá đỡ </w:t>
      </w:r>
      <w:r w:rsidRPr="00414CA9">
        <w:rPr>
          <w:rFonts w:ascii="Times New Roman" w:eastAsia="Times New Roman" w:hAnsi="Times New Roman" w:cs="Times New Roman"/>
          <w:sz w:val="26"/>
          <w:szCs w:val="26"/>
        </w:rPr>
        <w:t>chống sét van (nếu có)</w:t>
      </w:r>
    </w:p>
    <w:p w14:paraId="2285135B" w14:textId="77777777" w:rsidR="00414CA9" w:rsidRPr="00414CA9" w:rsidRDefault="00414CA9" w:rsidP="00414CA9">
      <w:pPr>
        <w:numPr>
          <w:ilvl w:val="0"/>
          <w:numId w:val="89"/>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Đế lắp chống sét van.</w:t>
      </w:r>
    </w:p>
    <w:p w14:paraId="664445A0" w14:textId="77777777" w:rsidR="00414CA9" w:rsidRPr="00414CA9" w:rsidRDefault="00414CA9" w:rsidP="00414CA9">
      <w:pPr>
        <w:numPr>
          <w:ilvl w:val="0"/>
          <w:numId w:val="89"/>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Bộ đếm sét.</w:t>
      </w:r>
    </w:p>
    <w:p w14:paraId="642FF479" w14:textId="77777777" w:rsidR="00414CA9" w:rsidRPr="00414CA9" w:rsidRDefault="00414CA9" w:rsidP="00414CA9">
      <w:pPr>
        <w:numPr>
          <w:ilvl w:val="0"/>
          <w:numId w:val="89"/>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Disconector (áp dụng cho chống sét van trạm biến áp/thiết bị đóng cắt phân phối)</w:t>
      </w:r>
    </w:p>
    <w:p w14:paraId="1EC2AEA2" w14:textId="77777777" w:rsidR="00414CA9" w:rsidRPr="00414CA9" w:rsidRDefault="00414CA9" w:rsidP="00414CA9">
      <w:pPr>
        <w:tabs>
          <w:tab w:val="left" w:pos="284"/>
        </w:tabs>
        <w:spacing w:before="60" w:line="360" w:lineRule="atLeast"/>
        <w:outlineLvl w:val="4"/>
        <w:rPr>
          <w:rFonts w:ascii="Times New Roman" w:eastAsia="Times New Roman" w:hAnsi="Times New Roman" w:cs="Times New Roman"/>
          <w:bCs/>
          <w:iCs/>
          <w:sz w:val="26"/>
          <w:szCs w:val="26"/>
          <w:lang w:eastAsia="zh-CN"/>
        </w:rPr>
      </w:pPr>
      <w:r w:rsidRPr="00414CA9">
        <w:rPr>
          <w:rFonts w:ascii="Times New Roman" w:eastAsia="Times New Roman" w:hAnsi="Times New Roman" w:cs="Times New Roman"/>
          <w:bCs/>
          <w:iCs/>
          <w:sz w:val="26"/>
          <w:szCs w:val="26"/>
          <w:lang w:eastAsia="zh-CN"/>
        </w:rPr>
        <w:t>5</w:t>
      </w:r>
      <w:r w:rsidRPr="00414CA9">
        <w:rPr>
          <w:rFonts w:ascii="Times New Roman" w:eastAsia="Times New Roman" w:hAnsi="Times New Roman" w:cs="Times New Roman"/>
          <w:bCs/>
          <w:iCs/>
          <w:sz w:val="26"/>
          <w:szCs w:val="26"/>
          <w:lang w:val="en-AU" w:eastAsia="zh-CN"/>
        </w:rPr>
        <w:t>. Tài liệu kỹ thuật và bản vẽ mô tả</w:t>
      </w:r>
    </w:p>
    <w:p w14:paraId="2DB24D2D"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Thiết bị phải được cung cấp bản vẽ và tài liệu kỹ thuật sau:</w:t>
      </w:r>
      <w:r w:rsidRPr="00414CA9">
        <w:rPr>
          <w:rFonts w:ascii="Times New Roman" w:eastAsia="Arial" w:hAnsi="Times New Roman" w:cs="Times New Roman"/>
          <w:sz w:val="26"/>
          <w:szCs w:val="26"/>
          <w:lang w:val="vi-VN"/>
        </w:rPr>
        <w:tab/>
      </w:r>
    </w:p>
    <w:p w14:paraId="2C478666" w14:textId="77777777" w:rsidR="00414CA9" w:rsidRPr="00414CA9" w:rsidRDefault="00414CA9" w:rsidP="00414CA9">
      <w:pPr>
        <w:numPr>
          <w:ilvl w:val="0"/>
          <w:numId w:val="4"/>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Bản vẽ mô tả cấu trúc chung của thiết bị.</w:t>
      </w:r>
    </w:p>
    <w:p w14:paraId="4EFBC2BB" w14:textId="77777777" w:rsidR="00414CA9" w:rsidRPr="00414CA9" w:rsidRDefault="00414CA9" w:rsidP="00414CA9">
      <w:pPr>
        <w:numPr>
          <w:ilvl w:val="0"/>
          <w:numId w:val="4"/>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Bản vẽ hướng dẫn lắp đặt.</w:t>
      </w:r>
    </w:p>
    <w:p w14:paraId="2B6A6B4F" w14:textId="77777777" w:rsidR="00414CA9" w:rsidRPr="00414CA9" w:rsidRDefault="00414CA9" w:rsidP="00414CA9">
      <w:pPr>
        <w:numPr>
          <w:ilvl w:val="0"/>
          <w:numId w:val="4"/>
        </w:numPr>
        <w:tabs>
          <w:tab w:val="left" w:pos="284"/>
          <w:tab w:val="left" w:pos="851"/>
        </w:tabs>
        <w:spacing w:before="60" w:line="360" w:lineRule="atLeast"/>
        <w:ind w:left="0" w:firstLine="0"/>
        <w:jc w:val="both"/>
        <w:rPr>
          <w:rFonts w:ascii="Times New Roman" w:eastAsia="Times New Roman" w:hAnsi="Times New Roman" w:cs="Times New Roman"/>
          <w:spacing w:val="4"/>
          <w:sz w:val="26"/>
          <w:szCs w:val="26"/>
          <w:lang w:val="vi-VN"/>
        </w:rPr>
      </w:pPr>
      <w:r w:rsidRPr="00414CA9">
        <w:rPr>
          <w:rFonts w:ascii="Times New Roman" w:eastAsia="Times New Roman" w:hAnsi="Times New Roman" w:cs="Times New Roman"/>
          <w:spacing w:val="4"/>
          <w:sz w:val="26"/>
          <w:szCs w:val="26"/>
          <w:lang w:val="vi-VN"/>
        </w:rPr>
        <w:t>Tài liệu hướng dẫn lắp đặt, vận hành, sửa chữa và bảo dưỡng thiết bị, phụ kiện.</w:t>
      </w:r>
    </w:p>
    <w:p w14:paraId="2CA37457" w14:textId="77777777" w:rsidR="00414CA9" w:rsidRPr="00414CA9" w:rsidRDefault="00414CA9" w:rsidP="00414CA9">
      <w:pPr>
        <w:numPr>
          <w:ilvl w:val="0"/>
          <w:numId w:val="4"/>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Các tài liệu khuyến cáo về kiểm tra, bảo dưỡng, đại tu, cách xử lý các trục trặc hư hỏng thường gặp.</w:t>
      </w:r>
    </w:p>
    <w:p w14:paraId="15B301C1" w14:textId="77777777" w:rsidR="00414CA9" w:rsidRPr="00414CA9" w:rsidRDefault="00414CA9" w:rsidP="00414CA9">
      <w:pPr>
        <w:numPr>
          <w:ilvl w:val="0"/>
          <w:numId w:val="4"/>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Các biên bản thí nghiệm và giấy chứng nhận quản lý chất lượng.</w:t>
      </w:r>
    </w:p>
    <w:p w14:paraId="0F56FBEB" w14:textId="77777777" w:rsidR="00414CA9" w:rsidRPr="00414CA9" w:rsidRDefault="00414CA9" w:rsidP="00414CA9">
      <w:pPr>
        <w:tabs>
          <w:tab w:val="left" w:pos="284"/>
        </w:tabs>
        <w:spacing w:before="60" w:line="360" w:lineRule="atLeast"/>
        <w:outlineLvl w:val="4"/>
        <w:rPr>
          <w:rFonts w:ascii="Times New Roman" w:eastAsia="Times New Roman" w:hAnsi="Times New Roman" w:cs="Times New Roman"/>
          <w:bCs/>
          <w:iCs/>
          <w:sz w:val="26"/>
          <w:szCs w:val="26"/>
          <w:lang w:val="en-AU" w:eastAsia="zh-CN"/>
        </w:rPr>
      </w:pPr>
      <w:r w:rsidRPr="00414CA9">
        <w:rPr>
          <w:rFonts w:ascii="Times New Roman" w:eastAsia="Times New Roman" w:hAnsi="Times New Roman" w:cs="Times New Roman"/>
          <w:bCs/>
          <w:iCs/>
          <w:sz w:val="26"/>
          <w:szCs w:val="26"/>
          <w:lang w:eastAsia="zh-CN"/>
        </w:rPr>
        <w:t>6</w:t>
      </w:r>
      <w:r w:rsidRPr="00414CA9">
        <w:rPr>
          <w:rFonts w:ascii="Times New Roman" w:eastAsia="Times New Roman" w:hAnsi="Times New Roman" w:cs="Times New Roman"/>
          <w:bCs/>
          <w:iCs/>
          <w:sz w:val="26"/>
          <w:szCs w:val="26"/>
          <w:lang w:val="en-AU" w:eastAsia="zh-CN"/>
        </w:rPr>
        <w:t>. Yêu cầu khác</w:t>
      </w:r>
    </w:p>
    <w:p w14:paraId="170B1FB2" w14:textId="77777777" w:rsidR="00414CA9" w:rsidRPr="00414CA9" w:rsidRDefault="00414CA9" w:rsidP="00414CA9">
      <w:pPr>
        <w:numPr>
          <w:ilvl w:val="1"/>
          <w:numId w:val="90"/>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Thiết bị mới nguyên 100%, không có khiếm khuyết, có chứng nhận nguồn gốc xuất xứ hàng hóa (CO) rõ ràng, hợp pháp và có chứng nhận chất lượng hàng hóa</w:t>
      </w:r>
      <w:r w:rsidRPr="00414CA9">
        <w:rPr>
          <w:rFonts w:ascii="Times New Roman" w:eastAsia="Times New Roman" w:hAnsi="Times New Roman" w:cs="Times New Roman"/>
          <w:sz w:val="26"/>
          <w:szCs w:val="26"/>
        </w:rPr>
        <w:t xml:space="preserve"> (CQ)</w:t>
      </w:r>
      <w:r w:rsidRPr="00414CA9">
        <w:rPr>
          <w:rFonts w:ascii="Times New Roman" w:eastAsia="Times New Roman" w:hAnsi="Times New Roman" w:cs="Times New Roman"/>
          <w:sz w:val="26"/>
          <w:szCs w:val="26"/>
          <w:lang w:val="vi-VN"/>
        </w:rPr>
        <w:t xml:space="preserve">, kèm theo các tài liệu liên quan để chứng minh hàng hoá được cung cấp phù hợp với yêu cầu của thiết kế và quy định trong hợp đồng đã ký kết. </w:t>
      </w:r>
    </w:p>
    <w:p w14:paraId="20CBA16B" w14:textId="77777777" w:rsidR="00414CA9" w:rsidRPr="00414CA9" w:rsidRDefault="00414CA9" w:rsidP="00414CA9">
      <w:pPr>
        <w:numPr>
          <w:ilvl w:val="1"/>
          <w:numId w:val="90"/>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Chống sét van</w:t>
      </w:r>
      <w:r w:rsidRPr="00414CA9">
        <w:rPr>
          <w:rFonts w:ascii="Times New Roman" w:eastAsia="Times New Roman" w:hAnsi="Times New Roman" w:cs="Times New Roman"/>
          <w:sz w:val="26"/>
          <w:szCs w:val="26"/>
          <w:lang w:val="vi-VN"/>
        </w:rPr>
        <w:t xml:space="preserve"> phải đáp ứng được độ bền đối với các điều kiện về khí hậu và môi trường tại Việt Nam: được nhiệt đới hóa, phù hợp với điều kiện môi trường lắp đặt vận hành.</w:t>
      </w:r>
    </w:p>
    <w:p w14:paraId="3EFC50BA" w14:textId="77777777" w:rsidR="00414CA9" w:rsidRPr="00414CA9" w:rsidRDefault="00414CA9" w:rsidP="00414CA9">
      <w:pPr>
        <w:numPr>
          <w:ilvl w:val="1"/>
          <w:numId w:val="90"/>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xml:space="preserve">Trụ đỡ, xà, giá đỡ, tiếp địa, bu lông, đai ốc và các chi tiết bằng thép được mạ kẽm nhúng nóng với bề dày lớp mạ </w:t>
      </w:r>
      <w:r w:rsidRPr="00414CA9">
        <w:rPr>
          <w:rFonts w:ascii="Times New Roman" w:eastAsia="Times New Roman" w:hAnsi="Times New Roman" w:cs="Times New Roman"/>
          <w:sz w:val="26"/>
          <w:szCs w:val="26"/>
        </w:rPr>
        <w:t>tuân thủ Quy định về thiết kế, chế tạo cột thép và kết cấu thép liên kết bu lông sử dụng cho các công trình đường dây và trạm biến áp trong EVN ban hành kèm theo Quyết định số 428/QĐ-EVN ngày 26/03/2025 của Tập đoàn Điện lực Việt Nam và các sửa đổi, bổ sung, thay thế (nếu có).</w:t>
      </w:r>
    </w:p>
    <w:p w14:paraId="70B1B4A7" w14:textId="77777777" w:rsidR="00414CA9" w:rsidRPr="00414CA9" w:rsidRDefault="00414CA9" w:rsidP="00414CA9">
      <w:pPr>
        <w:numPr>
          <w:ilvl w:val="1"/>
          <w:numId w:val="90"/>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vi-VN"/>
        </w:rPr>
        <w:t>Bu lông chế tạo theo tiêu chuẩn TCVN 5571-1991, TCVN 1916-1995; đai ốc- vòng đệm theo tiêu chuẩn TCVN 1905-76</w:t>
      </w:r>
      <w:r w:rsidRPr="00414CA9">
        <w:rPr>
          <w:rFonts w:ascii="Times New Roman" w:eastAsia="Times New Roman" w:hAnsi="Times New Roman" w:cs="Times New Roman"/>
          <w:sz w:val="26"/>
          <w:szCs w:val="26"/>
          <w:lang w:val="pt-BR"/>
        </w:rPr>
        <w:t>.</w:t>
      </w:r>
    </w:p>
    <w:p w14:paraId="6C6C56A3" w14:textId="77777777" w:rsidR="00414CA9" w:rsidRPr="00414CA9" w:rsidRDefault="00414CA9" w:rsidP="00414CA9">
      <w:pPr>
        <w:numPr>
          <w:ilvl w:val="1"/>
          <w:numId w:val="90"/>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Khi vận chuyển cho phép tháo và đóng gói từng bộ phận riêng và phải có bảng liệt kê số lượng vật tư trong từng kiện đóng gói.</w:t>
      </w:r>
    </w:p>
    <w:p w14:paraId="1344A1AE" w14:textId="77777777" w:rsidR="00414CA9" w:rsidRPr="00414CA9" w:rsidRDefault="00414CA9" w:rsidP="00414CA9">
      <w:pPr>
        <w:tabs>
          <w:tab w:val="left" w:pos="284"/>
        </w:tabs>
        <w:spacing w:before="60" w:line="360" w:lineRule="atLeast"/>
        <w:rPr>
          <w:rFonts w:ascii="Times New Roman" w:eastAsia="Arial" w:hAnsi="Times New Roman" w:cs="Times New Roman"/>
          <w:b/>
          <w:sz w:val="26"/>
          <w:szCs w:val="26"/>
          <w:lang w:val="vi-VN"/>
        </w:rPr>
      </w:pPr>
      <w:r w:rsidRPr="00414CA9">
        <w:rPr>
          <w:rFonts w:ascii="Times New Roman" w:eastAsia="Arial" w:hAnsi="Times New Roman" w:cs="Times New Roman"/>
          <w:b/>
          <w:sz w:val="26"/>
          <w:szCs w:val="26"/>
        </w:rPr>
        <w:t>7</w:t>
      </w:r>
      <w:r w:rsidRPr="00414CA9">
        <w:rPr>
          <w:rFonts w:ascii="Times New Roman" w:eastAsia="Arial" w:hAnsi="Times New Roman" w:cs="Times New Roman"/>
          <w:b/>
          <w:sz w:val="26"/>
          <w:szCs w:val="26"/>
          <w:lang w:val="vi-VN"/>
        </w:rPr>
        <w:t>. Bảng yêu cầu kỹ thuật của chống sét van lắp đặt cho TBA/ thiết bị đóng cắt phân phối</w:t>
      </w:r>
    </w:p>
    <w:p w14:paraId="4AFB4A6E" w14:textId="77777777" w:rsidR="00414CA9" w:rsidRPr="00414CA9" w:rsidRDefault="00414CA9" w:rsidP="00414CA9">
      <w:pPr>
        <w:tabs>
          <w:tab w:val="left" w:pos="284"/>
        </w:tabs>
        <w:spacing w:before="60" w:line="360" w:lineRule="atLeast"/>
        <w:outlineLvl w:val="4"/>
        <w:rPr>
          <w:rFonts w:ascii="Times New Roman" w:eastAsia="Times New Roman" w:hAnsi="Times New Roman" w:cs="Times New Roman"/>
          <w:b/>
          <w:iCs/>
          <w:sz w:val="26"/>
          <w:szCs w:val="26"/>
        </w:rPr>
      </w:pPr>
      <w:r w:rsidRPr="00414CA9">
        <w:rPr>
          <w:rFonts w:ascii="Times New Roman" w:eastAsia="Times New Roman" w:hAnsi="Times New Roman" w:cs="Times New Roman"/>
          <w:b/>
          <w:iCs/>
          <w:sz w:val="26"/>
          <w:szCs w:val="26"/>
          <w:lang w:val="en-AU"/>
        </w:rPr>
        <w:t>7.1. Bảng yêu cầu về đặc tính kỹ thuật</w:t>
      </w:r>
      <w:r w:rsidRPr="00414CA9">
        <w:rPr>
          <w:rFonts w:ascii="Times New Roman" w:eastAsia="Times New Roman" w:hAnsi="Times New Roman" w:cs="Times New Roman"/>
          <w:b/>
          <w:iCs/>
          <w:sz w:val="26"/>
          <w:szCs w:val="26"/>
        </w:rPr>
        <w:t xml:space="preserve"> chống sét van 35 kV</w:t>
      </w:r>
    </w:p>
    <w:tbl>
      <w:tblPr>
        <w:tblW w:w="5000" w:type="pct"/>
        <w:tblLook w:val="04A0" w:firstRow="1" w:lastRow="0" w:firstColumn="1" w:lastColumn="0" w:noHBand="0" w:noVBand="1"/>
      </w:tblPr>
      <w:tblGrid>
        <w:gridCol w:w="588"/>
        <w:gridCol w:w="4091"/>
        <w:gridCol w:w="1025"/>
        <w:gridCol w:w="3338"/>
      </w:tblGrid>
      <w:tr w:rsidR="00414CA9" w:rsidRPr="00414CA9" w14:paraId="73482443" w14:textId="77777777" w:rsidTr="00414CA9">
        <w:trPr>
          <w:cantSplit/>
          <w:trHeight w:val="315"/>
          <w:tblHeader/>
        </w:trPr>
        <w:tc>
          <w:tcPr>
            <w:tcW w:w="351" w:type="pct"/>
            <w:tcBorders>
              <w:top w:val="double" w:sz="4" w:space="0" w:color="auto"/>
              <w:left w:val="double" w:sz="4" w:space="0" w:color="auto"/>
              <w:bottom w:val="single" w:sz="4" w:space="0" w:color="auto"/>
              <w:right w:val="single" w:sz="4" w:space="0" w:color="auto"/>
            </w:tcBorders>
            <w:vAlign w:val="center"/>
          </w:tcPr>
          <w:p w14:paraId="25633CF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lang w:val="vi-VN"/>
              </w:rPr>
            </w:pPr>
            <w:r w:rsidRPr="00414CA9">
              <w:rPr>
                <w:rFonts w:ascii="Times New Roman" w:eastAsia="Arial" w:hAnsi="Times New Roman" w:cs="Times New Roman"/>
                <w:b/>
                <w:bCs/>
                <w:sz w:val="26"/>
                <w:szCs w:val="26"/>
                <w:lang w:val="vi-VN"/>
              </w:rPr>
              <w:t>TT</w:t>
            </w:r>
          </w:p>
        </w:tc>
        <w:tc>
          <w:tcPr>
            <w:tcW w:w="2288" w:type="pct"/>
            <w:tcBorders>
              <w:top w:val="double" w:sz="4" w:space="0" w:color="auto"/>
              <w:left w:val="nil"/>
              <w:bottom w:val="single" w:sz="4" w:space="0" w:color="auto"/>
              <w:right w:val="single" w:sz="4" w:space="0" w:color="auto"/>
            </w:tcBorders>
            <w:vAlign w:val="center"/>
          </w:tcPr>
          <w:p w14:paraId="6B26DC38" w14:textId="77777777" w:rsidR="00414CA9" w:rsidRPr="00414CA9" w:rsidRDefault="00414CA9" w:rsidP="00414CA9">
            <w:pPr>
              <w:tabs>
                <w:tab w:val="left" w:pos="284"/>
              </w:tabs>
              <w:spacing w:before="60" w:line="360" w:lineRule="atLeast"/>
              <w:rPr>
                <w:rFonts w:ascii="Times New Roman" w:eastAsia="Arial" w:hAnsi="Times New Roman" w:cs="Times New Roman"/>
                <w:b/>
                <w:bCs/>
                <w:sz w:val="26"/>
                <w:szCs w:val="26"/>
                <w:lang w:val="vi-VN"/>
              </w:rPr>
            </w:pPr>
            <w:r w:rsidRPr="00414CA9">
              <w:rPr>
                <w:rFonts w:ascii="Times New Roman" w:eastAsia="Arial" w:hAnsi="Times New Roman" w:cs="Times New Roman"/>
                <w:b/>
                <w:bCs/>
                <w:sz w:val="26"/>
                <w:szCs w:val="26"/>
                <w:lang w:val="vi-VN"/>
              </w:rPr>
              <w:t>Hạng mục</w:t>
            </w:r>
          </w:p>
        </w:tc>
        <w:tc>
          <w:tcPr>
            <w:tcW w:w="490" w:type="pct"/>
            <w:tcBorders>
              <w:top w:val="double" w:sz="4" w:space="0" w:color="auto"/>
              <w:left w:val="nil"/>
              <w:bottom w:val="single" w:sz="4" w:space="0" w:color="auto"/>
              <w:right w:val="single" w:sz="4" w:space="0" w:color="auto"/>
            </w:tcBorders>
            <w:vAlign w:val="center"/>
          </w:tcPr>
          <w:p w14:paraId="4CDB404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lang w:val="vi-VN"/>
              </w:rPr>
            </w:pPr>
            <w:r w:rsidRPr="00414CA9">
              <w:rPr>
                <w:rFonts w:ascii="Times New Roman" w:eastAsia="Arial" w:hAnsi="Times New Roman" w:cs="Times New Roman"/>
                <w:b/>
                <w:bCs/>
                <w:sz w:val="26"/>
                <w:szCs w:val="26"/>
                <w:lang w:val="vi-VN"/>
              </w:rPr>
              <w:t>Đơn vị</w:t>
            </w:r>
          </w:p>
        </w:tc>
        <w:tc>
          <w:tcPr>
            <w:tcW w:w="1871" w:type="pct"/>
            <w:tcBorders>
              <w:top w:val="double" w:sz="4" w:space="0" w:color="auto"/>
              <w:left w:val="nil"/>
              <w:bottom w:val="single" w:sz="4" w:space="0" w:color="auto"/>
              <w:right w:val="double" w:sz="4" w:space="0" w:color="auto"/>
            </w:tcBorders>
            <w:vAlign w:val="center"/>
          </w:tcPr>
          <w:p w14:paraId="123E18B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lang w:val="vi-VN"/>
              </w:rPr>
            </w:pPr>
            <w:r w:rsidRPr="00414CA9">
              <w:rPr>
                <w:rFonts w:ascii="Times New Roman" w:eastAsia="Arial" w:hAnsi="Times New Roman" w:cs="Times New Roman"/>
                <w:b/>
                <w:bCs/>
                <w:sz w:val="26"/>
                <w:szCs w:val="26"/>
                <w:lang w:val="vi-VN"/>
              </w:rPr>
              <w:t>Yêu cầu</w:t>
            </w:r>
          </w:p>
        </w:tc>
      </w:tr>
      <w:tr w:rsidR="00414CA9" w:rsidRPr="00414CA9" w14:paraId="0D4A2E87"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31A4061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sz w:val="26"/>
                <w:szCs w:val="26"/>
              </w:rPr>
            </w:pPr>
            <w:r w:rsidRPr="00414CA9">
              <w:rPr>
                <w:rFonts w:ascii="Times New Roman" w:eastAsia="Arial" w:hAnsi="Times New Roman" w:cs="Times New Roman"/>
                <w:b/>
                <w:sz w:val="26"/>
                <w:szCs w:val="26"/>
              </w:rPr>
              <w:t>I</w:t>
            </w:r>
          </w:p>
        </w:tc>
        <w:tc>
          <w:tcPr>
            <w:tcW w:w="4649" w:type="pct"/>
            <w:gridSpan w:val="3"/>
            <w:tcBorders>
              <w:top w:val="nil"/>
              <w:left w:val="nil"/>
              <w:bottom w:val="single" w:sz="4" w:space="0" w:color="auto"/>
              <w:right w:val="double" w:sz="4" w:space="0" w:color="auto"/>
            </w:tcBorders>
            <w:vAlign w:val="center"/>
          </w:tcPr>
          <w:p w14:paraId="7C8B7666" w14:textId="77777777" w:rsidR="00414CA9" w:rsidRPr="00414CA9" w:rsidRDefault="00414CA9" w:rsidP="00414CA9">
            <w:pPr>
              <w:tabs>
                <w:tab w:val="left" w:pos="284"/>
              </w:tabs>
              <w:spacing w:before="60" w:line="360" w:lineRule="atLeast"/>
              <w:rPr>
                <w:rFonts w:ascii="Times New Roman" w:eastAsia="Arial" w:hAnsi="Times New Roman" w:cs="Times New Roman"/>
                <w:b/>
                <w:sz w:val="26"/>
                <w:szCs w:val="26"/>
                <w:lang w:val="vi-VN"/>
              </w:rPr>
            </w:pPr>
            <w:r w:rsidRPr="00414CA9">
              <w:rPr>
                <w:rFonts w:ascii="Times New Roman" w:eastAsia="Arial" w:hAnsi="Times New Roman" w:cs="Times New Roman"/>
                <w:b/>
                <w:sz w:val="26"/>
                <w:szCs w:val="26"/>
              </w:rPr>
              <w:t>Thông tin chung nhà sản xuất</w:t>
            </w:r>
          </w:p>
        </w:tc>
      </w:tr>
      <w:tr w:rsidR="00414CA9" w:rsidRPr="00414CA9" w14:paraId="5BFEF2D0"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71E7B41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w:t>
            </w:r>
          </w:p>
        </w:tc>
        <w:tc>
          <w:tcPr>
            <w:tcW w:w="2288" w:type="pct"/>
            <w:tcBorders>
              <w:top w:val="nil"/>
              <w:left w:val="nil"/>
              <w:bottom w:val="single" w:sz="4" w:space="0" w:color="auto"/>
              <w:right w:val="single" w:sz="4" w:space="0" w:color="auto"/>
            </w:tcBorders>
            <w:vAlign w:val="center"/>
          </w:tcPr>
          <w:p w14:paraId="60F5391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Hãng sản xuất</w:t>
            </w:r>
          </w:p>
        </w:tc>
        <w:tc>
          <w:tcPr>
            <w:tcW w:w="490" w:type="pct"/>
            <w:tcBorders>
              <w:top w:val="nil"/>
              <w:left w:val="nil"/>
              <w:bottom w:val="single" w:sz="4" w:space="0" w:color="auto"/>
              <w:right w:val="single" w:sz="4" w:space="0" w:color="auto"/>
            </w:tcBorders>
            <w:vAlign w:val="center"/>
          </w:tcPr>
          <w:p w14:paraId="3A9BF3B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0BE1441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Nêu cụ thể</w:t>
            </w:r>
          </w:p>
        </w:tc>
      </w:tr>
      <w:tr w:rsidR="00414CA9" w:rsidRPr="00414CA9" w14:paraId="21151E5A"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5EB5ED1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lastRenderedPageBreak/>
              <w:t>2</w:t>
            </w:r>
          </w:p>
        </w:tc>
        <w:tc>
          <w:tcPr>
            <w:tcW w:w="2288" w:type="pct"/>
            <w:tcBorders>
              <w:top w:val="nil"/>
              <w:left w:val="nil"/>
              <w:bottom w:val="single" w:sz="4" w:space="0" w:color="auto"/>
              <w:right w:val="single" w:sz="4" w:space="0" w:color="auto"/>
            </w:tcBorders>
            <w:vAlign w:val="center"/>
          </w:tcPr>
          <w:p w14:paraId="0454F81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Nước sản xuất/Năm sản xuất</w:t>
            </w:r>
          </w:p>
        </w:tc>
        <w:tc>
          <w:tcPr>
            <w:tcW w:w="490" w:type="pct"/>
            <w:tcBorders>
              <w:top w:val="nil"/>
              <w:left w:val="nil"/>
              <w:bottom w:val="single" w:sz="4" w:space="0" w:color="auto"/>
              <w:right w:val="single" w:sz="4" w:space="0" w:color="auto"/>
            </w:tcBorders>
            <w:vAlign w:val="center"/>
          </w:tcPr>
          <w:p w14:paraId="4ABEBD2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126AAA5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Nêu cụ thể</w:t>
            </w:r>
          </w:p>
        </w:tc>
      </w:tr>
      <w:tr w:rsidR="00414CA9" w:rsidRPr="00414CA9" w14:paraId="61289F3B"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423A214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w:t>
            </w:r>
          </w:p>
        </w:tc>
        <w:tc>
          <w:tcPr>
            <w:tcW w:w="2288" w:type="pct"/>
            <w:tcBorders>
              <w:top w:val="nil"/>
              <w:left w:val="nil"/>
              <w:bottom w:val="single" w:sz="4" w:space="0" w:color="auto"/>
              <w:right w:val="single" w:sz="4" w:space="0" w:color="auto"/>
            </w:tcBorders>
            <w:vAlign w:val="center"/>
          </w:tcPr>
          <w:p w14:paraId="4B1AD48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Mã hiệu</w:t>
            </w:r>
          </w:p>
        </w:tc>
        <w:tc>
          <w:tcPr>
            <w:tcW w:w="490" w:type="pct"/>
            <w:tcBorders>
              <w:top w:val="nil"/>
              <w:left w:val="nil"/>
              <w:bottom w:val="single" w:sz="4" w:space="0" w:color="auto"/>
              <w:right w:val="single" w:sz="4" w:space="0" w:color="auto"/>
            </w:tcBorders>
            <w:vAlign w:val="center"/>
          </w:tcPr>
          <w:p w14:paraId="5F57A93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4104687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Nêu cụ thể</w:t>
            </w:r>
          </w:p>
        </w:tc>
      </w:tr>
      <w:tr w:rsidR="00414CA9" w:rsidRPr="00414CA9" w14:paraId="0BE1E86A"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6E7179E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4</w:t>
            </w:r>
          </w:p>
        </w:tc>
        <w:tc>
          <w:tcPr>
            <w:tcW w:w="2288" w:type="pct"/>
            <w:tcBorders>
              <w:top w:val="nil"/>
              <w:left w:val="nil"/>
              <w:bottom w:val="single" w:sz="4" w:space="0" w:color="auto"/>
              <w:right w:val="single" w:sz="4" w:space="0" w:color="auto"/>
            </w:tcBorders>
            <w:vAlign w:val="center"/>
          </w:tcPr>
          <w:p w14:paraId="125E096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Tiêu chuẩn áp dụng</w:t>
            </w:r>
          </w:p>
        </w:tc>
        <w:tc>
          <w:tcPr>
            <w:tcW w:w="490" w:type="pct"/>
            <w:tcBorders>
              <w:top w:val="nil"/>
              <w:left w:val="nil"/>
              <w:bottom w:val="single" w:sz="4" w:space="0" w:color="auto"/>
              <w:right w:val="single" w:sz="4" w:space="0" w:color="auto"/>
            </w:tcBorders>
            <w:vAlign w:val="center"/>
          </w:tcPr>
          <w:p w14:paraId="3C9B8BB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364B900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IEC 60099-4</w:t>
            </w:r>
          </w:p>
        </w:tc>
      </w:tr>
      <w:tr w:rsidR="00414CA9" w:rsidRPr="00414CA9" w14:paraId="0B1E3D5E"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749DEBF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sz w:val="26"/>
                <w:szCs w:val="26"/>
              </w:rPr>
            </w:pPr>
            <w:r w:rsidRPr="00414CA9">
              <w:rPr>
                <w:rFonts w:ascii="Times New Roman" w:eastAsia="Arial" w:hAnsi="Times New Roman" w:cs="Times New Roman"/>
                <w:b/>
                <w:sz w:val="26"/>
                <w:szCs w:val="26"/>
              </w:rPr>
              <w:t>II</w:t>
            </w:r>
          </w:p>
        </w:tc>
        <w:tc>
          <w:tcPr>
            <w:tcW w:w="4649" w:type="pct"/>
            <w:gridSpan w:val="3"/>
            <w:tcBorders>
              <w:top w:val="nil"/>
              <w:left w:val="nil"/>
              <w:bottom w:val="single" w:sz="4" w:space="0" w:color="auto"/>
              <w:right w:val="double" w:sz="4" w:space="0" w:color="auto"/>
            </w:tcBorders>
            <w:vAlign w:val="center"/>
          </w:tcPr>
          <w:p w14:paraId="69736608" w14:textId="77777777" w:rsidR="00414CA9" w:rsidRPr="00414CA9" w:rsidRDefault="00414CA9" w:rsidP="00414CA9">
            <w:pPr>
              <w:tabs>
                <w:tab w:val="left" w:pos="284"/>
              </w:tabs>
              <w:spacing w:before="60" w:line="360" w:lineRule="atLeast"/>
              <w:rPr>
                <w:rFonts w:ascii="Times New Roman" w:eastAsia="Arial" w:hAnsi="Times New Roman" w:cs="Times New Roman"/>
                <w:b/>
                <w:sz w:val="26"/>
                <w:szCs w:val="26"/>
                <w:lang w:val="vi-VN"/>
              </w:rPr>
            </w:pPr>
            <w:r w:rsidRPr="00414CA9">
              <w:rPr>
                <w:rFonts w:ascii="Times New Roman" w:eastAsia="Arial" w:hAnsi="Times New Roman" w:cs="Times New Roman"/>
                <w:b/>
                <w:sz w:val="26"/>
                <w:szCs w:val="26"/>
              </w:rPr>
              <w:t>Thông tin về chế độ lưới điện</w:t>
            </w:r>
          </w:p>
        </w:tc>
      </w:tr>
      <w:tr w:rsidR="00414CA9" w:rsidRPr="00414CA9" w14:paraId="19437A59"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2224E75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w:t>
            </w:r>
          </w:p>
        </w:tc>
        <w:tc>
          <w:tcPr>
            <w:tcW w:w="2288" w:type="pct"/>
            <w:tcBorders>
              <w:top w:val="nil"/>
              <w:left w:val="nil"/>
              <w:bottom w:val="single" w:sz="4" w:space="0" w:color="auto"/>
              <w:right w:val="single" w:sz="4" w:space="0" w:color="auto"/>
            </w:tcBorders>
            <w:vAlign w:val="center"/>
          </w:tcPr>
          <w:p w14:paraId="7CCAA95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Điện áp làm việc lớn nhất</w:t>
            </w:r>
          </w:p>
        </w:tc>
        <w:tc>
          <w:tcPr>
            <w:tcW w:w="490" w:type="pct"/>
            <w:tcBorders>
              <w:top w:val="nil"/>
              <w:left w:val="nil"/>
              <w:bottom w:val="single" w:sz="4" w:space="0" w:color="auto"/>
              <w:right w:val="single" w:sz="4" w:space="0" w:color="auto"/>
            </w:tcBorders>
            <w:vAlign w:val="center"/>
          </w:tcPr>
          <w:p w14:paraId="05CEB70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kV</w:t>
            </w:r>
          </w:p>
        </w:tc>
        <w:tc>
          <w:tcPr>
            <w:tcW w:w="1871" w:type="pct"/>
            <w:tcBorders>
              <w:top w:val="nil"/>
              <w:left w:val="nil"/>
              <w:bottom w:val="single" w:sz="4" w:space="0" w:color="auto"/>
              <w:right w:val="double" w:sz="4" w:space="0" w:color="auto"/>
            </w:tcBorders>
            <w:vAlign w:val="center"/>
          </w:tcPr>
          <w:p w14:paraId="664FAA4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38,5</w:t>
            </w:r>
          </w:p>
        </w:tc>
      </w:tr>
      <w:tr w:rsidR="00414CA9" w:rsidRPr="00414CA9" w14:paraId="1E9BBCCA"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4CB9700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w:t>
            </w:r>
          </w:p>
        </w:tc>
        <w:tc>
          <w:tcPr>
            <w:tcW w:w="2288" w:type="pct"/>
            <w:tcBorders>
              <w:top w:val="nil"/>
              <w:left w:val="nil"/>
              <w:bottom w:val="single" w:sz="4" w:space="0" w:color="auto"/>
              <w:right w:val="single" w:sz="4" w:space="0" w:color="auto"/>
            </w:tcBorders>
            <w:vAlign w:val="center"/>
          </w:tcPr>
          <w:p w14:paraId="010C02F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Tần số định mức </w:t>
            </w:r>
          </w:p>
        </w:tc>
        <w:tc>
          <w:tcPr>
            <w:tcW w:w="490" w:type="pct"/>
            <w:tcBorders>
              <w:top w:val="nil"/>
              <w:left w:val="nil"/>
              <w:bottom w:val="single" w:sz="4" w:space="0" w:color="auto"/>
              <w:right w:val="single" w:sz="4" w:space="0" w:color="auto"/>
            </w:tcBorders>
            <w:vAlign w:val="center"/>
          </w:tcPr>
          <w:p w14:paraId="44DA23E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Hz</w:t>
            </w:r>
          </w:p>
        </w:tc>
        <w:tc>
          <w:tcPr>
            <w:tcW w:w="1871" w:type="pct"/>
            <w:tcBorders>
              <w:top w:val="nil"/>
              <w:left w:val="nil"/>
              <w:bottom w:val="single" w:sz="4" w:space="0" w:color="auto"/>
              <w:right w:val="double" w:sz="4" w:space="0" w:color="auto"/>
            </w:tcBorders>
            <w:vAlign w:val="center"/>
          </w:tcPr>
          <w:p w14:paraId="7F9F556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50</w:t>
            </w:r>
          </w:p>
        </w:tc>
      </w:tr>
      <w:tr w:rsidR="00414CA9" w:rsidRPr="00414CA9" w14:paraId="3B796489"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57A654B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3</w:t>
            </w:r>
          </w:p>
        </w:tc>
        <w:tc>
          <w:tcPr>
            <w:tcW w:w="2288" w:type="pct"/>
            <w:tcBorders>
              <w:top w:val="nil"/>
              <w:left w:val="nil"/>
              <w:bottom w:val="single" w:sz="4" w:space="0" w:color="auto"/>
              <w:right w:val="single" w:sz="4" w:space="0" w:color="auto"/>
            </w:tcBorders>
            <w:vAlign w:val="center"/>
          </w:tcPr>
          <w:p w14:paraId="230DE22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Chế độ làm việc của lưới điện</w:t>
            </w:r>
          </w:p>
        </w:tc>
        <w:tc>
          <w:tcPr>
            <w:tcW w:w="490" w:type="pct"/>
            <w:tcBorders>
              <w:top w:val="nil"/>
              <w:left w:val="nil"/>
              <w:bottom w:val="single" w:sz="4" w:space="0" w:color="auto"/>
              <w:right w:val="single" w:sz="4" w:space="0" w:color="auto"/>
            </w:tcBorders>
            <w:vAlign w:val="center"/>
          </w:tcPr>
          <w:p w14:paraId="66AABA6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871" w:type="pct"/>
            <w:tcBorders>
              <w:top w:val="nil"/>
              <w:left w:val="nil"/>
              <w:bottom w:val="single" w:sz="4" w:space="0" w:color="auto"/>
              <w:right w:val="double" w:sz="4" w:space="0" w:color="auto"/>
            </w:tcBorders>
            <w:vAlign w:val="center"/>
          </w:tcPr>
          <w:p w14:paraId="3EBEDEE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Trung tính cách ly với đất</w:t>
            </w:r>
          </w:p>
        </w:tc>
      </w:tr>
      <w:tr w:rsidR="00414CA9" w:rsidRPr="00414CA9" w14:paraId="7BA9E8E2"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3B12ACD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4</w:t>
            </w:r>
          </w:p>
        </w:tc>
        <w:tc>
          <w:tcPr>
            <w:tcW w:w="2288" w:type="pct"/>
            <w:tcBorders>
              <w:top w:val="nil"/>
              <w:left w:val="nil"/>
              <w:bottom w:val="single" w:sz="4" w:space="0" w:color="auto"/>
              <w:right w:val="single" w:sz="4" w:space="0" w:color="auto"/>
            </w:tcBorders>
            <w:vAlign w:val="center"/>
          </w:tcPr>
          <w:p w14:paraId="567DA27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Hệ số quá điện áp cho phép khi chạm đất một pha</w:t>
            </w:r>
          </w:p>
        </w:tc>
        <w:tc>
          <w:tcPr>
            <w:tcW w:w="490" w:type="pct"/>
            <w:tcBorders>
              <w:top w:val="nil"/>
              <w:left w:val="nil"/>
              <w:bottom w:val="single" w:sz="4" w:space="0" w:color="auto"/>
              <w:right w:val="single" w:sz="4" w:space="0" w:color="auto"/>
            </w:tcBorders>
            <w:vAlign w:val="center"/>
          </w:tcPr>
          <w:p w14:paraId="2CCEEB2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871" w:type="pct"/>
            <w:tcBorders>
              <w:top w:val="nil"/>
              <w:left w:val="nil"/>
              <w:bottom w:val="single" w:sz="4" w:space="0" w:color="auto"/>
              <w:right w:val="double" w:sz="4" w:space="0" w:color="auto"/>
            </w:tcBorders>
            <w:vAlign w:val="center"/>
          </w:tcPr>
          <w:p w14:paraId="191FFFE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1,73</w:t>
            </w:r>
          </w:p>
        </w:tc>
      </w:tr>
      <w:tr w:rsidR="00414CA9" w:rsidRPr="00414CA9" w14:paraId="00A17E82"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4058126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5</w:t>
            </w:r>
          </w:p>
        </w:tc>
        <w:tc>
          <w:tcPr>
            <w:tcW w:w="2288" w:type="pct"/>
            <w:tcBorders>
              <w:top w:val="nil"/>
              <w:left w:val="nil"/>
              <w:bottom w:val="single" w:sz="4" w:space="0" w:color="auto"/>
              <w:right w:val="single" w:sz="4" w:space="0" w:color="auto"/>
            </w:tcBorders>
            <w:vAlign w:val="center"/>
          </w:tcPr>
          <w:p w14:paraId="0DC5B27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Thời gian duy trì quá độ điện áp lớn nhất</w:t>
            </w:r>
          </w:p>
        </w:tc>
        <w:tc>
          <w:tcPr>
            <w:tcW w:w="490" w:type="pct"/>
            <w:tcBorders>
              <w:top w:val="nil"/>
              <w:left w:val="nil"/>
              <w:bottom w:val="single" w:sz="4" w:space="0" w:color="auto"/>
              <w:right w:val="single" w:sz="4" w:space="0" w:color="auto"/>
            </w:tcBorders>
            <w:vAlign w:val="center"/>
          </w:tcPr>
          <w:p w14:paraId="745D0F1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s</w:t>
            </w:r>
          </w:p>
        </w:tc>
        <w:tc>
          <w:tcPr>
            <w:tcW w:w="1871" w:type="pct"/>
            <w:tcBorders>
              <w:top w:val="nil"/>
              <w:left w:val="nil"/>
              <w:bottom w:val="single" w:sz="4" w:space="0" w:color="auto"/>
              <w:right w:val="double" w:sz="4" w:space="0" w:color="auto"/>
            </w:tcBorders>
            <w:vAlign w:val="center"/>
          </w:tcPr>
          <w:p w14:paraId="3117FF1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7200</w:t>
            </w:r>
          </w:p>
        </w:tc>
      </w:tr>
      <w:tr w:rsidR="00414CA9" w:rsidRPr="00414CA9" w14:paraId="343A343A"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4E7EE55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6</w:t>
            </w:r>
          </w:p>
        </w:tc>
        <w:tc>
          <w:tcPr>
            <w:tcW w:w="2288" w:type="pct"/>
            <w:tcBorders>
              <w:top w:val="nil"/>
              <w:left w:val="nil"/>
              <w:bottom w:val="single" w:sz="4" w:space="0" w:color="auto"/>
              <w:right w:val="single" w:sz="4" w:space="0" w:color="auto"/>
            </w:tcBorders>
            <w:vAlign w:val="center"/>
          </w:tcPr>
          <w:p w14:paraId="7531299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Chế độ đấu nối chống sét van</w:t>
            </w:r>
          </w:p>
        </w:tc>
        <w:tc>
          <w:tcPr>
            <w:tcW w:w="490" w:type="pct"/>
            <w:tcBorders>
              <w:top w:val="nil"/>
              <w:left w:val="nil"/>
              <w:bottom w:val="single" w:sz="4" w:space="0" w:color="auto"/>
              <w:right w:val="single" w:sz="4" w:space="0" w:color="auto"/>
            </w:tcBorders>
            <w:vAlign w:val="center"/>
          </w:tcPr>
          <w:p w14:paraId="7A14D21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871" w:type="pct"/>
            <w:tcBorders>
              <w:top w:val="nil"/>
              <w:left w:val="nil"/>
              <w:bottom w:val="single" w:sz="4" w:space="0" w:color="auto"/>
              <w:right w:val="double" w:sz="4" w:space="0" w:color="auto"/>
            </w:tcBorders>
            <w:vAlign w:val="center"/>
          </w:tcPr>
          <w:p w14:paraId="0BCC35D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Pha – đất</w:t>
            </w:r>
          </w:p>
        </w:tc>
      </w:tr>
      <w:tr w:rsidR="00414CA9" w:rsidRPr="00414CA9" w14:paraId="595B7731"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37F2549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sz w:val="26"/>
                <w:szCs w:val="26"/>
              </w:rPr>
            </w:pPr>
            <w:r w:rsidRPr="00414CA9">
              <w:rPr>
                <w:rFonts w:ascii="Times New Roman" w:eastAsia="Arial" w:hAnsi="Times New Roman" w:cs="Times New Roman"/>
                <w:b/>
                <w:sz w:val="26"/>
                <w:szCs w:val="26"/>
              </w:rPr>
              <w:t>III</w:t>
            </w:r>
          </w:p>
        </w:tc>
        <w:tc>
          <w:tcPr>
            <w:tcW w:w="4649" w:type="pct"/>
            <w:gridSpan w:val="3"/>
            <w:tcBorders>
              <w:top w:val="nil"/>
              <w:left w:val="nil"/>
              <w:bottom w:val="single" w:sz="4" w:space="0" w:color="auto"/>
              <w:right w:val="double" w:sz="4" w:space="0" w:color="auto"/>
            </w:tcBorders>
            <w:vAlign w:val="center"/>
          </w:tcPr>
          <w:p w14:paraId="66A4BFB5" w14:textId="77777777" w:rsidR="00414CA9" w:rsidRPr="00414CA9" w:rsidRDefault="00414CA9" w:rsidP="00414CA9">
            <w:pPr>
              <w:tabs>
                <w:tab w:val="left" w:pos="284"/>
              </w:tabs>
              <w:spacing w:before="60" w:line="360" w:lineRule="atLeast"/>
              <w:rPr>
                <w:rFonts w:ascii="Times New Roman" w:eastAsia="Arial" w:hAnsi="Times New Roman" w:cs="Times New Roman"/>
                <w:b/>
                <w:sz w:val="26"/>
                <w:szCs w:val="26"/>
                <w:lang w:val="vi-VN"/>
              </w:rPr>
            </w:pPr>
            <w:r w:rsidRPr="00414CA9">
              <w:rPr>
                <w:rFonts w:ascii="Times New Roman" w:eastAsia="Arial" w:hAnsi="Times New Roman" w:cs="Times New Roman"/>
                <w:b/>
                <w:sz w:val="26"/>
                <w:szCs w:val="26"/>
              </w:rPr>
              <w:t>Thông số kỹ thuật của chống sét</w:t>
            </w:r>
          </w:p>
        </w:tc>
      </w:tr>
      <w:tr w:rsidR="00414CA9" w:rsidRPr="00414CA9" w14:paraId="1C11F575"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24F876F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w:t>
            </w:r>
          </w:p>
        </w:tc>
        <w:tc>
          <w:tcPr>
            <w:tcW w:w="2288" w:type="pct"/>
            <w:tcBorders>
              <w:top w:val="nil"/>
              <w:left w:val="nil"/>
              <w:bottom w:val="single" w:sz="4" w:space="0" w:color="auto"/>
              <w:right w:val="single" w:sz="4" w:space="0" w:color="auto"/>
            </w:tcBorders>
            <w:vAlign w:val="center"/>
          </w:tcPr>
          <w:p w14:paraId="6AF94F6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Chủng loại</w:t>
            </w:r>
            <w:r w:rsidRPr="00414CA9">
              <w:rPr>
                <w:rFonts w:ascii="Times New Roman" w:eastAsia="Arial" w:hAnsi="Times New Roman" w:cs="Times New Roman"/>
                <w:sz w:val="26"/>
                <w:szCs w:val="26"/>
              </w:rPr>
              <w:t xml:space="preserve"> </w:t>
            </w:r>
          </w:p>
        </w:tc>
        <w:tc>
          <w:tcPr>
            <w:tcW w:w="490" w:type="pct"/>
            <w:tcBorders>
              <w:top w:val="nil"/>
              <w:left w:val="nil"/>
              <w:bottom w:val="single" w:sz="4" w:space="0" w:color="auto"/>
              <w:right w:val="single" w:sz="4" w:space="0" w:color="auto"/>
            </w:tcBorders>
            <w:vAlign w:val="center"/>
          </w:tcPr>
          <w:p w14:paraId="7968028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2636B6D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ZnO, không khe hở, lắp ngoài trời</w:t>
            </w:r>
            <w:r w:rsidRPr="00414CA9">
              <w:rPr>
                <w:rFonts w:ascii="Times New Roman" w:eastAsia="Arial" w:hAnsi="Times New Roman" w:cs="Times New Roman"/>
                <w:sz w:val="26"/>
                <w:szCs w:val="26"/>
              </w:rPr>
              <w:t>, đáp ứng tiêu chuẩn sử dụng CSV trong trạm biến áp theo tiêu chuẩn IEC</w:t>
            </w:r>
          </w:p>
        </w:tc>
      </w:tr>
      <w:tr w:rsidR="00414CA9" w:rsidRPr="00414CA9" w14:paraId="6C36674F"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780253A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w:t>
            </w:r>
          </w:p>
        </w:tc>
        <w:tc>
          <w:tcPr>
            <w:tcW w:w="2288" w:type="pct"/>
            <w:tcBorders>
              <w:top w:val="nil"/>
              <w:left w:val="nil"/>
              <w:bottom w:val="single" w:sz="4" w:space="0" w:color="auto"/>
              <w:right w:val="single" w:sz="4" w:space="0" w:color="auto"/>
            </w:tcBorders>
            <w:vAlign w:val="center"/>
          </w:tcPr>
          <w:p w14:paraId="0C5133A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Cấp chống sét van</w:t>
            </w:r>
          </w:p>
        </w:tc>
        <w:tc>
          <w:tcPr>
            <w:tcW w:w="490" w:type="pct"/>
            <w:tcBorders>
              <w:top w:val="nil"/>
              <w:left w:val="nil"/>
              <w:bottom w:val="single" w:sz="4" w:space="0" w:color="auto"/>
              <w:right w:val="single" w:sz="4" w:space="0" w:color="auto"/>
            </w:tcBorders>
            <w:vAlign w:val="center"/>
          </w:tcPr>
          <w:p w14:paraId="223811E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1871" w:type="pct"/>
            <w:tcBorders>
              <w:top w:val="nil"/>
              <w:left w:val="nil"/>
              <w:bottom w:val="single" w:sz="4" w:space="0" w:color="auto"/>
              <w:right w:val="double" w:sz="4" w:space="0" w:color="auto"/>
            </w:tcBorders>
            <w:vAlign w:val="center"/>
          </w:tcPr>
          <w:p w14:paraId="5C1351C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DH hoặc class 1</w:t>
            </w:r>
          </w:p>
        </w:tc>
      </w:tr>
      <w:tr w:rsidR="00414CA9" w:rsidRPr="00414CA9" w14:paraId="0A89DE82"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7E263E3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3</w:t>
            </w:r>
          </w:p>
        </w:tc>
        <w:tc>
          <w:tcPr>
            <w:tcW w:w="2288" w:type="pct"/>
            <w:tcBorders>
              <w:top w:val="nil"/>
              <w:left w:val="nil"/>
              <w:bottom w:val="single" w:sz="4" w:space="0" w:color="auto"/>
              <w:right w:val="single" w:sz="4" w:space="0" w:color="auto"/>
            </w:tcBorders>
            <w:vAlign w:val="center"/>
          </w:tcPr>
          <w:p w14:paraId="1C2E331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Điện áp định mức Ur </w:t>
            </w:r>
          </w:p>
        </w:tc>
        <w:tc>
          <w:tcPr>
            <w:tcW w:w="490" w:type="pct"/>
            <w:tcBorders>
              <w:top w:val="nil"/>
              <w:left w:val="nil"/>
              <w:bottom w:val="single" w:sz="4" w:space="0" w:color="auto"/>
              <w:right w:val="single" w:sz="4" w:space="0" w:color="auto"/>
            </w:tcBorders>
            <w:vAlign w:val="center"/>
          </w:tcPr>
          <w:p w14:paraId="336A516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kV</w:t>
            </w:r>
          </w:p>
        </w:tc>
        <w:tc>
          <w:tcPr>
            <w:tcW w:w="1871" w:type="pct"/>
            <w:tcBorders>
              <w:top w:val="nil"/>
              <w:left w:val="nil"/>
              <w:bottom w:val="single" w:sz="4" w:space="0" w:color="auto"/>
              <w:right w:val="double" w:sz="4" w:space="0" w:color="auto"/>
            </w:tcBorders>
            <w:vAlign w:val="center"/>
          </w:tcPr>
          <w:p w14:paraId="10C256D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w:t>
            </w:r>
            <w:r w:rsidRPr="00414CA9">
              <w:rPr>
                <w:rFonts w:ascii="Times New Roman" w:eastAsia="Arial" w:hAnsi="Times New Roman" w:cs="Times New Roman"/>
                <w:sz w:val="26"/>
                <w:szCs w:val="26"/>
              </w:rPr>
              <w:t xml:space="preserve"> 48</w:t>
            </w:r>
          </w:p>
        </w:tc>
      </w:tr>
      <w:tr w:rsidR="00414CA9" w:rsidRPr="00414CA9" w14:paraId="4DD7BF6F"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6629CC6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4</w:t>
            </w:r>
          </w:p>
        </w:tc>
        <w:tc>
          <w:tcPr>
            <w:tcW w:w="2288" w:type="pct"/>
            <w:tcBorders>
              <w:top w:val="nil"/>
              <w:left w:val="nil"/>
              <w:bottom w:val="single" w:sz="4" w:space="0" w:color="auto"/>
              <w:right w:val="single" w:sz="4" w:space="0" w:color="auto"/>
            </w:tcBorders>
            <w:vAlign w:val="center"/>
          </w:tcPr>
          <w:p w14:paraId="6C92BD6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Điện áp làm việc liên tục COV</w:t>
            </w:r>
          </w:p>
        </w:tc>
        <w:tc>
          <w:tcPr>
            <w:tcW w:w="490" w:type="pct"/>
            <w:tcBorders>
              <w:top w:val="nil"/>
              <w:left w:val="nil"/>
              <w:bottom w:val="single" w:sz="4" w:space="0" w:color="auto"/>
              <w:right w:val="single" w:sz="4" w:space="0" w:color="auto"/>
            </w:tcBorders>
            <w:vAlign w:val="center"/>
          </w:tcPr>
          <w:p w14:paraId="5479885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kVrms</w:t>
            </w:r>
          </w:p>
        </w:tc>
        <w:tc>
          <w:tcPr>
            <w:tcW w:w="1871" w:type="pct"/>
            <w:tcBorders>
              <w:top w:val="nil"/>
              <w:left w:val="nil"/>
              <w:bottom w:val="single" w:sz="4" w:space="0" w:color="auto"/>
              <w:right w:val="double" w:sz="4" w:space="0" w:color="auto"/>
            </w:tcBorders>
            <w:vAlign w:val="center"/>
          </w:tcPr>
          <w:p w14:paraId="55703CC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w:t>
            </w:r>
            <w:r w:rsidRPr="00414CA9">
              <w:rPr>
                <w:rFonts w:ascii="Times New Roman" w:eastAsia="Arial" w:hAnsi="Times New Roman" w:cs="Times New Roman"/>
                <w:sz w:val="26"/>
                <w:szCs w:val="26"/>
              </w:rPr>
              <w:t xml:space="preserve"> 38</w:t>
            </w:r>
          </w:p>
        </w:tc>
      </w:tr>
      <w:tr w:rsidR="00414CA9" w:rsidRPr="00414CA9" w14:paraId="0F6DE81C"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68D7E0C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5</w:t>
            </w:r>
          </w:p>
        </w:tc>
        <w:tc>
          <w:tcPr>
            <w:tcW w:w="2288" w:type="pct"/>
            <w:tcBorders>
              <w:top w:val="nil"/>
              <w:left w:val="nil"/>
              <w:bottom w:val="single" w:sz="4" w:space="0" w:color="auto"/>
              <w:right w:val="single" w:sz="4" w:space="0" w:color="auto"/>
            </w:tcBorders>
            <w:vAlign w:val="center"/>
          </w:tcPr>
          <w:p w14:paraId="3CD85D1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 xml:space="preserve">Điện áp quá áp tạm thời </w:t>
            </w:r>
            <w:r w:rsidRPr="00414CA9">
              <w:rPr>
                <w:rFonts w:ascii="Times New Roman" w:eastAsia="Arial" w:hAnsi="Times New Roman" w:cs="Times New Roman"/>
                <w:sz w:val="26"/>
                <w:szCs w:val="26"/>
              </w:rPr>
              <w:t>kèm theo đường cong đặc tính TOV</w:t>
            </w:r>
          </w:p>
        </w:tc>
        <w:tc>
          <w:tcPr>
            <w:tcW w:w="490" w:type="pct"/>
            <w:tcBorders>
              <w:top w:val="nil"/>
              <w:left w:val="nil"/>
              <w:bottom w:val="single" w:sz="4" w:space="0" w:color="auto"/>
              <w:right w:val="single" w:sz="4" w:space="0" w:color="auto"/>
            </w:tcBorders>
            <w:vAlign w:val="center"/>
          </w:tcPr>
          <w:p w14:paraId="5377E07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kVrms</w:t>
            </w:r>
          </w:p>
        </w:tc>
        <w:tc>
          <w:tcPr>
            <w:tcW w:w="1871" w:type="pct"/>
            <w:tcBorders>
              <w:top w:val="nil"/>
              <w:left w:val="nil"/>
              <w:bottom w:val="single" w:sz="4" w:space="0" w:color="auto"/>
              <w:right w:val="double" w:sz="4" w:space="0" w:color="auto"/>
            </w:tcBorders>
            <w:vAlign w:val="center"/>
          </w:tcPr>
          <w:p w14:paraId="38EA4BE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Nhà sản xuất chào đáp ứng cấu hình lưới điện</w:t>
            </w:r>
          </w:p>
        </w:tc>
      </w:tr>
      <w:tr w:rsidR="00414CA9" w:rsidRPr="00414CA9" w14:paraId="7138CEA4"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066E26D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6</w:t>
            </w:r>
          </w:p>
        </w:tc>
        <w:tc>
          <w:tcPr>
            <w:tcW w:w="2288" w:type="pct"/>
            <w:tcBorders>
              <w:top w:val="nil"/>
              <w:left w:val="nil"/>
              <w:bottom w:val="single" w:sz="4" w:space="0" w:color="auto"/>
              <w:right w:val="single" w:sz="4" w:space="0" w:color="auto"/>
            </w:tcBorders>
            <w:vAlign w:val="center"/>
          </w:tcPr>
          <w:p w14:paraId="4AD476B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Dòng điện phóng định mức </w:t>
            </w:r>
          </w:p>
        </w:tc>
        <w:tc>
          <w:tcPr>
            <w:tcW w:w="490" w:type="pct"/>
            <w:tcBorders>
              <w:top w:val="nil"/>
              <w:left w:val="nil"/>
              <w:bottom w:val="single" w:sz="4" w:space="0" w:color="auto"/>
              <w:right w:val="single" w:sz="4" w:space="0" w:color="auto"/>
            </w:tcBorders>
            <w:vAlign w:val="center"/>
          </w:tcPr>
          <w:p w14:paraId="53DC4E2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kA</w:t>
            </w:r>
          </w:p>
        </w:tc>
        <w:tc>
          <w:tcPr>
            <w:tcW w:w="1871" w:type="pct"/>
            <w:tcBorders>
              <w:top w:val="nil"/>
              <w:left w:val="nil"/>
              <w:bottom w:val="single" w:sz="4" w:space="0" w:color="auto"/>
              <w:right w:val="double" w:sz="4" w:space="0" w:color="auto"/>
            </w:tcBorders>
            <w:vAlign w:val="center"/>
          </w:tcPr>
          <w:p w14:paraId="45AF4D6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10</w:t>
            </w:r>
          </w:p>
        </w:tc>
      </w:tr>
      <w:tr w:rsidR="00414CA9" w:rsidRPr="00414CA9" w14:paraId="29D1CFAC"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2B5C573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7</w:t>
            </w:r>
          </w:p>
        </w:tc>
        <w:tc>
          <w:tcPr>
            <w:tcW w:w="2288" w:type="pct"/>
            <w:tcBorders>
              <w:top w:val="nil"/>
              <w:left w:val="nil"/>
              <w:bottom w:val="single" w:sz="4" w:space="0" w:color="auto"/>
              <w:right w:val="single" w:sz="4" w:space="0" w:color="auto"/>
            </w:tcBorders>
            <w:vAlign w:val="center"/>
          </w:tcPr>
          <w:p w14:paraId="108A0F7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Dòng điện phóng đỉnh </w:t>
            </w:r>
          </w:p>
        </w:tc>
        <w:tc>
          <w:tcPr>
            <w:tcW w:w="490" w:type="pct"/>
            <w:tcBorders>
              <w:top w:val="nil"/>
              <w:left w:val="nil"/>
              <w:bottom w:val="single" w:sz="4" w:space="0" w:color="auto"/>
              <w:right w:val="single" w:sz="4" w:space="0" w:color="auto"/>
            </w:tcBorders>
            <w:vAlign w:val="center"/>
          </w:tcPr>
          <w:p w14:paraId="1B808DE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kApeak</w:t>
            </w:r>
          </w:p>
        </w:tc>
        <w:tc>
          <w:tcPr>
            <w:tcW w:w="1871" w:type="pct"/>
            <w:tcBorders>
              <w:top w:val="nil"/>
              <w:left w:val="nil"/>
              <w:bottom w:val="single" w:sz="4" w:space="0" w:color="auto"/>
              <w:right w:val="double" w:sz="4" w:space="0" w:color="auto"/>
            </w:tcBorders>
            <w:vAlign w:val="center"/>
          </w:tcPr>
          <w:p w14:paraId="2DD0441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100</w:t>
            </w:r>
          </w:p>
        </w:tc>
      </w:tr>
      <w:tr w:rsidR="00414CA9" w:rsidRPr="00414CA9" w14:paraId="5AA05F02" w14:textId="77777777" w:rsidTr="00414CA9">
        <w:trPr>
          <w:cantSplit/>
          <w:trHeight w:val="630"/>
        </w:trPr>
        <w:tc>
          <w:tcPr>
            <w:tcW w:w="351" w:type="pct"/>
            <w:tcBorders>
              <w:top w:val="nil"/>
              <w:left w:val="double" w:sz="4" w:space="0" w:color="auto"/>
              <w:bottom w:val="single" w:sz="4" w:space="0" w:color="auto"/>
              <w:right w:val="single" w:sz="4" w:space="0" w:color="auto"/>
            </w:tcBorders>
            <w:vAlign w:val="center"/>
          </w:tcPr>
          <w:p w14:paraId="7118C9B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8</w:t>
            </w:r>
          </w:p>
        </w:tc>
        <w:tc>
          <w:tcPr>
            <w:tcW w:w="2288" w:type="pct"/>
            <w:tcBorders>
              <w:top w:val="nil"/>
              <w:left w:val="nil"/>
              <w:bottom w:val="single" w:sz="4" w:space="0" w:color="auto"/>
              <w:right w:val="single" w:sz="4" w:space="0" w:color="auto"/>
            </w:tcBorders>
            <w:vAlign w:val="center"/>
          </w:tcPr>
          <w:p w14:paraId="5EFFF96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Hệ số phối hợp cách điện</w:t>
            </w:r>
          </w:p>
        </w:tc>
        <w:tc>
          <w:tcPr>
            <w:tcW w:w="490" w:type="pct"/>
            <w:tcBorders>
              <w:top w:val="nil"/>
              <w:left w:val="nil"/>
              <w:bottom w:val="single" w:sz="4" w:space="0" w:color="auto"/>
              <w:right w:val="single" w:sz="4" w:space="0" w:color="auto"/>
            </w:tcBorders>
            <w:vAlign w:val="center"/>
          </w:tcPr>
          <w:p w14:paraId="1D0ECE3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5C08DA0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w:t>
            </w:r>
            <w:r w:rsidRPr="00414CA9">
              <w:rPr>
                <w:rFonts w:ascii="Times New Roman" w:eastAsia="Arial" w:hAnsi="Times New Roman" w:cs="Times New Roman"/>
                <w:sz w:val="26"/>
                <w:szCs w:val="26"/>
              </w:rPr>
              <w:t xml:space="preserve"> 1,3</w:t>
            </w:r>
          </w:p>
        </w:tc>
      </w:tr>
      <w:tr w:rsidR="00414CA9" w:rsidRPr="00414CA9" w14:paraId="47A62FDF" w14:textId="77777777" w:rsidTr="00414CA9">
        <w:trPr>
          <w:cantSplit/>
          <w:trHeight w:val="630"/>
        </w:trPr>
        <w:tc>
          <w:tcPr>
            <w:tcW w:w="351" w:type="pct"/>
            <w:tcBorders>
              <w:top w:val="nil"/>
              <w:left w:val="double" w:sz="4" w:space="0" w:color="auto"/>
              <w:bottom w:val="single" w:sz="4" w:space="0" w:color="auto"/>
              <w:right w:val="single" w:sz="4" w:space="0" w:color="auto"/>
            </w:tcBorders>
            <w:vAlign w:val="center"/>
          </w:tcPr>
          <w:p w14:paraId="5569B93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sz w:val="26"/>
                <w:szCs w:val="26"/>
              </w:rPr>
            </w:pPr>
            <w:r w:rsidRPr="00414CA9">
              <w:rPr>
                <w:rFonts w:ascii="Times New Roman" w:eastAsia="Arial" w:hAnsi="Times New Roman" w:cs="Times New Roman"/>
                <w:b/>
                <w:sz w:val="26"/>
                <w:szCs w:val="26"/>
              </w:rPr>
              <w:t>IV</w:t>
            </w:r>
          </w:p>
        </w:tc>
        <w:tc>
          <w:tcPr>
            <w:tcW w:w="4649" w:type="pct"/>
            <w:gridSpan w:val="3"/>
            <w:tcBorders>
              <w:top w:val="nil"/>
              <w:left w:val="nil"/>
              <w:bottom w:val="single" w:sz="4" w:space="0" w:color="auto"/>
              <w:right w:val="double" w:sz="4" w:space="0" w:color="auto"/>
            </w:tcBorders>
            <w:vAlign w:val="center"/>
          </w:tcPr>
          <w:p w14:paraId="53F3B651" w14:textId="77777777" w:rsidR="00414CA9" w:rsidRPr="00414CA9" w:rsidRDefault="00414CA9" w:rsidP="00414CA9">
            <w:pPr>
              <w:tabs>
                <w:tab w:val="left" w:pos="284"/>
              </w:tabs>
              <w:spacing w:before="60" w:line="360" w:lineRule="atLeast"/>
              <w:rPr>
                <w:rFonts w:ascii="Times New Roman" w:eastAsia="Arial" w:hAnsi="Times New Roman" w:cs="Times New Roman"/>
                <w:b/>
                <w:sz w:val="26"/>
                <w:szCs w:val="26"/>
                <w:lang w:val="vi-VN"/>
              </w:rPr>
            </w:pPr>
            <w:r w:rsidRPr="00414CA9">
              <w:rPr>
                <w:rFonts w:ascii="Times New Roman" w:eastAsia="Arial" w:hAnsi="Times New Roman" w:cs="Times New Roman"/>
                <w:b/>
                <w:sz w:val="26"/>
                <w:szCs w:val="26"/>
              </w:rPr>
              <w:t>Thông số kỹ thuật của vỏ chống sét van</w:t>
            </w:r>
          </w:p>
        </w:tc>
      </w:tr>
      <w:tr w:rsidR="00414CA9" w:rsidRPr="00414CA9" w14:paraId="403B023B" w14:textId="77777777" w:rsidTr="00414CA9">
        <w:trPr>
          <w:cantSplit/>
          <w:trHeight w:val="630"/>
        </w:trPr>
        <w:tc>
          <w:tcPr>
            <w:tcW w:w="351" w:type="pct"/>
            <w:tcBorders>
              <w:top w:val="nil"/>
              <w:left w:val="double" w:sz="4" w:space="0" w:color="auto"/>
              <w:bottom w:val="single" w:sz="4" w:space="0" w:color="auto"/>
              <w:right w:val="single" w:sz="4" w:space="0" w:color="auto"/>
            </w:tcBorders>
            <w:vAlign w:val="center"/>
          </w:tcPr>
          <w:p w14:paraId="4D874DC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w:t>
            </w:r>
          </w:p>
        </w:tc>
        <w:tc>
          <w:tcPr>
            <w:tcW w:w="2288" w:type="pct"/>
            <w:tcBorders>
              <w:top w:val="nil"/>
              <w:left w:val="nil"/>
              <w:bottom w:val="single" w:sz="4" w:space="0" w:color="auto"/>
              <w:right w:val="single" w:sz="4" w:space="0" w:color="auto"/>
            </w:tcBorders>
            <w:vAlign w:val="center"/>
          </w:tcPr>
          <w:p w14:paraId="5AC0E93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Vật liệu vỏ</w:t>
            </w:r>
          </w:p>
        </w:tc>
        <w:tc>
          <w:tcPr>
            <w:tcW w:w="490" w:type="pct"/>
            <w:tcBorders>
              <w:top w:val="nil"/>
              <w:left w:val="nil"/>
              <w:bottom w:val="single" w:sz="4" w:space="0" w:color="auto"/>
              <w:right w:val="single" w:sz="4" w:space="0" w:color="auto"/>
            </w:tcBorders>
            <w:vAlign w:val="center"/>
          </w:tcPr>
          <w:p w14:paraId="35BF0BB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871" w:type="pct"/>
            <w:tcBorders>
              <w:top w:val="nil"/>
              <w:left w:val="nil"/>
              <w:bottom w:val="single" w:sz="4" w:space="0" w:color="auto"/>
              <w:right w:val="double" w:sz="4" w:space="0" w:color="auto"/>
            </w:tcBorders>
            <w:vAlign w:val="center"/>
          </w:tcPr>
          <w:p w14:paraId="7D3047A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 xml:space="preserve">Vật liệu tổng hợp loại Silicon </w:t>
            </w:r>
            <w:r w:rsidRPr="00414CA9">
              <w:rPr>
                <w:rFonts w:ascii="Times New Roman" w:eastAsia="Arial" w:hAnsi="Times New Roman" w:cs="Times New Roman"/>
                <w:sz w:val="26"/>
                <w:szCs w:val="26"/>
              </w:rPr>
              <w:t>r</w:t>
            </w:r>
            <w:r w:rsidRPr="00414CA9">
              <w:rPr>
                <w:rFonts w:ascii="Times New Roman" w:eastAsia="Arial" w:hAnsi="Times New Roman" w:cs="Times New Roman"/>
                <w:sz w:val="26"/>
                <w:szCs w:val="26"/>
                <w:lang w:val="vi-VN"/>
              </w:rPr>
              <w:t>ubber (SR)</w:t>
            </w:r>
            <w:r w:rsidRPr="00414CA9">
              <w:rPr>
                <w:rFonts w:ascii="Times New Roman" w:eastAsia="Arial" w:hAnsi="Times New Roman" w:cs="Times New Roman"/>
                <w:sz w:val="26"/>
                <w:szCs w:val="26"/>
              </w:rPr>
              <w:t xml:space="preserve"> hoặc  sứ đúc nguyên khối</w:t>
            </w:r>
          </w:p>
        </w:tc>
      </w:tr>
      <w:tr w:rsidR="00414CA9" w:rsidRPr="00414CA9" w14:paraId="5ACF79EF" w14:textId="77777777" w:rsidTr="00414CA9">
        <w:trPr>
          <w:cantSplit/>
          <w:trHeight w:val="630"/>
        </w:trPr>
        <w:tc>
          <w:tcPr>
            <w:tcW w:w="351" w:type="pct"/>
            <w:tcBorders>
              <w:top w:val="nil"/>
              <w:left w:val="double" w:sz="4" w:space="0" w:color="auto"/>
              <w:bottom w:val="single" w:sz="4" w:space="0" w:color="auto"/>
              <w:right w:val="single" w:sz="4" w:space="0" w:color="auto"/>
            </w:tcBorders>
            <w:vAlign w:val="center"/>
          </w:tcPr>
          <w:p w14:paraId="32D15C7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w:t>
            </w:r>
          </w:p>
        </w:tc>
        <w:tc>
          <w:tcPr>
            <w:tcW w:w="2288" w:type="pct"/>
            <w:tcBorders>
              <w:top w:val="nil"/>
              <w:left w:val="nil"/>
              <w:bottom w:val="single" w:sz="4" w:space="0" w:color="auto"/>
              <w:right w:val="single" w:sz="4" w:space="0" w:color="auto"/>
            </w:tcBorders>
            <w:vAlign w:val="center"/>
          </w:tcPr>
          <w:p w14:paraId="24D407B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Điện áp chịu đựng xung sét của cách điện (1,2/50μs)</w:t>
            </w:r>
          </w:p>
        </w:tc>
        <w:tc>
          <w:tcPr>
            <w:tcW w:w="490" w:type="pct"/>
            <w:tcBorders>
              <w:top w:val="nil"/>
              <w:left w:val="nil"/>
              <w:bottom w:val="single" w:sz="4" w:space="0" w:color="auto"/>
              <w:right w:val="single" w:sz="4" w:space="0" w:color="auto"/>
            </w:tcBorders>
            <w:vAlign w:val="center"/>
          </w:tcPr>
          <w:p w14:paraId="75388E7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 kVpeak</w:t>
            </w:r>
          </w:p>
        </w:tc>
        <w:tc>
          <w:tcPr>
            <w:tcW w:w="1871" w:type="pct"/>
            <w:tcBorders>
              <w:top w:val="nil"/>
              <w:left w:val="nil"/>
              <w:bottom w:val="single" w:sz="4" w:space="0" w:color="auto"/>
              <w:right w:val="double" w:sz="4" w:space="0" w:color="auto"/>
            </w:tcBorders>
            <w:vAlign w:val="center"/>
          </w:tcPr>
          <w:p w14:paraId="15BEFBD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w:t>
            </w:r>
            <w:r w:rsidRPr="00414CA9">
              <w:rPr>
                <w:rFonts w:ascii="Times New Roman" w:eastAsia="Arial" w:hAnsi="Times New Roman" w:cs="Times New Roman"/>
                <w:sz w:val="26"/>
                <w:szCs w:val="26"/>
              </w:rPr>
              <w:t xml:space="preserve"> 180</w:t>
            </w:r>
          </w:p>
        </w:tc>
      </w:tr>
      <w:tr w:rsidR="00414CA9" w:rsidRPr="00414CA9" w14:paraId="515FA59C" w14:textId="77777777" w:rsidTr="00414CA9">
        <w:trPr>
          <w:cantSplit/>
          <w:trHeight w:val="630"/>
        </w:trPr>
        <w:tc>
          <w:tcPr>
            <w:tcW w:w="351" w:type="pct"/>
            <w:tcBorders>
              <w:top w:val="nil"/>
              <w:left w:val="double" w:sz="4" w:space="0" w:color="auto"/>
              <w:bottom w:val="single" w:sz="4" w:space="0" w:color="auto"/>
              <w:right w:val="single" w:sz="4" w:space="0" w:color="auto"/>
            </w:tcBorders>
            <w:vAlign w:val="center"/>
          </w:tcPr>
          <w:p w14:paraId="6485AD1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w:t>
            </w:r>
          </w:p>
        </w:tc>
        <w:tc>
          <w:tcPr>
            <w:tcW w:w="2288" w:type="pct"/>
            <w:tcBorders>
              <w:top w:val="nil"/>
              <w:left w:val="nil"/>
              <w:bottom w:val="single" w:sz="4" w:space="0" w:color="auto"/>
              <w:right w:val="single" w:sz="4" w:space="0" w:color="auto"/>
            </w:tcBorders>
            <w:vAlign w:val="center"/>
          </w:tcPr>
          <w:p w14:paraId="774D974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Điện áp chịu đựng tần số nguồn của cách điện (50Hz/1 phút) </w:t>
            </w:r>
          </w:p>
        </w:tc>
        <w:tc>
          <w:tcPr>
            <w:tcW w:w="490" w:type="pct"/>
            <w:tcBorders>
              <w:top w:val="nil"/>
              <w:left w:val="nil"/>
              <w:bottom w:val="single" w:sz="4" w:space="0" w:color="auto"/>
              <w:right w:val="single" w:sz="4" w:space="0" w:color="auto"/>
            </w:tcBorders>
            <w:vAlign w:val="center"/>
          </w:tcPr>
          <w:p w14:paraId="76B175C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kVrms</w:t>
            </w:r>
          </w:p>
        </w:tc>
        <w:tc>
          <w:tcPr>
            <w:tcW w:w="1871" w:type="pct"/>
            <w:tcBorders>
              <w:top w:val="nil"/>
              <w:left w:val="nil"/>
              <w:bottom w:val="single" w:sz="4" w:space="0" w:color="auto"/>
              <w:right w:val="double" w:sz="4" w:space="0" w:color="auto"/>
            </w:tcBorders>
            <w:vAlign w:val="center"/>
          </w:tcPr>
          <w:p w14:paraId="11003E3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w:t>
            </w:r>
            <w:r w:rsidRPr="00414CA9">
              <w:rPr>
                <w:rFonts w:ascii="Times New Roman" w:eastAsia="Arial" w:hAnsi="Times New Roman" w:cs="Times New Roman"/>
                <w:sz w:val="26"/>
                <w:szCs w:val="26"/>
              </w:rPr>
              <w:t xml:space="preserve"> 75</w:t>
            </w:r>
          </w:p>
        </w:tc>
      </w:tr>
      <w:tr w:rsidR="00414CA9" w:rsidRPr="00414CA9" w14:paraId="6B0E76B0"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5D61458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lastRenderedPageBreak/>
              <w:t>4</w:t>
            </w:r>
          </w:p>
        </w:tc>
        <w:tc>
          <w:tcPr>
            <w:tcW w:w="2288" w:type="pct"/>
            <w:tcBorders>
              <w:top w:val="nil"/>
              <w:left w:val="nil"/>
              <w:bottom w:val="single" w:sz="4" w:space="0" w:color="auto"/>
              <w:right w:val="single" w:sz="4" w:space="0" w:color="auto"/>
            </w:tcBorders>
            <w:vAlign w:val="center"/>
          </w:tcPr>
          <w:p w14:paraId="77B4856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Chiều dài đường rò của cách điện</w:t>
            </w:r>
          </w:p>
        </w:tc>
        <w:tc>
          <w:tcPr>
            <w:tcW w:w="490" w:type="pct"/>
            <w:tcBorders>
              <w:top w:val="nil"/>
              <w:left w:val="nil"/>
              <w:bottom w:val="single" w:sz="4" w:space="0" w:color="auto"/>
              <w:right w:val="single" w:sz="4" w:space="0" w:color="auto"/>
            </w:tcBorders>
            <w:vAlign w:val="center"/>
          </w:tcPr>
          <w:p w14:paraId="636DF5C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mm/kV</w:t>
            </w:r>
          </w:p>
        </w:tc>
        <w:tc>
          <w:tcPr>
            <w:tcW w:w="1871" w:type="pct"/>
            <w:tcBorders>
              <w:top w:val="nil"/>
              <w:left w:val="nil"/>
              <w:bottom w:val="single" w:sz="4" w:space="0" w:color="auto"/>
              <w:right w:val="double" w:sz="4" w:space="0" w:color="auto"/>
            </w:tcBorders>
            <w:vAlign w:val="center"/>
          </w:tcPr>
          <w:p w14:paraId="0C7B2386" w14:textId="7A94798D"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w:t>
            </w:r>
            <w:r w:rsidRPr="00414CA9">
              <w:rPr>
                <w:rFonts w:ascii="Times New Roman" w:eastAsia="Arial" w:hAnsi="Times New Roman" w:cs="Times New Roman"/>
                <w:sz w:val="26"/>
                <w:szCs w:val="26"/>
              </w:rPr>
              <w:t xml:space="preserve"> 25 </w:t>
            </w:r>
          </w:p>
        </w:tc>
      </w:tr>
      <w:tr w:rsidR="00414CA9" w:rsidRPr="00414CA9" w14:paraId="4281D4E3" w14:textId="77777777" w:rsidTr="00414CA9">
        <w:trPr>
          <w:cantSplit/>
          <w:trHeight w:val="315"/>
        </w:trPr>
        <w:tc>
          <w:tcPr>
            <w:tcW w:w="351" w:type="pct"/>
            <w:tcBorders>
              <w:top w:val="nil"/>
              <w:left w:val="double" w:sz="4" w:space="0" w:color="auto"/>
              <w:bottom w:val="single" w:sz="4" w:space="0" w:color="auto"/>
              <w:right w:val="nil"/>
            </w:tcBorders>
            <w:vAlign w:val="center"/>
          </w:tcPr>
          <w:p w14:paraId="24EC21D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5</w:t>
            </w:r>
          </w:p>
        </w:tc>
        <w:tc>
          <w:tcPr>
            <w:tcW w:w="2288" w:type="pct"/>
            <w:tcBorders>
              <w:top w:val="nil"/>
              <w:left w:val="single" w:sz="4" w:space="0" w:color="auto"/>
              <w:bottom w:val="single" w:sz="4" w:space="0" w:color="auto"/>
              <w:right w:val="single" w:sz="4" w:space="0" w:color="auto"/>
            </w:tcBorders>
            <w:vAlign w:val="center"/>
          </w:tcPr>
          <w:p w14:paraId="11DA2DB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Khả năng chịu lực tĩnh</w:t>
            </w:r>
          </w:p>
        </w:tc>
        <w:tc>
          <w:tcPr>
            <w:tcW w:w="490" w:type="pct"/>
            <w:tcBorders>
              <w:top w:val="nil"/>
              <w:left w:val="nil"/>
              <w:bottom w:val="single" w:sz="4" w:space="0" w:color="auto"/>
              <w:right w:val="single" w:sz="4" w:space="0" w:color="auto"/>
            </w:tcBorders>
            <w:vAlign w:val="center"/>
          </w:tcPr>
          <w:p w14:paraId="7A18705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kN</w:t>
            </w:r>
          </w:p>
        </w:tc>
        <w:tc>
          <w:tcPr>
            <w:tcW w:w="1871" w:type="pct"/>
            <w:tcBorders>
              <w:top w:val="nil"/>
              <w:left w:val="nil"/>
              <w:bottom w:val="single" w:sz="4" w:space="0" w:color="auto"/>
              <w:right w:val="double" w:sz="4" w:space="0" w:color="auto"/>
            </w:tcBorders>
            <w:vAlign w:val="center"/>
          </w:tcPr>
          <w:p w14:paraId="169A8F8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 xml:space="preserve">Đơn vị tư vấn tính toán </w:t>
            </w:r>
          </w:p>
        </w:tc>
      </w:tr>
      <w:tr w:rsidR="00414CA9" w:rsidRPr="00414CA9" w14:paraId="33214941" w14:textId="77777777" w:rsidTr="00414CA9">
        <w:trPr>
          <w:cantSplit/>
          <w:trHeight w:val="315"/>
        </w:trPr>
        <w:tc>
          <w:tcPr>
            <w:tcW w:w="351" w:type="pct"/>
            <w:tcBorders>
              <w:top w:val="nil"/>
              <w:left w:val="double" w:sz="4" w:space="0" w:color="auto"/>
              <w:bottom w:val="single" w:sz="4" w:space="0" w:color="auto"/>
              <w:right w:val="nil"/>
            </w:tcBorders>
            <w:vAlign w:val="center"/>
          </w:tcPr>
          <w:p w14:paraId="09D0D8F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6</w:t>
            </w:r>
          </w:p>
        </w:tc>
        <w:tc>
          <w:tcPr>
            <w:tcW w:w="2288" w:type="pct"/>
            <w:tcBorders>
              <w:top w:val="nil"/>
              <w:left w:val="single" w:sz="4" w:space="0" w:color="auto"/>
              <w:bottom w:val="single" w:sz="4" w:space="0" w:color="auto"/>
              <w:right w:val="single" w:sz="4" w:space="0" w:color="auto"/>
            </w:tcBorders>
            <w:vAlign w:val="center"/>
          </w:tcPr>
          <w:p w14:paraId="2C1F4C2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Khả năng chịu lực động</w:t>
            </w:r>
          </w:p>
        </w:tc>
        <w:tc>
          <w:tcPr>
            <w:tcW w:w="490" w:type="pct"/>
            <w:tcBorders>
              <w:top w:val="nil"/>
              <w:left w:val="nil"/>
              <w:bottom w:val="single" w:sz="4" w:space="0" w:color="auto"/>
              <w:right w:val="single" w:sz="4" w:space="0" w:color="auto"/>
            </w:tcBorders>
            <w:vAlign w:val="center"/>
          </w:tcPr>
          <w:p w14:paraId="47BA1DC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kN</w:t>
            </w:r>
          </w:p>
        </w:tc>
        <w:tc>
          <w:tcPr>
            <w:tcW w:w="1871" w:type="pct"/>
            <w:tcBorders>
              <w:top w:val="nil"/>
              <w:left w:val="nil"/>
              <w:bottom w:val="single" w:sz="4" w:space="0" w:color="auto"/>
              <w:right w:val="double" w:sz="4" w:space="0" w:color="auto"/>
            </w:tcBorders>
            <w:vAlign w:val="center"/>
          </w:tcPr>
          <w:p w14:paraId="4A156DC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Đơn vị tư vấn tính toán</w:t>
            </w:r>
          </w:p>
        </w:tc>
      </w:tr>
      <w:tr w:rsidR="00414CA9" w:rsidRPr="00414CA9" w14:paraId="1C41606B" w14:textId="77777777" w:rsidTr="00414CA9">
        <w:trPr>
          <w:cantSplit/>
          <w:trHeight w:val="315"/>
        </w:trPr>
        <w:tc>
          <w:tcPr>
            <w:tcW w:w="351" w:type="pct"/>
            <w:tcBorders>
              <w:top w:val="nil"/>
              <w:left w:val="double" w:sz="4" w:space="0" w:color="auto"/>
              <w:bottom w:val="single" w:sz="4" w:space="0" w:color="auto"/>
              <w:right w:val="nil"/>
            </w:tcBorders>
            <w:vAlign w:val="center"/>
          </w:tcPr>
          <w:p w14:paraId="1F0413E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sz w:val="26"/>
                <w:szCs w:val="26"/>
              </w:rPr>
            </w:pPr>
            <w:r w:rsidRPr="00414CA9">
              <w:rPr>
                <w:rFonts w:ascii="Times New Roman" w:eastAsia="Arial" w:hAnsi="Times New Roman" w:cs="Times New Roman"/>
                <w:b/>
                <w:sz w:val="26"/>
                <w:szCs w:val="26"/>
              </w:rPr>
              <w:t>V</w:t>
            </w:r>
          </w:p>
        </w:tc>
        <w:tc>
          <w:tcPr>
            <w:tcW w:w="4649" w:type="pct"/>
            <w:gridSpan w:val="3"/>
            <w:tcBorders>
              <w:top w:val="nil"/>
              <w:left w:val="single" w:sz="4" w:space="0" w:color="auto"/>
              <w:bottom w:val="single" w:sz="4" w:space="0" w:color="auto"/>
              <w:right w:val="double" w:sz="4" w:space="0" w:color="auto"/>
            </w:tcBorders>
            <w:vAlign w:val="center"/>
          </w:tcPr>
          <w:p w14:paraId="7A7CAE8D" w14:textId="77777777" w:rsidR="00414CA9" w:rsidRPr="00414CA9" w:rsidRDefault="00414CA9" w:rsidP="00414CA9">
            <w:pPr>
              <w:tabs>
                <w:tab w:val="left" w:pos="284"/>
              </w:tabs>
              <w:spacing w:before="60" w:line="360" w:lineRule="atLeast"/>
              <w:rPr>
                <w:rFonts w:ascii="Times New Roman" w:eastAsia="Arial" w:hAnsi="Times New Roman" w:cs="Times New Roman"/>
                <w:b/>
                <w:sz w:val="26"/>
                <w:szCs w:val="26"/>
                <w:lang w:val="vi-VN"/>
              </w:rPr>
            </w:pPr>
            <w:r w:rsidRPr="00414CA9">
              <w:rPr>
                <w:rFonts w:ascii="Times New Roman" w:eastAsia="Arial" w:hAnsi="Times New Roman" w:cs="Times New Roman"/>
                <w:b/>
                <w:sz w:val="26"/>
                <w:szCs w:val="26"/>
              </w:rPr>
              <w:t>Các phụ kiện khác</w:t>
            </w:r>
          </w:p>
        </w:tc>
      </w:tr>
      <w:tr w:rsidR="00414CA9" w:rsidRPr="00414CA9" w14:paraId="11B4250F" w14:textId="77777777" w:rsidTr="00414CA9">
        <w:trPr>
          <w:cantSplit/>
          <w:trHeight w:val="315"/>
        </w:trPr>
        <w:tc>
          <w:tcPr>
            <w:tcW w:w="351" w:type="pct"/>
            <w:tcBorders>
              <w:top w:val="nil"/>
              <w:left w:val="double" w:sz="4" w:space="0" w:color="auto"/>
              <w:bottom w:val="single" w:sz="4" w:space="0" w:color="auto"/>
              <w:right w:val="nil"/>
            </w:tcBorders>
            <w:vAlign w:val="center"/>
          </w:tcPr>
          <w:p w14:paraId="131CB2D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w:t>
            </w:r>
          </w:p>
        </w:tc>
        <w:tc>
          <w:tcPr>
            <w:tcW w:w="2288" w:type="pct"/>
            <w:tcBorders>
              <w:top w:val="nil"/>
              <w:left w:val="single" w:sz="4" w:space="0" w:color="auto"/>
              <w:bottom w:val="single" w:sz="4" w:space="0" w:color="auto"/>
              <w:right w:val="single" w:sz="4" w:space="0" w:color="auto"/>
            </w:tcBorders>
            <w:vAlign w:val="center"/>
          </w:tcPr>
          <w:p w14:paraId="4F052D3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Bộ đếm sét</w:t>
            </w:r>
            <w:r w:rsidRPr="00414CA9">
              <w:rPr>
                <w:rFonts w:ascii="Times New Roman" w:eastAsia="Arial" w:hAnsi="Times New Roman" w:cs="Times New Roman"/>
                <w:sz w:val="26"/>
                <w:szCs w:val="26"/>
              </w:rPr>
              <w:t xml:space="preserve"> có bộ hiện thị         dòng rò</w:t>
            </w:r>
          </w:p>
        </w:tc>
        <w:tc>
          <w:tcPr>
            <w:tcW w:w="490" w:type="pct"/>
            <w:tcBorders>
              <w:top w:val="nil"/>
              <w:left w:val="nil"/>
              <w:bottom w:val="single" w:sz="4" w:space="0" w:color="auto"/>
              <w:right w:val="single" w:sz="4" w:space="0" w:color="auto"/>
            </w:tcBorders>
            <w:vAlign w:val="center"/>
          </w:tcPr>
          <w:p w14:paraId="14A41AF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76AACE2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 xml:space="preserve">Nếu </w:t>
            </w:r>
            <w:r w:rsidRPr="00414CA9">
              <w:rPr>
                <w:rFonts w:ascii="Times New Roman" w:eastAsia="Arial" w:hAnsi="Times New Roman" w:cs="Times New Roman"/>
                <w:sz w:val="26"/>
                <w:szCs w:val="26"/>
                <w:lang w:val="vi-VN"/>
              </w:rPr>
              <w:t>có</w:t>
            </w:r>
          </w:p>
        </w:tc>
      </w:tr>
      <w:tr w:rsidR="00414CA9" w:rsidRPr="00414CA9" w14:paraId="57B2FA20" w14:textId="77777777" w:rsidTr="00414CA9">
        <w:trPr>
          <w:cantSplit/>
          <w:trHeight w:val="315"/>
        </w:trPr>
        <w:tc>
          <w:tcPr>
            <w:tcW w:w="351" w:type="pct"/>
            <w:tcBorders>
              <w:top w:val="nil"/>
              <w:left w:val="double" w:sz="4" w:space="0" w:color="auto"/>
              <w:right w:val="nil"/>
            </w:tcBorders>
            <w:vAlign w:val="center"/>
          </w:tcPr>
          <w:p w14:paraId="46FE776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288" w:type="pct"/>
            <w:tcBorders>
              <w:top w:val="nil"/>
              <w:left w:val="single" w:sz="4" w:space="0" w:color="auto"/>
              <w:bottom w:val="single" w:sz="4" w:space="0" w:color="auto"/>
              <w:right w:val="single" w:sz="4" w:space="0" w:color="auto"/>
            </w:tcBorders>
            <w:vAlign w:val="center"/>
          </w:tcPr>
          <w:p w14:paraId="2B37AB2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Nước sản xuất</w:t>
            </w:r>
          </w:p>
        </w:tc>
        <w:tc>
          <w:tcPr>
            <w:tcW w:w="490" w:type="pct"/>
            <w:tcBorders>
              <w:top w:val="nil"/>
              <w:left w:val="nil"/>
              <w:bottom w:val="single" w:sz="4" w:space="0" w:color="auto"/>
              <w:right w:val="single" w:sz="4" w:space="0" w:color="auto"/>
            </w:tcBorders>
            <w:vAlign w:val="center"/>
          </w:tcPr>
          <w:p w14:paraId="11AD868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871" w:type="pct"/>
            <w:tcBorders>
              <w:top w:val="nil"/>
              <w:left w:val="nil"/>
              <w:bottom w:val="single" w:sz="4" w:space="0" w:color="auto"/>
              <w:right w:val="double" w:sz="4" w:space="0" w:color="auto"/>
            </w:tcBorders>
            <w:vAlign w:val="center"/>
          </w:tcPr>
          <w:p w14:paraId="490ECBF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Nêu cụ thể</w:t>
            </w:r>
          </w:p>
        </w:tc>
      </w:tr>
      <w:tr w:rsidR="00414CA9" w:rsidRPr="00414CA9" w14:paraId="50D48301" w14:textId="77777777" w:rsidTr="00414CA9">
        <w:trPr>
          <w:cantSplit/>
          <w:trHeight w:val="315"/>
        </w:trPr>
        <w:tc>
          <w:tcPr>
            <w:tcW w:w="351" w:type="pct"/>
            <w:tcBorders>
              <w:top w:val="nil"/>
              <w:left w:val="double" w:sz="4" w:space="0" w:color="auto"/>
              <w:right w:val="nil"/>
            </w:tcBorders>
            <w:vAlign w:val="center"/>
          </w:tcPr>
          <w:p w14:paraId="0832771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288" w:type="pct"/>
            <w:tcBorders>
              <w:top w:val="nil"/>
              <w:left w:val="single" w:sz="4" w:space="0" w:color="auto"/>
              <w:bottom w:val="single" w:sz="4" w:space="0" w:color="auto"/>
              <w:right w:val="single" w:sz="4" w:space="0" w:color="auto"/>
            </w:tcBorders>
            <w:vAlign w:val="center"/>
          </w:tcPr>
          <w:p w14:paraId="130F828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Mã hiệu</w:t>
            </w:r>
          </w:p>
        </w:tc>
        <w:tc>
          <w:tcPr>
            <w:tcW w:w="490" w:type="pct"/>
            <w:tcBorders>
              <w:top w:val="nil"/>
              <w:left w:val="nil"/>
              <w:bottom w:val="single" w:sz="4" w:space="0" w:color="auto"/>
              <w:right w:val="single" w:sz="4" w:space="0" w:color="auto"/>
            </w:tcBorders>
            <w:vAlign w:val="center"/>
          </w:tcPr>
          <w:p w14:paraId="551022D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871" w:type="pct"/>
            <w:tcBorders>
              <w:top w:val="nil"/>
              <w:left w:val="nil"/>
              <w:bottom w:val="single" w:sz="4" w:space="0" w:color="auto"/>
              <w:right w:val="double" w:sz="4" w:space="0" w:color="auto"/>
            </w:tcBorders>
            <w:vAlign w:val="center"/>
          </w:tcPr>
          <w:p w14:paraId="6715F7E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Nêu cụ thể</w:t>
            </w:r>
          </w:p>
        </w:tc>
      </w:tr>
      <w:tr w:rsidR="00414CA9" w:rsidRPr="00414CA9" w14:paraId="2CC6335A" w14:textId="77777777" w:rsidTr="00414CA9">
        <w:trPr>
          <w:cantSplit/>
          <w:trHeight w:val="315"/>
        </w:trPr>
        <w:tc>
          <w:tcPr>
            <w:tcW w:w="351" w:type="pct"/>
            <w:tcBorders>
              <w:top w:val="nil"/>
              <w:left w:val="double" w:sz="4" w:space="0" w:color="auto"/>
              <w:right w:val="nil"/>
            </w:tcBorders>
            <w:vAlign w:val="center"/>
          </w:tcPr>
          <w:p w14:paraId="03B2A3A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288" w:type="pct"/>
            <w:tcBorders>
              <w:top w:val="nil"/>
              <w:left w:val="single" w:sz="4" w:space="0" w:color="auto"/>
              <w:bottom w:val="single" w:sz="4" w:space="0" w:color="auto"/>
              <w:right w:val="single" w:sz="4" w:space="0" w:color="auto"/>
            </w:tcBorders>
            <w:vAlign w:val="center"/>
          </w:tcPr>
          <w:p w14:paraId="773CA21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Dải đo dòng rò: 0 - 30mA</w:t>
            </w:r>
          </w:p>
        </w:tc>
        <w:tc>
          <w:tcPr>
            <w:tcW w:w="490" w:type="pct"/>
            <w:tcBorders>
              <w:top w:val="nil"/>
              <w:left w:val="nil"/>
              <w:bottom w:val="single" w:sz="4" w:space="0" w:color="auto"/>
              <w:right w:val="single" w:sz="4" w:space="0" w:color="auto"/>
            </w:tcBorders>
            <w:vAlign w:val="center"/>
          </w:tcPr>
          <w:p w14:paraId="6C23528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871" w:type="pct"/>
            <w:tcBorders>
              <w:top w:val="nil"/>
              <w:left w:val="nil"/>
              <w:bottom w:val="single" w:sz="4" w:space="0" w:color="auto"/>
              <w:right w:val="double" w:sz="4" w:space="0" w:color="auto"/>
            </w:tcBorders>
            <w:vAlign w:val="center"/>
          </w:tcPr>
          <w:p w14:paraId="2222D15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Đáp ứng</w:t>
            </w:r>
          </w:p>
        </w:tc>
      </w:tr>
      <w:tr w:rsidR="00414CA9" w:rsidRPr="00414CA9" w14:paraId="0456A30D" w14:textId="77777777" w:rsidTr="00414CA9">
        <w:trPr>
          <w:cantSplit/>
          <w:trHeight w:val="315"/>
        </w:trPr>
        <w:tc>
          <w:tcPr>
            <w:tcW w:w="351" w:type="pct"/>
            <w:tcBorders>
              <w:top w:val="nil"/>
              <w:left w:val="double" w:sz="4" w:space="0" w:color="auto"/>
              <w:right w:val="nil"/>
            </w:tcBorders>
            <w:vAlign w:val="center"/>
          </w:tcPr>
          <w:p w14:paraId="4AACCC6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288" w:type="pct"/>
            <w:tcBorders>
              <w:top w:val="nil"/>
              <w:left w:val="single" w:sz="4" w:space="0" w:color="auto"/>
              <w:bottom w:val="single" w:sz="4" w:space="0" w:color="auto"/>
              <w:right w:val="single" w:sz="4" w:space="0" w:color="auto"/>
            </w:tcBorders>
            <w:vAlign w:val="center"/>
          </w:tcPr>
          <w:p w14:paraId="6229600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Số chữ số của bộ đếm sét</w:t>
            </w:r>
          </w:p>
        </w:tc>
        <w:tc>
          <w:tcPr>
            <w:tcW w:w="490" w:type="pct"/>
            <w:tcBorders>
              <w:top w:val="nil"/>
              <w:left w:val="nil"/>
              <w:bottom w:val="single" w:sz="4" w:space="0" w:color="auto"/>
              <w:right w:val="single" w:sz="4" w:space="0" w:color="auto"/>
            </w:tcBorders>
            <w:vAlign w:val="center"/>
          </w:tcPr>
          <w:p w14:paraId="6856E97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871" w:type="pct"/>
            <w:tcBorders>
              <w:top w:val="nil"/>
              <w:left w:val="nil"/>
              <w:bottom w:val="single" w:sz="4" w:space="0" w:color="auto"/>
              <w:right w:val="double" w:sz="4" w:space="0" w:color="auto"/>
            </w:tcBorders>
            <w:vAlign w:val="center"/>
          </w:tcPr>
          <w:p w14:paraId="6947D8D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w:t>
            </w:r>
            <w:r w:rsidRPr="00414CA9">
              <w:rPr>
                <w:rFonts w:ascii="Times New Roman" w:eastAsia="Arial" w:hAnsi="Times New Roman" w:cs="Times New Roman"/>
                <w:sz w:val="26"/>
                <w:szCs w:val="26"/>
              </w:rPr>
              <w:t xml:space="preserve"> 5</w:t>
            </w:r>
          </w:p>
        </w:tc>
      </w:tr>
      <w:tr w:rsidR="00414CA9" w:rsidRPr="00414CA9" w14:paraId="6114EFB3" w14:textId="77777777" w:rsidTr="00414CA9">
        <w:trPr>
          <w:cantSplit/>
          <w:trHeight w:val="315"/>
        </w:trPr>
        <w:tc>
          <w:tcPr>
            <w:tcW w:w="351" w:type="pct"/>
            <w:tcBorders>
              <w:top w:val="nil"/>
              <w:left w:val="double" w:sz="4" w:space="0" w:color="auto"/>
              <w:right w:val="nil"/>
            </w:tcBorders>
            <w:vAlign w:val="center"/>
          </w:tcPr>
          <w:p w14:paraId="0AB9CF4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288" w:type="pct"/>
            <w:tcBorders>
              <w:top w:val="nil"/>
              <w:left w:val="single" w:sz="4" w:space="0" w:color="auto"/>
              <w:bottom w:val="single" w:sz="4" w:space="0" w:color="auto"/>
              <w:right w:val="single" w:sz="4" w:space="0" w:color="auto"/>
            </w:tcBorders>
            <w:vAlign w:val="center"/>
          </w:tcPr>
          <w:p w14:paraId="1551174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Độ nhạy với xung sét</w:t>
            </w:r>
          </w:p>
        </w:tc>
        <w:tc>
          <w:tcPr>
            <w:tcW w:w="490" w:type="pct"/>
            <w:tcBorders>
              <w:top w:val="nil"/>
              <w:left w:val="nil"/>
              <w:bottom w:val="single" w:sz="4" w:space="0" w:color="auto"/>
              <w:right w:val="single" w:sz="4" w:space="0" w:color="auto"/>
            </w:tcBorders>
            <w:vAlign w:val="center"/>
          </w:tcPr>
          <w:p w14:paraId="62F5F14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A</w:t>
            </w:r>
          </w:p>
        </w:tc>
        <w:tc>
          <w:tcPr>
            <w:tcW w:w="1871" w:type="pct"/>
            <w:tcBorders>
              <w:top w:val="nil"/>
              <w:left w:val="nil"/>
              <w:bottom w:val="single" w:sz="4" w:space="0" w:color="auto"/>
              <w:right w:val="double" w:sz="4" w:space="0" w:color="auto"/>
            </w:tcBorders>
            <w:vAlign w:val="center"/>
          </w:tcPr>
          <w:p w14:paraId="10351FE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 200</w:t>
            </w:r>
          </w:p>
        </w:tc>
      </w:tr>
      <w:tr w:rsidR="00414CA9" w:rsidRPr="00414CA9" w14:paraId="693A780A" w14:textId="77777777" w:rsidTr="00414CA9">
        <w:trPr>
          <w:cantSplit/>
          <w:trHeight w:val="315"/>
        </w:trPr>
        <w:tc>
          <w:tcPr>
            <w:tcW w:w="351" w:type="pct"/>
            <w:tcBorders>
              <w:top w:val="nil"/>
              <w:left w:val="double" w:sz="4" w:space="0" w:color="auto"/>
              <w:right w:val="nil"/>
            </w:tcBorders>
            <w:vAlign w:val="center"/>
          </w:tcPr>
          <w:p w14:paraId="7B3C949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288" w:type="pct"/>
            <w:tcBorders>
              <w:top w:val="nil"/>
              <w:left w:val="single" w:sz="4" w:space="0" w:color="auto"/>
              <w:bottom w:val="single" w:sz="4" w:space="0" w:color="auto"/>
              <w:right w:val="single" w:sz="4" w:space="0" w:color="auto"/>
            </w:tcBorders>
            <w:vAlign w:val="center"/>
          </w:tcPr>
          <w:p w14:paraId="5E1E757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Khả năng chịu đựng xung dòng điện (4/10</w:t>
            </w:r>
            <w:r w:rsidRPr="00414CA9">
              <w:rPr>
                <w:rFonts w:ascii="Times New Roman" w:eastAsia="Arial" w:hAnsi="Times New Roman" w:cs="Times New Roman"/>
                <w:sz w:val="26"/>
                <w:szCs w:val="26"/>
                <w:lang w:val="vi-VN"/>
              </w:rPr>
              <w:t xml:space="preserve"> μs</w:t>
            </w:r>
            <w:r w:rsidRPr="00414CA9">
              <w:rPr>
                <w:rFonts w:ascii="Times New Roman" w:eastAsia="Arial" w:hAnsi="Times New Roman" w:cs="Times New Roman"/>
                <w:sz w:val="26"/>
                <w:szCs w:val="26"/>
              </w:rPr>
              <w:t>)</w:t>
            </w:r>
          </w:p>
        </w:tc>
        <w:tc>
          <w:tcPr>
            <w:tcW w:w="490" w:type="pct"/>
            <w:tcBorders>
              <w:top w:val="nil"/>
              <w:left w:val="nil"/>
              <w:bottom w:val="single" w:sz="4" w:space="0" w:color="auto"/>
              <w:right w:val="single" w:sz="4" w:space="0" w:color="auto"/>
            </w:tcBorders>
            <w:vAlign w:val="center"/>
          </w:tcPr>
          <w:p w14:paraId="518E6BF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kA</w:t>
            </w:r>
          </w:p>
        </w:tc>
        <w:tc>
          <w:tcPr>
            <w:tcW w:w="1871" w:type="pct"/>
            <w:tcBorders>
              <w:top w:val="nil"/>
              <w:left w:val="nil"/>
              <w:bottom w:val="single" w:sz="4" w:space="0" w:color="auto"/>
              <w:right w:val="double" w:sz="4" w:space="0" w:color="auto"/>
            </w:tcBorders>
            <w:vAlign w:val="center"/>
          </w:tcPr>
          <w:p w14:paraId="5FD0D2F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w:t>
            </w:r>
            <w:r w:rsidRPr="00414CA9">
              <w:rPr>
                <w:rFonts w:ascii="Times New Roman" w:eastAsia="Arial" w:hAnsi="Times New Roman" w:cs="Times New Roman"/>
                <w:sz w:val="26"/>
                <w:szCs w:val="26"/>
              </w:rPr>
              <w:t xml:space="preserve"> 100</w:t>
            </w:r>
          </w:p>
        </w:tc>
      </w:tr>
      <w:tr w:rsidR="00414CA9" w:rsidRPr="00414CA9" w14:paraId="34F4F8FC" w14:textId="77777777" w:rsidTr="00414CA9">
        <w:trPr>
          <w:cantSplit/>
          <w:trHeight w:val="315"/>
        </w:trPr>
        <w:tc>
          <w:tcPr>
            <w:tcW w:w="351" w:type="pct"/>
            <w:tcBorders>
              <w:top w:val="nil"/>
              <w:left w:val="double" w:sz="4" w:space="0" w:color="auto"/>
              <w:bottom w:val="single" w:sz="4" w:space="0" w:color="auto"/>
              <w:right w:val="nil"/>
            </w:tcBorders>
            <w:vAlign w:val="center"/>
          </w:tcPr>
          <w:p w14:paraId="031C12D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288" w:type="pct"/>
            <w:tcBorders>
              <w:top w:val="nil"/>
              <w:left w:val="single" w:sz="4" w:space="0" w:color="auto"/>
              <w:bottom w:val="single" w:sz="4" w:space="0" w:color="auto"/>
              <w:right w:val="single" w:sz="4" w:space="0" w:color="auto"/>
            </w:tcBorders>
            <w:vAlign w:val="center"/>
          </w:tcPr>
          <w:p w14:paraId="670AA71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Cấp bảo vệ của vỏ đếm sét</w:t>
            </w:r>
          </w:p>
        </w:tc>
        <w:tc>
          <w:tcPr>
            <w:tcW w:w="490" w:type="pct"/>
            <w:tcBorders>
              <w:top w:val="nil"/>
              <w:left w:val="nil"/>
              <w:bottom w:val="single" w:sz="4" w:space="0" w:color="auto"/>
              <w:right w:val="single" w:sz="4" w:space="0" w:color="auto"/>
            </w:tcBorders>
            <w:vAlign w:val="center"/>
          </w:tcPr>
          <w:p w14:paraId="1EB88B3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871" w:type="pct"/>
            <w:tcBorders>
              <w:top w:val="nil"/>
              <w:left w:val="nil"/>
              <w:bottom w:val="single" w:sz="4" w:space="0" w:color="auto"/>
              <w:right w:val="double" w:sz="4" w:space="0" w:color="auto"/>
            </w:tcBorders>
            <w:vAlign w:val="center"/>
          </w:tcPr>
          <w:p w14:paraId="28C1FC3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IP54</w:t>
            </w:r>
          </w:p>
        </w:tc>
      </w:tr>
      <w:tr w:rsidR="00414CA9" w:rsidRPr="00414CA9" w14:paraId="250AF3BC" w14:textId="77777777" w:rsidTr="00414CA9">
        <w:trPr>
          <w:cantSplit/>
          <w:trHeight w:val="315"/>
        </w:trPr>
        <w:tc>
          <w:tcPr>
            <w:tcW w:w="351" w:type="pct"/>
            <w:tcBorders>
              <w:top w:val="single" w:sz="4" w:space="0" w:color="auto"/>
              <w:left w:val="double" w:sz="4" w:space="0" w:color="auto"/>
              <w:bottom w:val="single" w:sz="4" w:space="0" w:color="auto"/>
              <w:right w:val="nil"/>
            </w:tcBorders>
            <w:vAlign w:val="center"/>
          </w:tcPr>
          <w:p w14:paraId="3500A7D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2</w:t>
            </w:r>
          </w:p>
        </w:tc>
        <w:tc>
          <w:tcPr>
            <w:tcW w:w="2288" w:type="pct"/>
            <w:tcBorders>
              <w:top w:val="nil"/>
              <w:left w:val="single" w:sz="4" w:space="0" w:color="auto"/>
              <w:bottom w:val="single" w:sz="4" w:space="0" w:color="auto"/>
              <w:right w:val="single" w:sz="4" w:space="0" w:color="auto"/>
            </w:tcBorders>
            <w:vAlign w:val="center"/>
          </w:tcPr>
          <w:p w14:paraId="7533200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Bộ chị thị sự cố disconector (nếu có)</w:t>
            </w:r>
          </w:p>
        </w:tc>
        <w:tc>
          <w:tcPr>
            <w:tcW w:w="490" w:type="pct"/>
            <w:tcBorders>
              <w:top w:val="nil"/>
              <w:left w:val="nil"/>
              <w:bottom w:val="single" w:sz="4" w:space="0" w:color="auto"/>
              <w:right w:val="single" w:sz="4" w:space="0" w:color="auto"/>
            </w:tcBorders>
            <w:vAlign w:val="center"/>
          </w:tcPr>
          <w:p w14:paraId="4561306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871" w:type="pct"/>
            <w:tcBorders>
              <w:top w:val="nil"/>
              <w:left w:val="nil"/>
              <w:bottom w:val="single" w:sz="4" w:space="0" w:color="auto"/>
              <w:right w:val="double" w:sz="4" w:space="0" w:color="auto"/>
            </w:tcBorders>
            <w:vAlign w:val="center"/>
          </w:tcPr>
          <w:p w14:paraId="3C8A69D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Cùng hãng chế tạo chống sét van</w:t>
            </w:r>
          </w:p>
        </w:tc>
      </w:tr>
      <w:tr w:rsidR="00414CA9" w:rsidRPr="00414CA9" w14:paraId="01431BF8" w14:textId="77777777" w:rsidTr="00414CA9">
        <w:trPr>
          <w:cantSplit/>
          <w:trHeight w:val="315"/>
        </w:trPr>
        <w:tc>
          <w:tcPr>
            <w:tcW w:w="351" w:type="pct"/>
            <w:tcBorders>
              <w:top w:val="single" w:sz="4" w:space="0" w:color="auto"/>
              <w:left w:val="double" w:sz="4" w:space="0" w:color="auto"/>
              <w:bottom w:val="single" w:sz="4" w:space="0" w:color="auto"/>
              <w:right w:val="nil"/>
            </w:tcBorders>
            <w:vAlign w:val="center"/>
          </w:tcPr>
          <w:p w14:paraId="3035479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3</w:t>
            </w:r>
          </w:p>
        </w:tc>
        <w:tc>
          <w:tcPr>
            <w:tcW w:w="2288" w:type="pct"/>
            <w:tcBorders>
              <w:top w:val="nil"/>
              <w:left w:val="single" w:sz="4" w:space="0" w:color="auto"/>
              <w:bottom w:val="single" w:sz="4" w:space="0" w:color="auto"/>
              <w:right w:val="single" w:sz="4" w:space="0" w:color="auto"/>
            </w:tcBorders>
            <w:vAlign w:val="center"/>
          </w:tcPr>
          <w:p w14:paraId="070852F6"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Giá đỡ</w:t>
            </w:r>
            <w:r w:rsidRPr="00414CA9">
              <w:rPr>
                <w:rFonts w:ascii="Times New Roman" w:eastAsia="Arial" w:hAnsi="Times New Roman" w:cs="Times New Roman"/>
                <w:sz w:val="26"/>
                <w:szCs w:val="26"/>
              </w:rPr>
              <w:t xml:space="preserve"> (nếu có)</w:t>
            </w:r>
          </w:p>
        </w:tc>
        <w:tc>
          <w:tcPr>
            <w:tcW w:w="490" w:type="pct"/>
            <w:tcBorders>
              <w:top w:val="nil"/>
              <w:left w:val="nil"/>
              <w:bottom w:val="single" w:sz="4" w:space="0" w:color="auto"/>
              <w:right w:val="single" w:sz="4" w:space="0" w:color="auto"/>
            </w:tcBorders>
            <w:vAlign w:val="center"/>
          </w:tcPr>
          <w:p w14:paraId="6563587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2F44E64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r>
      <w:tr w:rsidR="00414CA9" w:rsidRPr="00414CA9" w14:paraId="202DD619" w14:textId="77777777" w:rsidTr="00414CA9">
        <w:trPr>
          <w:cantSplit/>
          <w:trHeight w:val="315"/>
        </w:trPr>
        <w:tc>
          <w:tcPr>
            <w:tcW w:w="351" w:type="pct"/>
            <w:vMerge w:val="restart"/>
            <w:tcBorders>
              <w:top w:val="nil"/>
              <w:left w:val="double" w:sz="4" w:space="0" w:color="auto"/>
              <w:right w:val="nil"/>
            </w:tcBorders>
            <w:vAlign w:val="center"/>
          </w:tcPr>
          <w:p w14:paraId="0694BB5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p w14:paraId="12E3753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p w14:paraId="3B155D7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2288" w:type="pct"/>
            <w:tcBorders>
              <w:top w:val="nil"/>
              <w:left w:val="single" w:sz="4" w:space="0" w:color="auto"/>
              <w:bottom w:val="single" w:sz="4" w:space="0" w:color="auto"/>
              <w:right w:val="single" w:sz="4" w:space="0" w:color="auto"/>
            </w:tcBorders>
            <w:vAlign w:val="center"/>
          </w:tcPr>
          <w:p w14:paraId="3DAF708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Nhà sản xuất</w:t>
            </w:r>
          </w:p>
        </w:tc>
        <w:tc>
          <w:tcPr>
            <w:tcW w:w="490" w:type="pct"/>
            <w:tcBorders>
              <w:top w:val="nil"/>
              <w:left w:val="nil"/>
              <w:bottom w:val="single" w:sz="4" w:space="0" w:color="auto"/>
              <w:right w:val="single" w:sz="4" w:space="0" w:color="auto"/>
            </w:tcBorders>
            <w:vAlign w:val="center"/>
          </w:tcPr>
          <w:p w14:paraId="0E7DF13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109ADD7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Nêu cụ thể</w:t>
            </w:r>
          </w:p>
        </w:tc>
      </w:tr>
      <w:tr w:rsidR="00414CA9" w:rsidRPr="00414CA9" w14:paraId="5B5965BE" w14:textId="77777777" w:rsidTr="00414CA9">
        <w:trPr>
          <w:cantSplit/>
          <w:trHeight w:val="315"/>
        </w:trPr>
        <w:tc>
          <w:tcPr>
            <w:tcW w:w="351" w:type="pct"/>
            <w:vMerge/>
            <w:tcBorders>
              <w:left w:val="double" w:sz="4" w:space="0" w:color="auto"/>
              <w:right w:val="nil"/>
            </w:tcBorders>
            <w:vAlign w:val="center"/>
          </w:tcPr>
          <w:p w14:paraId="197B50B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288" w:type="pct"/>
            <w:tcBorders>
              <w:top w:val="nil"/>
              <w:left w:val="single" w:sz="4" w:space="0" w:color="auto"/>
              <w:bottom w:val="single" w:sz="4" w:space="0" w:color="auto"/>
              <w:right w:val="single" w:sz="4" w:space="0" w:color="auto"/>
            </w:tcBorders>
            <w:vAlign w:val="center"/>
          </w:tcPr>
          <w:p w14:paraId="2AD3D82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Nước sản xuất</w:t>
            </w:r>
          </w:p>
        </w:tc>
        <w:tc>
          <w:tcPr>
            <w:tcW w:w="490" w:type="pct"/>
            <w:tcBorders>
              <w:top w:val="nil"/>
              <w:left w:val="nil"/>
              <w:bottom w:val="single" w:sz="4" w:space="0" w:color="auto"/>
              <w:right w:val="single" w:sz="4" w:space="0" w:color="auto"/>
            </w:tcBorders>
            <w:vAlign w:val="center"/>
          </w:tcPr>
          <w:p w14:paraId="1C17B34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54444D6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Nêu cụ thể</w:t>
            </w:r>
          </w:p>
        </w:tc>
      </w:tr>
      <w:tr w:rsidR="00414CA9" w:rsidRPr="00414CA9" w14:paraId="33D49A74" w14:textId="77777777" w:rsidTr="00414CA9">
        <w:trPr>
          <w:cantSplit/>
          <w:trHeight w:val="315"/>
        </w:trPr>
        <w:tc>
          <w:tcPr>
            <w:tcW w:w="351" w:type="pct"/>
            <w:vMerge/>
            <w:tcBorders>
              <w:left w:val="double" w:sz="4" w:space="0" w:color="auto"/>
              <w:bottom w:val="single" w:sz="4" w:space="0" w:color="auto"/>
              <w:right w:val="single" w:sz="4" w:space="0" w:color="auto"/>
            </w:tcBorders>
            <w:vAlign w:val="center"/>
          </w:tcPr>
          <w:p w14:paraId="0FA10C4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2288" w:type="pct"/>
            <w:tcBorders>
              <w:top w:val="nil"/>
              <w:left w:val="nil"/>
              <w:bottom w:val="single" w:sz="4" w:space="0" w:color="auto"/>
              <w:right w:val="single" w:sz="4" w:space="0" w:color="auto"/>
            </w:tcBorders>
            <w:vAlign w:val="center"/>
          </w:tcPr>
          <w:p w14:paraId="305FF87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Vật liệu</w:t>
            </w:r>
          </w:p>
        </w:tc>
        <w:tc>
          <w:tcPr>
            <w:tcW w:w="490" w:type="pct"/>
            <w:tcBorders>
              <w:top w:val="nil"/>
              <w:left w:val="nil"/>
              <w:bottom w:val="single" w:sz="4" w:space="0" w:color="auto"/>
              <w:right w:val="single" w:sz="4" w:space="0" w:color="auto"/>
            </w:tcBorders>
            <w:vAlign w:val="center"/>
          </w:tcPr>
          <w:p w14:paraId="6CCC122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6BE10DA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Thép mạ kẽm</w:t>
            </w:r>
            <w:r w:rsidRPr="00414CA9">
              <w:rPr>
                <w:rFonts w:ascii="Times New Roman" w:eastAsia="Arial" w:hAnsi="Times New Roman" w:cs="Times New Roman"/>
                <w:sz w:val="26"/>
                <w:szCs w:val="26"/>
              </w:rPr>
              <w:t xml:space="preserve"> nhúng nóng với bề dầy lớp mạ tối thiểu 80</w:t>
            </w:r>
            <w:r w:rsidRPr="00414CA9">
              <w:rPr>
                <w:rFonts w:ascii="Times New Roman" w:eastAsia="Arial" w:hAnsi="Times New Roman" w:cs="Times New Roman"/>
                <w:sz w:val="26"/>
                <w:szCs w:val="26"/>
                <w:lang w:val="vi-VN"/>
              </w:rPr>
              <w:t>μ</w:t>
            </w:r>
            <w:r w:rsidRPr="00414CA9">
              <w:rPr>
                <w:rFonts w:ascii="Times New Roman" w:eastAsia="Arial" w:hAnsi="Times New Roman" w:cs="Times New Roman"/>
                <w:sz w:val="26"/>
                <w:szCs w:val="26"/>
              </w:rPr>
              <w:t>m</w:t>
            </w:r>
          </w:p>
        </w:tc>
      </w:tr>
      <w:tr w:rsidR="00414CA9" w:rsidRPr="00414CA9" w14:paraId="42A16FEE" w14:textId="77777777" w:rsidTr="00414CA9">
        <w:trPr>
          <w:cantSplit/>
          <w:trHeight w:val="315"/>
        </w:trPr>
        <w:tc>
          <w:tcPr>
            <w:tcW w:w="351" w:type="pct"/>
            <w:tcBorders>
              <w:top w:val="nil"/>
              <w:left w:val="double" w:sz="4" w:space="0" w:color="auto"/>
              <w:bottom w:val="single" w:sz="4" w:space="0" w:color="auto"/>
              <w:right w:val="single" w:sz="4" w:space="0" w:color="auto"/>
            </w:tcBorders>
            <w:vAlign w:val="center"/>
          </w:tcPr>
          <w:p w14:paraId="7E361A3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4</w:t>
            </w:r>
          </w:p>
        </w:tc>
        <w:tc>
          <w:tcPr>
            <w:tcW w:w="2288" w:type="pct"/>
            <w:tcBorders>
              <w:top w:val="nil"/>
              <w:left w:val="nil"/>
              <w:bottom w:val="single" w:sz="4" w:space="0" w:color="auto"/>
              <w:right w:val="single" w:sz="4" w:space="0" w:color="auto"/>
            </w:tcBorders>
            <w:vAlign w:val="center"/>
          </w:tcPr>
          <w:p w14:paraId="7C97E9F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Kẹp cực </w:t>
            </w:r>
          </w:p>
        </w:tc>
        <w:tc>
          <w:tcPr>
            <w:tcW w:w="490" w:type="pct"/>
            <w:tcBorders>
              <w:top w:val="nil"/>
              <w:left w:val="nil"/>
              <w:bottom w:val="single" w:sz="4" w:space="0" w:color="auto"/>
              <w:right w:val="single" w:sz="4" w:space="0" w:color="auto"/>
            </w:tcBorders>
            <w:vAlign w:val="center"/>
          </w:tcPr>
          <w:p w14:paraId="6AF8C2F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645C43C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01 kẹp cực/01 chống sét</w:t>
            </w:r>
          </w:p>
        </w:tc>
      </w:tr>
      <w:tr w:rsidR="00414CA9" w:rsidRPr="00414CA9" w14:paraId="31D84FA2" w14:textId="77777777" w:rsidTr="00414CA9">
        <w:trPr>
          <w:cantSplit/>
          <w:trHeight w:val="315"/>
        </w:trPr>
        <w:tc>
          <w:tcPr>
            <w:tcW w:w="351" w:type="pct"/>
            <w:tcBorders>
              <w:top w:val="nil"/>
              <w:left w:val="double" w:sz="4" w:space="0" w:color="auto"/>
              <w:right w:val="single" w:sz="4" w:space="0" w:color="auto"/>
            </w:tcBorders>
            <w:vAlign w:val="center"/>
          </w:tcPr>
          <w:p w14:paraId="464FC53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288" w:type="pct"/>
            <w:tcBorders>
              <w:top w:val="nil"/>
              <w:left w:val="nil"/>
              <w:bottom w:val="single" w:sz="4" w:space="0" w:color="auto"/>
              <w:right w:val="single" w:sz="4" w:space="0" w:color="auto"/>
            </w:tcBorders>
            <w:vAlign w:val="center"/>
          </w:tcPr>
          <w:p w14:paraId="7D4EB5C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Nhà sản xuất</w:t>
            </w:r>
          </w:p>
        </w:tc>
        <w:tc>
          <w:tcPr>
            <w:tcW w:w="490" w:type="pct"/>
            <w:tcBorders>
              <w:top w:val="nil"/>
              <w:left w:val="nil"/>
              <w:bottom w:val="single" w:sz="4" w:space="0" w:color="auto"/>
              <w:right w:val="single" w:sz="4" w:space="0" w:color="auto"/>
            </w:tcBorders>
            <w:vAlign w:val="center"/>
          </w:tcPr>
          <w:p w14:paraId="4FA1C1A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0B90173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Nêu cụ thể</w:t>
            </w:r>
          </w:p>
        </w:tc>
      </w:tr>
      <w:tr w:rsidR="00414CA9" w:rsidRPr="00414CA9" w14:paraId="0813AEB4" w14:textId="77777777" w:rsidTr="00414CA9">
        <w:trPr>
          <w:cantSplit/>
          <w:trHeight w:val="315"/>
        </w:trPr>
        <w:tc>
          <w:tcPr>
            <w:tcW w:w="351" w:type="pct"/>
            <w:tcBorders>
              <w:top w:val="nil"/>
              <w:left w:val="double" w:sz="4" w:space="0" w:color="auto"/>
              <w:right w:val="single" w:sz="4" w:space="0" w:color="auto"/>
            </w:tcBorders>
            <w:vAlign w:val="center"/>
          </w:tcPr>
          <w:p w14:paraId="5273D6D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288" w:type="pct"/>
            <w:tcBorders>
              <w:top w:val="nil"/>
              <w:left w:val="nil"/>
              <w:bottom w:val="single" w:sz="4" w:space="0" w:color="auto"/>
              <w:right w:val="single" w:sz="4" w:space="0" w:color="auto"/>
            </w:tcBorders>
            <w:vAlign w:val="center"/>
          </w:tcPr>
          <w:p w14:paraId="4105B98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Nước sản xuất</w:t>
            </w:r>
          </w:p>
        </w:tc>
        <w:tc>
          <w:tcPr>
            <w:tcW w:w="490" w:type="pct"/>
            <w:tcBorders>
              <w:top w:val="nil"/>
              <w:left w:val="nil"/>
              <w:bottom w:val="single" w:sz="4" w:space="0" w:color="auto"/>
              <w:right w:val="single" w:sz="4" w:space="0" w:color="auto"/>
            </w:tcBorders>
            <w:vAlign w:val="center"/>
          </w:tcPr>
          <w:p w14:paraId="13ABCF4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413ACE9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Nêu cụ thể</w:t>
            </w:r>
          </w:p>
        </w:tc>
      </w:tr>
      <w:tr w:rsidR="00414CA9" w:rsidRPr="00414CA9" w14:paraId="3FC02DA1" w14:textId="77777777" w:rsidTr="00414CA9">
        <w:trPr>
          <w:cantSplit/>
          <w:trHeight w:val="315"/>
        </w:trPr>
        <w:tc>
          <w:tcPr>
            <w:tcW w:w="351" w:type="pct"/>
            <w:vMerge w:val="restart"/>
            <w:tcBorders>
              <w:top w:val="nil"/>
              <w:left w:val="double" w:sz="4" w:space="0" w:color="auto"/>
              <w:right w:val="single" w:sz="4" w:space="0" w:color="auto"/>
            </w:tcBorders>
            <w:vAlign w:val="center"/>
          </w:tcPr>
          <w:p w14:paraId="7621E5E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p w14:paraId="0D7F0B0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p w14:paraId="5DD688C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2288" w:type="pct"/>
            <w:tcBorders>
              <w:top w:val="nil"/>
              <w:left w:val="nil"/>
              <w:bottom w:val="single" w:sz="4" w:space="0" w:color="auto"/>
              <w:right w:val="single" w:sz="4" w:space="0" w:color="auto"/>
            </w:tcBorders>
            <w:vAlign w:val="center"/>
          </w:tcPr>
          <w:p w14:paraId="0A49D22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Vật liệu</w:t>
            </w:r>
          </w:p>
        </w:tc>
        <w:tc>
          <w:tcPr>
            <w:tcW w:w="490" w:type="pct"/>
            <w:tcBorders>
              <w:top w:val="nil"/>
              <w:left w:val="nil"/>
              <w:bottom w:val="single" w:sz="4" w:space="0" w:color="auto"/>
              <w:right w:val="single" w:sz="4" w:space="0" w:color="auto"/>
            </w:tcBorders>
            <w:vAlign w:val="center"/>
          </w:tcPr>
          <w:p w14:paraId="4D0EBFF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49E70BE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Phù hợp với dây dẫn</w:t>
            </w:r>
          </w:p>
        </w:tc>
      </w:tr>
      <w:tr w:rsidR="00414CA9" w:rsidRPr="00414CA9" w14:paraId="2DBD49EC" w14:textId="77777777" w:rsidTr="00414CA9">
        <w:trPr>
          <w:cantSplit/>
          <w:trHeight w:val="315"/>
        </w:trPr>
        <w:tc>
          <w:tcPr>
            <w:tcW w:w="351" w:type="pct"/>
            <w:vMerge/>
            <w:tcBorders>
              <w:left w:val="double" w:sz="4" w:space="0" w:color="auto"/>
              <w:right w:val="single" w:sz="4" w:space="0" w:color="auto"/>
            </w:tcBorders>
            <w:vAlign w:val="center"/>
          </w:tcPr>
          <w:p w14:paraId="4AA3405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288" w:type="pct"/>
            <w:tcBorders>
              <w:top w:val="nil"/>
              <w:left w:val="nil"/>
              <w:bottom w:val="single" w:sz="4" w:space="0" w:color="auto"/>
              <w:right w:val="single" w:sz="4" w:space="0" w:color="auto"/>
            </w:tcBorders>
            <w:vAlign w:val="center"/>
          </w:tcPr>
          <w:p w14:paraId="73E94FE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Kích thước</w:t>
            </w:r>
          </w:p>
        </w:tc>
        <w:tc>
          <w:tcPr>
            <w:tcW w:w="490" w:type="pct"/>
            <w:tcBorders>
              <w:top w:val="nil"/>
              <w:left w:val="nil"/>
              <w:bottom w:val="single" w:sz="4" w:space="0" w:color="auto"/>
              <w:right w:val="single" w:sz="4" w:space="0" w:color="auto"/>
            </w:tcBorders>
            <w:vAlign w:val="center"/>
          </w:tcPr>
          <w:p w14:paraId="58AB577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404838F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phù hợp với dây dẫn</w:t>
            </w:r>
          </w:p>
        </w:tc>
      </w:tr>
      <w:tr w:rsidR="00414CA9" w:rsidRPr="00414CA9" w14:paraId="70BAD069" w14:textId="77777777" w:rsidTr="00414CA9">
        <w:trPr>
          <w:cantSplit/>
          <w:trHeight w:val="630"/>
        </w:trPr>
        <w:tc>
          <w:tcPr>
            <w:tcW w:w="351" w:type="pct"/>
            <w:vMerge/>
            <w:tcBorders>
              <w:left w:val="double" w:sz="4" w:space="0" w:color="auto"/>
              <w:bottom w:val="single" w:sz="4" w:space="0" w:color="auto"/>
              <w:right w:val="single" w:sz="4" w:space="0" w:color="auto"/>
            </w:tcBorders>
            <w:vAlign w:val="center"/>
          </w:tcPr>
          <w:p w14:paraId="51C9AA7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288" w:type="pct"/>
            <w:tcBorders>
              <w:top w:val="nil"/>
              <w:left w:val="nil"/>
              <w:bottom w:val="single" w:sz="4" w:space="0" w:color="auto"/>
              <w:right w:val="single" w:sz="4" w:space="0" w:color="auto"/>
            </w:tcBorders>
            <w:vAlign w:val="center"/>
          </w:tcPr>
          <w:p w14:paraId="409C845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Bulông kẹp cực</w:t>
            </w:r>
          </w:p>
        </w:tc>
        <w:tc>
          <w:tcPr>
            <w:tcW w:w="490" w:type="pct"/>
            <w:tcBorders>
              <w:top w:val="nil"/>
              <w:left w:val="nil"/>
              <w:bottom w:val="single" w:sz="4" w:space="0" w:color="auto"/>
              <w:right w:val="single" w:sz="4" w:space="0" w:color="auto"/>
            </w:tcBorders>
            <w:vAlign w:val="center"/>
          </w:tcPr>
          <w:p w14:paraId="4F8F09C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w:t>
            </w:r>
          </w:p>
        </w:tc>
        <w:tc>
          <w:tcPr>
            <w:tcW w:w="1871" w:type="pct"/>
            <w:tcBorders>
              <w:top w:val="nil"/>
              <w:left w:val="nil"/>
              <w:bottom w:val="single" w:sz="4" w:space="0" w:color="auto"/>
              <w:right w:val="double" w:sz="4" w:space="0" w:color="auto"/>
            </w:tcBorders>
            <w:vAlign w:val="center"/>
          </w:tcPr>
          <w:p w14:paraId="3D75F16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Bằng thép không rỉ</w:t>
            </w:r>
            <w:r w:rsidRPr="00414CA9">
              <w:rPr>
                <w:rFonts w:ascii="Times New Roman" w:eastAsia="Arial" w:hAnsi="Times New Roman" w:cs="Times New Roman"/>
                <w:sz w:val="26"/>
                <w:szCs w:val="26"/>
              </w:rPr>
              <w:t xml:space="preserve"> hoặc mạ kẽm nhũng nóng</w:t>
            </w:r>
          </w:p>
        </w:tc>
      </w:tr>
      <w:tr w:rsidR="00414CA9" w:rsidRPr="00414CA9" w14:paraId="43606567" w14:textId="77777777" w:rsidTr="00414CA9">
        <w:trPr>
          <w:cantSplit/>
          <w:trHeight w:val="315"/>
        </w:trPr>
        <w:tc>
          <w:tcPr>
            <w:tcW w:w="351" w:type="pct"/>
            <w:tcBorders>
              <w:top w:val="nil"/>
              <w:left w:val="double" w:sz="4" w:space="0" w:color="auto"/>
              <w:bottom w:val="double" w:sz="4" w:space="0" w:color="auto"/>
              <w:right w:val="single" w:sz="4" w:space="0" w:color="auto"/>
            </w:tcBorders>
            <w:vAlign w:val="center"/>
          </w:tcPr>
          <w:p w14:paraId="49DA3DB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5</w:t>
            </w:r>
          </w:p>
        </w:tc>
        <w:tc>
          <w:tcPr>
            <w:tcW w:w="2288" w:type="pct"/>
            <w:tcBorders>
              <w:top w:val="nil"/>
              <w:left w:val="nil"/>
              <w:bottom w:val="double" w:sz="4" w:space="0" w:color="auto"/>
              <w:right w:val="single" w:sz="4" w:space="0" w:color="auto"/>
            </w:tcBorders>
            <w:vAlign w:val="center"/>
          </w:tcPr>
          <w:p w14:paraId="547F3D39"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bCs/>
                <w:sz w:val="26"/>
                <w:szCs w:val="26"/>
                <w:lang w:val="vi-VN"/>
              </w:rPr>
              <w:t>Tài liệu kỹ thuật</w:t>
            </w:r>
            <w:r w:rsidRPr="00414CA9">
              <w:rPr>
                <w:rFonts w:ascii="Times New Roman" w:eastAsia="Arial" w:hAnsi="Times New Roman" w:cs="Times New Roman"/>
                <w:bCs/>
                <w:sz w:val="26"/>
                <w:szCs w:val="26"/>
              </w:rPr>
              <w:t xml:space="preserve"> thể hiện rõ các thông số chào thầu</w:t>
            </w:r>
            <w:r w:rsidRPr="00414CA9">
              <w:rPr>
                <w:rFonts w:ascii="Times New Roman" w:eastAsia="Arial" w:hAnsi="Times New Roman" w:cs="Times New Roman"/>
                <w:bCs/>
                <w:sz w:val="26"/>
                <w:szCs w:val="26"/>
                <w:lang w:val="vi-VN"/>
              </w:rPr>
              <w:t>, bản vẽ kích thước, hướng dẫn lắp đặt, vận hành và bảo dưỡng</w:t>
            </w:r>
          </w:p>
        </w:tc>
        <w:tc>
          <w:tcPr>
            <w:tcW w:w="490" w:type="pct"/>
            <w:tcBorders>
              <w:top w:val="nil"/>
              <w:left w:val="nil"/>
              <w:bottom w:val="double" w:sz="4" w:space="0" w:color="auto"/>
              <w:right w:val="single" w:sz="4" w:space="0" w:color="auto"/>
            </w:tcBorders>
            <w:vAlign w:val="center"/>
          </w:tcPr>
          <w:p w14:paraId="305C8B1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871" w:type="pct"/>
            <w:tcBorders>
              <w:top w:val="nil"/>
              <w:left w:val="nil"/>
              <w:bottom w:val="double" w:sz="4" w:space="0" w:color="auto"/>
              <w:right w:val="double" w:sz="4" w:space="0" w:color="auto"/>
            </w:tcBorders>
            <w:vAlign w:val="center"/>
          </w:tcPr>
          <w:p w14:paraId="695029C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bCs/>
                <w:sz w:val="26"/>
                <w:szCs w:val="26"/>
                <w:lang w:val="vi-VN"/>
              </w:rPr>
              <w:t>Có</w:t>
            </w:r>
          </w:p>
        </w:tc>
      </w:tr>
    </w:tbl>
    <w:p w14:paraId="641F08A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p w14:paraId="159B6ED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p>
    <w:bookmarkEnd w:id="1"/>
    <w:p w14:paraId="2737B87A" w14:textId="77777777" w:rsidR="00414CA9" w:rsidRDefault="00414CA9" w:rsidP="00414CA9">
      <w:pPr>
        <w:tabs>
          <w:tab w:val="left" w:pos="284"/>
        </w:tabs>
        <w:spacing w:before="60" w:line="360" w:lineRule="atLeast"/>
        <w:rPr>
          <w:rFonts w:ascii="Times New Roman" w:eastAsia="Times New Roman" w:hAnsi="Times New Roman" w:cs="Times New Roman"/>
          <w:b/>
          <w:bCs/>
          <w:kern w:val="32"/>
          <w:sz w:val="26"/>
          <w:szCs w:val="26"/>
        </w:rPr>
      </w:pPr>
      <w:r w:rsidRPr="00414CA9">
        <w:rPr>
          <w:rFonts w:ascii="Times New Roman" w:eastAsia="Times New Roman" w:hAnsi="Times New Roman" w:cs="Times New Roman"/>
          <w:b/>
          <w:bCs/>
          <w:kern w:val="32"/>
          <w:sz w:val="26"/>
          <w:szCs w:val="26"/>
        </w:rPr>
        <w:t xml:space="preserve">   </w:t>
      </w:r>
    </w:p>
    <w:p w14:paraId="47036B3A" w14:textId="77777777" w:rsidR="00414CA9" w:rsidRDefault="00414CA9" w:rsidP="00414CA9">
      <w:pPr>
        <w:tabs>
          <w:tab w:val="left" w:pos="284"/>
        </w:tabs>
        <w:spacing w:before="60" w:line="360" w:lineRule="atLeast"/>
        <w:rPr>
          <w:rFonts w:ascii="Times New Roman" w:eastAsia="Times New Roman" w:hAnsi="Times New Roman" w:cs="Times New Roman"/>
          <w:b/>
          <w:bCs/>
          <w:kern w:val="32"/>
          <w:sz w:val="26"/>
          <w:szCs w:val="26"/>
        </w:rPr>
      </w:pPr>
    </w:p>
    <w:p w14:paraId="06F72FB5" w14:textId="56719247" w:rsidR="00414CA9" w:rsidRPr="00414CA9" w:rsidRDefault="00414CA9" w:rsidP="00414CA9">
      <w:pPr>
        <w:tabs>
          <w:tab w:val="left" w:pos="284"/>
        </w:tabs>
        <w:spacing w:before="60" w:line="360" w:lineRule="atLeast"/>
        <w:rPr>
          <w:rFonts w:ascii="Times New Roman" w:eastAsia="Arial" w:hAnsi="Times New Roman" w:cs="Times New Roman"/>
          <w:b/>
          <w:bCs/>
          <w:i/>
          <w:sz w:val="26"/>
          <w:szCs w:val="26"/>
        </w:rPr>
      </w:pPr>
      <w:r w:rsidRPr="00414CA9">
        <w:rPr>
          <w:rFonts w:ascii="Times New Roman" w:eastAsia="Times New Roman" w:hAnsi="Times New Roman" w:cs="Times New Roman"/>
          <w:b/>
          <w:bCs/>
          <w:kern w:val="32"/>
          <w:sz w:val="26"/>
          <w:szCs w:val="26"/>
        </w:rPr>
        <w:t xml:space="preserve">4. </w:t>
      </w:r>
      <w:bookmarkStart w:id="67" w:name="_Toc224803048"/>
      <w:r w:rsidRPr="00414CA9">
        <w:rPr>
          <w:rFonts w:ascii="Times New Roman" w:eastAsia="Times New Roman" w:hAnsi="Times New Roman" w:cs="Times New Roman"/>
          <w:b/>
          <w:bCs/>
          <w:kern w:val="32"/>
          <w:sz w:val="26"/>
          <w:szCs w:val="26"/>
          <w:lang w:val="vi-VN"/>
        </w:rPr>
        <w:t>YÊU CẦU KỸ THUẬT RECLOSER DÙNG CHO LƯỚI ĐIỆN 35 KV</w:t>
      </w:r>
      <w:bookmarkEnd w:id="67"/>
      <w:r w:rsidRPr="00414CA9">
        <w:rPr>
          <w:rFonts w:ascii="Times New Roman" w:eastAsia="Times New Roman" w:hAnsi="Times New Roman" w:cs="Times New Roman"/>
          <w:b/>
          <w:bCs/>
          <w:kern w:val="32"/>
          <w:sz w:val="26"/>
          <w:szCs w:val="26"/>
        </w:rPr>
        <w:t xml:space="preserve"> áp dụng quy định sau:</w:t>
      </w:r>
    </w:p>
    <w:p w14:paraId="53EDD5D2" w14:textId="77777777" w:rsidR="00414CA9" w:rsidRPr="00414CA9" w:rsidRDefault="00414CA9" w:rsidP="00414CA9">
      <w:pPr>
        <w:keepNext/>
        <w:numPr>
          <w:ilvl w:val="0"/>
          <w:numId w:val="64"/>
        </w:numPr>
        <w:tabs>
          <w:tab w:val="left" w:pos="284"/>
          <w:tab w:val="num" w:pos="1080"/>
        </w:tabs>
        <w:spacing w:before="60" w:line="360" w:lineRule="atLeast"/>
        <w:ind w:left="0" w:firstLine="0"/>
        <w:outlineLvl w:val="0"/>
        <w:rPr>
          <w:rFonts w:ascii="Times New Roman" w:eastAsia="Times New Roman" w:hAnsi="Times New Roman" w:cs="Times New Roman"/>
          <w:b/>
          <w:bCs/>
          <w:iCs/>
          <w:kern w:val="32"/>
          <w:sz w:val="26"/>
          <w:szCs w:val="26"/>
          <w:lang w:val="sv-SE"/>
        </w:rPr>
      </w:pPr>
      <w:bookmarkStart w:id="68" w:name="_Toc84756169"/>
      <w:bookmarkStart w:id="69" w:name="_Toc84756221"/>
      <w:bookmarkStart w:id="70" w:name="_Toc157586250"/>
      <w:bookmarkStart w:id="71" w:name="_Toc218507673"/>
      <w:bookmarkStart w:id="72" w:name="_Toc224803032"/>
      <w:bookmarkStart w:id="73" w:name="_Toc312135699"/>
      <w:bookmarkStart w:id="74" w:name="_Toc132185974"/>
      <w:r w:rsidRPr="00414CA9">
        <w:rPr>
          <w:rFonts w:ascii="Times New Roman" w:eastAsia="Times New Roman" w:hAnsi="Times New Roman" w:cs="Times New Roman"/>
          <w:b/>
          <w:bCs/>
          <w:iCs/>
          <w:kern w:val="32"/>
          <w:sz w:val="26"/>
          <w:szCs w:val="26"/>
          <w:lang w:val="sv-SE"/>
        </w:rPr>
        <w:t>Phạm vi điều chỉnh và đối tượng áp dụng</w:t>
      </w:r>
      <w:bookmarkEnd w:id="68"/>
      <w:bookmarkEnd w:id="69"/>
      <w:bookmarkEnd w:id="70"/>
      <w:bookmarkEnd w:id="71"/>
      <w:bookmarkEnd w:id="72"/>
    </w:p>
    <w:p w14:paraId="6630B36D"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sv-SE"/>
        </w:rPr>
      </w:pPr>
      <w:bookmarkStart w:id="75" w:name="_Toc132185975"/>
      <w:bookmarkEnd w:id="73"/>
      <w:bookmarkEnd w:id="74"/>
      <w:r w:rsidRPr="00414CA9">
        <w:rPr>
          <w:rFonts w:ascii="Times New Roman" w:eastAsia="Times New Roman" w:hAnsi="Times New Roman" w:cs="Times New Roman"/>
          <w:sz w:val="26"/>
          <w:szCs w:val="26"/>
          <w:lang w:val="sv-SE"/>
        </w:rPr>
        <w:t>1. Phạm vi điều chỉnh</w:t>
      </w:r>
    </w:p>
    <w:p w14:paraId="75604A24" w14:textId="77777777" w:rsidR="00414CA9" w:rsidRPr="00414CA9" w:rsidRDefault="00414CA9" w:rsidP="00414CA9">
      <w:pPr>
        <w:numPr>
          <w:ilvl w:val="0"/>
          <w:numId w:val="63"/>
        </w:numPr>
        <w:tabs>
          <w:tab w:val="left" w:pos="284"/>
          <w:tab w:val="left" w:pos="851"/>
        </w:tabs>
        <w:spacing w:before="60" w:line="360" w:lineRule="atLeast"/>
        <w:ind w:left="0" w:firstLine="0"/>
        <w:jc w:val="both"/>
        <w:rPr>
          <w:rFonts w:ascii="Times New Roman" w:eastAsia="Times New Roman" w:hAnsi="Times New Roman" w:cs="Times New Roman"/>
          <w:spacing w:val="2"/>
          <w:sz w:val="26"/>
          <w:szCs w:val="26"/>
          <w:lang w:val="sv-SE"/>
        </w:rPr>
      </w:pPr>
      <w:r w:rsidRPr="00414CA9">
        <w:rPr>
          <w:rFonts w:ascii="Times New Roman" w:eastAsia="Times New Roman" w:hAnsi="Times New Roman" w:cs="Times New Roman"/>
          <w:sz w:val="26"/>
          <w:szCs w:val="26"/>
          <w:lang w:val="sv-SE"/>
        </w:rPr>
        <w:t>Yêu cầu kỹ thuật này quy định</w:t>
      </w:r>
      <w:r w:rsidRPr="00414CA9">
        <w:rPr>
          <w:rFonts w:ascii="Times New Roman" w:eastAsia="Times New Roman" w:hAnsi="Times New Roman" w:cs="Times New Roman"/>
          <w:spacing w:val="2"/>
          <w:sz w:val="26"/>
          <w:szCs w:val="26"/>
          <w:lang w:val="sv-SE"/>
        </w:rPr>
        <w:t xml:space="preserve"> các yêu cầu về kỹ thuật đối với Recloser và các vật tư phụ kiện kèm theo được sử dụng trên lưới điện có cấp điện áp 22 kV và 35 kV. </w:t>
      </w:r>
    </w:p>
    <w:p w14:paraId="0A09365A" w14:textId="77777777" w:rsidR="00414CA9" w:rsidRPr="00414CA9" w:rsidRDefault="00414CA9" w:rsidP="00414CA9">
      <w:pPr>
        <w:numPr>
          <w:ilvl w:val="0"/>
          <w:numId w:val="63"/>
        </w:numPr>
        <w:tabs>
          <w:tab w:val="left" w:pos="284"/>
          <w:tab w:val="left" w:pos="851"/>
        </w:tabs>
        <w:spacing w:before="60" w:line="360" w:lineRule="atLeast"/>
        <w:ind w:left="0" w:firstLine="0"/>
        <w:jc w:val="both"/>
        <w:rPr>
          <w:rFonts w:ascii="Times New Roman" w:eastAsia="Times New Roman" w:hAnsi="Times New Roman" w:cs="Times New Roman"/>
          <w:spacing w:val="-4"/>
          <w:sz w:val="26"/>
          <w:szCs w:val="26"/>
          <w:lang w:val="sv-SE"/>
        </w:rPr>
      </w:pPr>
      <w:r w:rsidRPr="00414CA9">
        <w:rPr>
          <w:rFonts w:ascii="Times New Roman" w:eastAsia="Times New Roman" w:hAnsi="Times New Roman" w:cs="Times New Roman"/>
          <w:sz w:val="26"/>
          <w:szCs w:val="26"/>
          <w:lang w:val="sv-SE"/>
        </w:rPr>
        <w:t>Yêu cầu kỹ thuật</w:t>
      </w:r>
      <w:r w:rsidRPr="00414CA9">
        <w:rPr>
          <w:rFonts w:ascii="Times New Roman" w:eastAsia="Times New Roman" w:hAnsi="Times New Roman" w:cs="Times New Roman"/>
          <w:spacing w:val="-4"/>
          <w:sz w:val="26"/>
          <w:szCs w:val="26"/>
          <w:lang w:val="sv-SE"/>
        </w:rPr>
        <w:t xml:space="preserve"> này áp dụng đối với các vật tư thiết bị được mua sắm kể từ ngày Quyết định ban hành yêu cầu kỹ thuật này có hiệu lực.</w:t>
      </w:r>
    </w:p>
    <w:p w14:paraId="1E76C422"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sv-SE"/>
        </w:rPr>
      </w:pPr>
      <w:r w:rsidRPr="00414CA9">
        <w:rPr>
          <w:rFonts w:ascii="Times New Roman" w:eastAsia="Times New Roman" w:hAnsi="Times New Roman" w:cs="Times New Roman"/>
          <w:sz w:val="26"/>
          <w:szCs w:val="26"/>
          <w:lang w:val="sv-SE"/>
        </w:rPr>
        <w:t xml:space="preserve">2. Đối tượng áp dụng: </w:t>
      </w:r>
    </w:p>
    <w:p w14:paraId="4D4F10FC"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sv-SE"/>
        </w:rPr>
      </w:pPr>
      <w:r w:rsidRPr="00414CA9">
        <w:rPr>
          <w:rFonts w:ascii="Times New Roman" w:eastAsia="Times New Roman" w:hAnsi="Times New Roman" w:cs="Times New Roman"/>
          <w:sz w:val="26"/>
          <w:szCs w:val="26"/>
          <w:lang w:val="sv-SE"/>
        </w:rPr>
        <w:t>Yêu cầu kỹ thuật này áp dụng đối với:</w:t>
      </w:r>
    </w:p>
    <w:p w14:paraId="6D4B7C12" w14:textId="77777777" w:rsidR="00414CA9" w:rsidRPr="00414CA9" w:rsidRDefault="00414CA9" w:rsidP="00414CA9">
      <w:pPr>
        <w:numPr>
          <w:ilvl w:val="0"/>
          <w:numId w:val="62"/>
        </w:numPr>
        <w:tabs>
          <w:tab w:val="left" w:pos="284"/>
        </w:tabs>
        <w:spacing w:before="60" w:line="360" w:lineRule="atLeast"/>
        <w:ind w:left="0" w:firstLine="0"/>
        <w:jc w:val="both"/>
        <w:rPr>
          <w:rFonts w:ascii="Times New Roman" w:eastAsia="Times New Roman" w:hAnsi="Times New Roman" w:cs="Times New Roman"/>
          <w:sz w:val="26"/>
          <w:szCs w:val="26"/>
          <w:lang w:val="sv-SE"/>
        </w:rPr>
      </w:pPr>
      <w:bookmarkStart w:id="76" w:name="_Hlk218509484"/>
      <w:r w:rsidRPr="00414CA9">
        <w:rPr>
          <w:rFonts w:ascii="Times New Roman" w:eastAsia="Times New Roman" w:hAnsi="Times New Roman" w:cs="Times New Roman"/>
          <w:sz w:val="26"/>
          <w:szCs w:val="26"/>
          <w:lang w:val="sv-SE"/>
        </w:rPr>
        <w:t>Các đơn vị trực thuộc trong Tổng công ty Điện lực TP Hà Nội.</w:t>
      </w:r>
    </w:p>
    <w:p w14:paraId="03E3A74B" w14:textId="77777777" w:rsidR="00414CA9" w:rsidRPr="00414CA9" w:rsidRDefault="00414CA9" w:rsidP="00414CA9">
      <w:pPr>
        <w:numPr>
          <w:ilvl w:val="0"/>
          <w:numId w:val="62"/>
        </w:numPr>
        <w:tabs>
          <w:tab w:val="left" w:pos="284"/>
        </w:tabs>
        <w:spacing w:before="60" w:line="360" w:lineRule="atLeast"/>
        <w:ind w:left="0" w:firstLine="0"/>
        <w:jc w:val="both"/>
        <w:rPr>
          <w:rFonts w:ascii="Times New Roman" w:eastAsia="Times New Roman" w:hAnsi="Times New Roman" w:cs="Times New Roman"/>
          <w:sz w:val="26"/>
          <w:szCs w:val="26"/>
          <w:lang w:val="sv-SE"/>
        </w:rPr>
      </w:pPr>
      <w:r w:rsidRPr="00414CA9">
        <w:rPr>
          <w:rFonts w:ascii="Times New Roman" w:eastAsia="Times New Roman" w:hAnsi="Times New Roman" w:cs="Times New Roman"/>
          <w:sz w:val="26"/>
          <w:szCs w:val="26"/>
          <w:lang w:val="sv-SE"/>
        </w:rPr>
        <w:t>Các tổ chức, cá nhân tham gia công tác Tư vấn lập dự án, khảo sát, thiết kế các công trình lưới điện do Tổng công ty Điện lực TP Hà Nội làm chủ đầu tư (hoặc do các đơn vị trực thuộc Tổng công ty Điện lực TP Hà Nội được giao nhiệm vụ thay mặt chủ đầu tư quản lý công trình).</w:t>
      </w:r>
      <w:bookmarkEnd w:id="76"/>
    </w:p>
    <w:p w14:paraId="4F959953" w14:textId="77777777" w:rsidR="00414CA9" w:rsidRPr="00414CA9" w:rsidRDefault="00414CA9" w:rsidP="00414CA9">
      <w:pPr>
        <w:keepNext/>
        <w:numPr>
          <w:ilvl w:val="0"/>
          <w:numId w:val="64"/>
        </w:numPr>
        <w:tabs>
          <w:tab w:val="left" w:pos="284"/>
          <w:tab w:val="num" w:pos="1080"/>
        </w:tabs>
        <w:spacing w:before="60" w:line="360" w:lineRule="atLeast"/>
        <w:ind w:left="0" w:firstLine="0"/>
        <w:outlineLvl w:val="0"/>
        <w:rPr>
          <w:rFonts w:ascii="Times New Roman" w:eastAsia="Times New Roman" w:hAnsi="Times New Roman" w:cs="Times New Roman"/>
          <w:b/>
          <w:bCs/>
          <w:iCs/>
          <w:kern w:val="32"/>
          <w:sz w:val="26"/>
          <w:szCs w:val="26"/>
          <w:lang w:val="sv-SE"/>
        </w:rPr>
      </w:pPr>
      <w:bookmarkStart w:id="77" w:name="_Toc218507676"/>
      <w:bookmarkStart w:id="78" w:name="_Toc224803033"/>
      <w:r w:rsidRPr="00414CA9">
        <w:rPr>
          <w:rFonts w:ascii="Times New Roman" w:eastAsia="Times New Roman" w:hAnsi="Times New Roman" w:cs="Times New Roman"/>
          <w:b/>
          <w:bCs/>
          <w:iCs/>
          <w:kern w:val="32"/>
          <w:sz w:val="26"/>
          <w:szCs w:val="26"/>
          <w:lang w:val="sv-SE"/>
        </w:rPr>
        <w:t>Tài liệu viện dẫn</w:t>
      </w:r>
      <w:bookmarkEnd w:id="77"/>
      <w:bookmarkEnd w:id="78"/>
    </w:p>
    <w:p w14:paraId="3927DE05" w14:textId="77777777" w:rsidR="00414CA9" w:rsidRPr="00414CA9" w:rsidRDefault="00414CA9" w:rsidP="00414CA9">
      <w:pPr>
        <w:numPr>
          <w:ilvl w:val="0"/>
          <w:numId w:val="61"/>
        </w:numPr>
        <w:tabs>
          <w:tab w:val="left" w:pos="284"/>
        </w:tabs>
        <w:spacing w:before="60" w:line="360" w:lineRule="atLeast"/>
        <w:ind w:left="0" w:firstLine="0"/>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Quy chuẩn quốc gia QCVN 26:2025/BCT: Quy chuẩn kỹ thuật quốc gia về Kỹ thuật điện - Hệ thống lưới điện (do Bộ trưởng Bộ Công Thương ban hành tại Thông tư số 51/2025/TT-BCT ngày 11 tháng 11 năm 2025).</w:t>
      </w:r>
    </w:p>
    <w:p w14:paraId="497D29A0" w14:textId="77777777" w:rsidR="00414CA9" w:rsidRPr="00414CA9" w:rsidRDefault="00414CA9" w:rsidP="00414CA9">
      <w:pPr>
        <w:numPr>
          <w:ilvl w:val="0"/>
          <w:numId w:val="61"/>
        </w:numPr>
        <w:tabs>
          <w:tab w:val="left" w:pos="284"/>
        </w:tabs>
        <w:spacing w:before="60" w:line="360" w:lineRule="atLeast"/>
        <w:ind w:left="0" w:firstLine="0"/>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TCVN 5408: 2007 - Lớp phủ kẽm nhúng nóng trên bề mặt sản phẩm gang và thép – Yêu cầu kỹ thuật và phương pháp thử.</w:t>
      </w:r>
    </w:p>
    <w:p w14:paraId="61B2C7B9" w14:textId="77777777" w:rsidR="00414CA9" w:rsidRPr="00414CA9" w:rsidRDefault="00414CA9" w:rsidP="00414CA9">
      <w:pPr>
        <w:numPr>
          <w:ilvl w:val="0"/>
          <w:numId w:val="61"/>
        </w:numPr>
        <w:tabs>
          <w:tab w:val="left" w:pos="284"/>
        </w:tabs>
        <w:spacing w:before="60" w:line="360" w:lineRule="atLeast"/>
        <w:ind w:left="0" w:firstLine="0"/>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IEC 62271-111: 2012/ IEEE C37.60: 2012: High-voltage switchgear and controlgear – Part 111: Automatic circuit reclosers and fault interrupters for alternating current system up to 38 kV.</w:t>
      </w:r>
    </w:p>
    <w:p w14:paraId="22A4F3ED" w14:textId="77777777" w:rsidR="00414CA9" w:rsidRPr="00414CA9" w:rsidRDefault="00414CA9" w:rsidP="00414CA9">
      <w:pPr>
        <w:numPr>
          <w:ilvl w:val="0"/>
          <w:numId w:val="61"/>
        </w:numPr>
        <w:tabs>
          <w:tab w:val="left" w:pos="284"/>
        </w:tabs>
        <w:spacing w:before="60" w:line="360" w:lineRule="atLeast"/>
        <w:ind w:left="0" w:firstLine="0"/>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IEC 62271-111 Ed. 3.0: 2019/ IEEE C37.60: 2018 - High-voltage switchgear and controlgear - Part 111: Automatic circuit reclosers for alternating current systems up to and including 38 kV.</w:t>
      </w:r>
    </w:p>
    <w:p w14:paraId="2D2E9E45" w14:textId="77777777" w:rsidR="00414CA9" w:rsidRPr="00414CA9" w:rsidRDefault="00414CA9" w:rsidP="00414CA9">
      <w:pPr>
        <w:numPr>
          <w:ilvl w:val="0"/>
          <w:numId w:val="61"/>
        </w:numPr>
        <w:tabs>
          <w:tab w:val="left" w:pos="284"/>
        </w:tabs>
        <w:spacing w:before="60" w:line="360" w:lineRule="atLeast"/>
        <w:ind w:left="0" w:firstLine="0"/>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IEC 60815-1; 2; 3 (Edition 1.0; 2008-10): Selection and dimensioning of high-voltage insulators intended for use in polluted conditions.</w:t>
      </w:r>
    </w:p>
    <w:p w14:paraId="707A885E" w14:textId="77777777" w:rsidR="00414CA9" w:rsidRPr="00414CA9" w:rsidRDefault="00414CA9" w:rsidP="00414CA9">
      <w:pPr>
        <w:numPr>
          <w:ilvl w:val="0"/>
          <w:numId w:val="61"/>
        </w:numPr>
        <w:tabs>
          <w:tab w:val="left" w:pos="284"/>
        </w:tabs>
        <w:spacing w:before="60" w:line="360" w:lineRule="atLeast"/>
        <w:ind w:left="0" w:firstLine="0"/>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IEC 60529 (Edition 2.2; 2013-08): Degrees of protection provided by enclosures (IP Code).</w:t>
      </w:r>
    </w:p>
    <w:p w14:paraId="27CE6D0B" w14:textId="77777777" w:rsidR="00414CA9" w:rsidRPr="00414CA9" w:rsidRDefault="00414CA9" w:rsidP="00414CA9">
      <w:pPr>
        <w:numPr>
          <w:ilvl w:val="0"/>
          <w:numId w:val="61"/>
        </w:numPr>
        <w:tabs>
          <w:tab w:val="left" w:pos="284"/>
        </w:tabs>
        <w:spacing w:before="60" w:line="360" w:lineRule="atLeast"/>
        <w:ind w:left="0" w:firstLine="0"/>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ISO/IEC 17025: General requirements for the competence of testing and calibration laboratories.</w:t>
      </w:r>
    </w:p>
    <w:p w14:paraId="353A123E" w14:textId="77777777" w:rsidR="00414CA9" w:rsidRPr="00414CA9" w:rsidRDefault="00414CA9" w:rsidP="00414CA9">
      <w:pPr>
        <w:keepNext/>
        <w:numPr>
          <w:ilvl w:val="0"/>
          <w:numId w:val="64"/>
        </w:numPr>
        <w:tabs>
          <w:tab w:val="left" w:pos="284"/>
          <w:tab w:val="num" w:pos="1080"/>
        </w:tabs>
        <w:spacing w:before="60" w:line="360" w:lineRule="atLeast"/>
        <w:ind w:left="0" w:firstLine="0"/>
        <w:outlineLvl w:val="0"/>
        <w:rPr>
          <w:rFonts w:ascii="Times New Roman" w:eastAsia="Times New Roman" w:hAnsi="Times New Roman" w:cs="Times New Roman"/>
          <w:b/>
          <w:bCs/>
          <w:iCs/>
          <w:kern w:val="32"/>
          <w:sz w:val="26"/>
          <w:szCs w:val="26"/>
          <w:lang w:val="sv-SE"/>
        </w:rPr>
      </w:pPr>
      <w:bookmarkStart w:id="79" w:name="_Toc84756170"/>
      <w:bookmarkStart w:id="80" w:name="_Toc84756222"/>
      <w:bookmarkStart w:id="81" w:name="_Toc157586253"/>
      <w:bookmarkStart w:id="82" w:name="_Toc218507677"/>
      <w:bookmarkStart w:id="83" w:name="_Toc224803034"/>
      <w:bookmarkEnd w:id="75"/>
      <w:r w:rsidRPr="00414CA9">
        <w:rPr>
          <w:rFonts w:ascii="Times New Roman" w:eastAsia="Times New Roman" w:hAnsi="Times New Roman" w:cs="Times New Roman"/>
          <w:b/>
          <w:bCs/>
          <w:iCs/>
          <w:kern w:val="32"/>
          <w:sz w:val="26"/>
          <w:szCs w:val="26"/>
          <w:lang w:val="sv-SE"/>
        </w:rPr>
        <w:lastRenderedPageBreak/>
        <w:t>Giải thích thuật ngữ</w:t>
      </w:r>
      <w:bookmarkEnd w:id="79"/>
      <w:bookmarkEnd w:id="80"/>
      <w:r w:rsidRPr="00414CA9">
        <w:rPr>
          <w:rFonts w:ascii="Times New Roman" w:eastAsia="Times New Roman" w:hAnsi="Times New Roman" w:cs="Times New Roman"/>
          <w:b/>
          <w:bCs/>
          <w:iCs/>
          <w:kern w:val="32"/>
          <w:sz w:val="26"/>
          <w:szCs w:val="26"/>
          <w:lang w:val="sv-SE"/>
        </w:rPr>
        <w:t xml:space="preserve"> và chữ viết tắt</w:t>
      </w:r>
      <w:bookmarkEnd w:id="81"/>
      <w:bookmarkEnd w:id="82"/>
      <w:bookmarkEnd w:id="83"/>
    </w:p>
    <w:p w14:paraId="0FDAA6CC"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pacing w:val="4"/>
          <w:sz w:val="26"/>
          <w:szCs w:val="26"/>
          <w:lang w:val="sv-SE" w:eastAsia="x-none"/>
        </w:rPr>
      </w:pPr>
      <w:r w:rsidRPr="00414CA9">
        <w:rPr>
          <w:rFonts w:ascii="Times New Roman" w:eastAsia="Arial" w:hAnsi="Times New Roman" w:cs="Times New Roman"/>
          <w:spacing w:val="4"/>
          <w:sz w:val="26"/>
          <w:szCs w:val="26"/>
          <w:lang w:val="sv-SE" w:eastAsia="x-none"/>
        </w:rPr>
        <w:t>Trong yêu cầu kỹ thuật này, các thuật ngữ, định nghĩa và chữ viết tắt dưới đây được hiểu như sau:</w:t>
      </w:r>
    </w:p>
    <w:p w14:paraId="523DA485" w14:textId="77777777" w:rsidR="00414CA9" w:rsidRPr="00414CA9" w:rsidRDefault="00414CA9" w:rsidP="004D3194">
      <w:pPr>
        <w:numPr>
          <w:ilvl w:val="0"/>
          <w:numId w:val="51"/>
        </w:numPr>
        <w:tabs>
          <w:tab w:val="left" w:pos="284"/>
          <w:tab w:val="left" w:pos="426"/>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Recloser: Máy cắt tự đóng lại.</w:t>
      </w:r>
    </w:p>
    <w:p w14:paraId="21DD55F0" w14:textId="77777777" w:rsidR="00414CA9" w:rsidRPr="00414CA9" w:rsidRDefault="00414CA9" w:rsidP="004D3194">
      <w:pPr>
        <w:numPr>
          <w:ilvl w:val="0"/>
          <w:numId w:val="51"/>
        </w:numPr>
        <w:tabs>
          <w:tab w:val="left" w:pos="284"/>
          <w:tab w:val="left" w:pos="426"/>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vi-VN"/>
        </w:rPr>
        <w:t>IEEE (Institute of Electrical and Electronics Engineers): Viện các kỹ sư điện và điện tử Hoa Kỳ.</w:t>
      </w:r>
    </w:p>
    <w:p w14:paraId="4336A6F0" w14:textId="77777777" w:rsidR="00414CA9" w:rsidRPr="00414CA9" w:rsidRDefault="00414CA9" w:rsidP="004D3194">
      <w:pPr>
        <w:numPr>
          <w:ilvl w:val="0"/>
          <w:numId w:val="51"/>
        </w:numPr>
        <w:tabs>
          <w:tab w:val="left" w:pos="284"/>
          <w:tab w:val="left" w:pos="426"/>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IEC (</w:t>
      </w:r>
      <w:r w:rsidRPr="00414CA9">
        <w:rPr>
          <w:rFonts w:ascii="Times New Roman" w:eastAsia="Arial" w:hAnsi="Times New Roman" w:cs="Times New Roman"/>
          <w:sz w:val="26"/>
          <w:szCs w:val="26"/>
          <w:lang w:val="vi-VN"/>
        </w:rPr>
        <w:t>International Electrotechnical Commission): Ủy ban kỹ thuật điện Quốc tế.</w:t>
      </w:r>
    </w:p>
    <w:p w14:paraId="22AF1B5B" w14:textId="77777777" w:rsidR="00414CA9" w:rsidRPr="00414CA9" w:rsidRDefault="00414CA9" w:rsidP="004D3194">
      <w:pPr>
        <w:numPr>
          <w:ilvl w:val="0"/>
          <w:numId w:val="51"/>
        </w:numPr>
        <w:tabs>
          <w:tab w:val="left" w:pos="284"/>
          <w:tab w:val="left" w:pos="426"/>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ISO (</w:t>
      </w:r>
      <w:hyperlink r:id="rId9" w:history="1">
        <w:r w:rsidRPr="00414CA9">
          <w:rPr>
            <w:rFonts w:ascii="Times New Roman" w:eastAsia="Arial" w:hAnsi="Times New Roman" w:cs="Times New Roman"/>
            <w:sz w:val="26"/>
            <w:szCs w:val="26"/>
            <w:lang w:val="sv-SE" w:eastAsia="x-none"/>
          </w:rPr>
          <w:t>International Organization for Standardization</w:t>
        </w:r>
      </w:hyperlink>
      <w:r w:rsidRPr="00414CA9">
        <w:rPr>
          <w:rFonts w:ascii="Times New Roman" w:eastAsia="Arial" w:hAnsi="Times New Roman" w:cs="Times New Roman"/>
          <w:sz w:val="26"/>
          <w:szCs w:val="26"/>
          <w:lang w:val="sv-SE" w:eastAsia="x-none"/>
        </w:rPr>
        <w:t>): Tổ chức tiêu chuẩn hóa Quốc tế.</w:t>
      </w:r>
    </w:p>
    <w:p w14:paraId="32B9478E" w14:textId="77777777" w:rsidR="00414CA9" w:rsidRPr="00414CA9" w:rsidRDefault="00414CA9" w:rsidP="004D3194">
      <w:pPr>
        <w:numPr>
          <w:ilvl w:val="0"/>
          <w:numId w:val="51"/>
        </w:numPr>
        <w:tabs>
          <w:tab w:val="left" w:pos="284"/>
          <w:tab w:val="left" w:pos="426"/>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STL (Short-circuit Testing Liaison): Hiệp hội liên kết thử nghiệm ngắn mạch.</w:t>
      </w:r>
    </w:p>
    <w:p w14:paraId="08FACFBB" w14:textId="77777777" w:rsidR="00414CA9" w:rsidRPr="00414CA9" w:rsidRDefault="00414CA9" w:rsidP="004D3194">
      <w:pPr>
        <w:numPr>
          <w:ilvl w:val="0"/>
          <w:numId w:val="51"/>
        </w:numPr>
        <w:tabs>
          <w:tab w:val="left" w:pos="284"/>
          <w:tab w:val="left" w:pos="426"/>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14:paraId="18FFF4CE" w14:textId="77777777" w:rsidR="00414CA9" w:rsidRPr="00414CA9" w:rsidRDefault="00414CA9" w:rsidP="004D3194">
      <w:pPr>
        <w:numPr>
          <w:ilvl w:val="0"/>
          <w:numId w:val="51"/>
        </w:numPr>
        <w:tabs>
          <w:tab w:val="left" w:pos="284"/>
          <w:tab w:val="left" w:pos="426"/>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PT (Potential Transformer): Biến điện áp cấp nguồn cho tủ điều khiển Recloser.</w:t>
      </w:r>
    </w:p>
    <w:p w14:paraId="2E5F3B55" w14:textId="77777777" w:rsidR="00414CA9" w:rsidRPr="00414CA9" w:rsidRDefault="00414CA9" w:rsidP="004D3194">
      <w:pPr>
        <w:numPr>
          <w:ilvl w:val="0"/>
          <w:numId w:val="51"/>
        </w:numPr>
        <w:tabs>
          <w:tab w:val="left" w:pos="284"/>
          <w:tab w:val="left" w:pos="426"/>
          <w:tab w:val="num" w:pos="993"/>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SCADA (Supervisory Control And Data Acquisition): Hệ thống điều khiển giám sát và thu thập dữ liệu vận hành hệ thống điện.</w:t>
      </w:r>
    </w:p>
    <w:p w14:paraId="16740413" w14:textId="77777777" w:rsidR="00414CA9" w:rsidRPr="00414CA9" w:rsidRDefault="00414CA9" w:rsidP="004D3194">
      <w:pPr>
        <w:numPr>
          <w:ilvl w:val="0"/>
          <w:numId w:val="51"/>
        </w:numPr>
        <w:tabs>
          <w:tab w:val="left" w:pos="284"/>
          <w:tab w:val="left" w:pos="426"/>
          <w:tab w:val="num" w:pos="993"/>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EVNHANOI: T</w:t>
      </w:r>
      <w:r w:rsidRPr="00414CA9">
        <w:rPr>
          <w:rFonts w:ascii="Times New Roman" w:eastAsia="Arial" w:hAnsi="Times New Roman" w:cs="Times New Roman"/>
          <w:sz w:val="26"/>
          <w:szCs w:val="26"/>
          <w:lang w:val="vi-VN" w:eastAsia="x-none"/>
        </w:rPr>
        <w:t>ổng công ty Điện lực TP Hà Nội</w:t>
      </w:r>
      <w:r w:rsidRPr="00414CA9">
        <w:rPr>
          <w:rFonts w:ascii="Times New Roman" w:eastAsia="Arial" w:hAnsi="Times New Roman" w:cs="Times New Roman"/>
          <w:sz w:val="26"/>
          <w:szCs w:val="26"/>
          <w:lang w:val="sv-SE" w:eastAsia="x-none"/>
        </w:rPr>
        <w:t>.</w:t>
      </w:r>
    </w:p>
    <w:p w14:paraId="7BCCF85C" w14:textId="77777777" w:rsidR="00414CA9" w:rsidRPr="00414CA9" w:rsidRDefault="00414CA9" w:rsidP="004D3194">
      <w:pPr>
        <w:numPr>
          <w:ilvl w:val="0"/>
          <w:numId w:val="51"/>
        </w:numPr>
        <w:tabs>
          <w:tab w:val="left" w:pos="284"/>
          <w:tab w:val="left" w:pos="426"/>
          <w:tab w:val="num" w:pos="993"/>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eastAsia="x-none"/>
        </w:rPr>
        <w:t>Đơn vị: bao gồm các đối tượng quy định tại điểm a, b, Khoản 2, Điều 1 của yêu cầu kỹ thuật này.</w:t>
      </w:r>
    </w:p>
    <w:p w14:paraId="0160C8C1" w14:textId="77777777" w:rsidR="00414CA9" w:rsidRPr="00414CA9" w:rsidRDefault="00414CA9" w:rsidP="004D3194">
      <w:pPr>
        <w:numPr>
          <w:ilvl w:val="0"/>
          <w:numId w:val="51"/>
        </w:numPr>
        <w:tabs>
          <w:tab w:val="left" w:pos="284"/>
          <w:tab w:val="left" w:pos="426"/>
          <w:tab w:val="num" w:pos="993"/>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vi-VN"/>
        </w:rPr>
        <w:t>Điện áp</w:t>
      </w:r>
      <w:r w:rsidRPr="00414CA9">
        <w:rPr>
          <w:rFonts w:ascii="Times New Roman" w:eastAsia="Arial" w:hAnsi="Times New Roman" w:cs="Times New Roman"/>
          <w:sz w:val="26"/>
          <w:szCs w:val="26"/>
          <w:lang w:val="sv-SE"/>
        </w:rPr>
        <w:t xml:space="preserve"> danh</w:t>
      </w:r>
      <w:r w:rsidRPr="00414CA9">
        <w:rPr>
          <w:rFonts w:ascii="Times New Roman" w:eastAsia="Arial" w:hAnsi="Times New Roman" w:cs="Times New Roman"/>
          <w:sz w:val="26"/>
          <w:szCs w:val="26"/>
          <w:lang w:val="vi-VN"/>
        </w:rPr>
        <w:t xml:space="preserve"> định</w:t>
      </w:r>
      <w:r w:rsidRPr="00414CA9">
        <w:rPr>
          <w:rFonts w:ascii="Times New Roman" w:eastAsia="Arial" w:hAnsi="Times New Roman" w:cs="Times New Roman"/>
          <w:sz w:val="26"/>
          <w:szCs w:val="26"/>
          <w:lang w:val="sv-SE"/>
        </w:rPr>
        <w:t xml:space="preserve"> của hệ thống điện (Nominal voltage of a system)</w:t>
      </w:r>
      <w:r w:rsidRPr="00414CA9">
        <w:rPr>
          <w:rFonts w:ascii="Times New Roman" w:eastAsia="Arial" w:hAnsi="Times New Roman" w:cs="Times New Roman"/>
          <w:sz w:val="26"/>
          <w:szCs w:val="26"/>
          <w:lang w:val="vi-VN"/>
        </w:rPr>
        <w:t xml:space="preserve">: </w:t>
      </w:r>
      <w:r w:rsidRPr="00414CA9">
        <w:rPr>
          <w:rFonts w:ascii="Times New Roman" w:eastAsia="Arial" w:hAnsi="Times New Roman" w:cs="Times New Roman"/>
          <w:sz w:val="26"/>
          <w:szCs w:val="26"/>
          <w:lang w:val="sv-SE"/>
        </w:rPr>
        <w:t>Là giá trị điện áp thích hợp được dùng để định rõ hoặc nhận dạng một hệ thống điện (theo Quy phạm trang bị điện 2006 - Phần I)</w:t>
      </w:r>
      <w:r w:rsidRPr="00414CA9">
        <w:rPr>
          <w:rFonts w:ascii="Times New Roman" w:eastAsia="Arial" w:hAnsi="Times New Roman" w:cs="Times New Roman"/>
          <w:sz w:val="26"/>
          <w:szCs w:val="26"/>
          <w:lang w:val="vi-VN"/>
        </w:rPr>
        <w:t xml:space="preserve">.  </w:t>
      </w:r>
    </w:p>
    <w:p w14:paraId="790233CE" w14:textId="77777777" w:rsidR="00414CA9" w:rsidRPr="00414CA9" w:rsidRDefault="00414CA9" w:rsidP="004D3194">
      <w:pPr>
        <w:numPr>
          <w:ilvl w:val="0"/>
          <w:numId w:val="51"/>
        </w:numPr>
        <w:tabs>
          <w:tab w:val="left" w:pos="284"/>
          <w:tab w:val="left" w:pos="426"/>
          <w:tab w:val="num" w:pos="993"/>
        </w:tabs>
        <w:spacing w:before="60" w:line="360" w:lineRule="atLeast"/>
        <w:ind w:left="0" w:firstLine="0"/>
        <w:jc w:val="both"/>
        <w:rPr>
          <w:rFonts w:ascii="Times New Roman" w:eastAsia="Arial" w:hAnsi="Times New Roman" w:cs="Times New Roman"/>
          <w:sz w:val="26"/>
          <w:szCs w:val="26"/>
          <w:lang w:val="sv-SE" w:eastAsia="x-none"/>
        </w:rPr>
      </w:pPr>
      <w:r w:rsidRPr="00414CA9">
        <w:rPr>
          <w:rFonts w:ascii="Times New Roman" w:eastAsia="Arial" w:hAnsi="Times New Roman" w:cs="Times New Roman"/>
          <w:sz w:val="26"/>
          <w:szCs w:val="26"/>
          <w:lang w:val="sv-SE"/>
        </w:rPr>
        <w:t>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r w:rsidRPr="00414CA9">
        <w:rPr>
          <w:rFonts w:ascii="Times New Roman" w:eastAsia="Arial" w:hAnsi="Times New Roman" w:cs="Times New Roman"/>
          <w:sz w:val="26"/>
          <w:szCs w:val="26"/>
          <w:lang w:val="vi-VN"/>
        </w:rPr>
        <w:t xml:space="preserve">.  </w:t>
      </w:r>
    </w:p>
    <w:p w14:paraId="648A5FAB" w14:textId="77777777" w:rsidR="00414CA9" w:rsidRPr="00414CA9" w:rsidRDefault="00414CA9" w:rsidP="004D3194">
      <w:pPr>
        <w:numPr>
          <w:ilvl w:val="0"/>
          <w:numId w:val="51"/>
        </w:numPr>
        <w:tabs>
          <w:tab w:val="left" w:pos="284"/>
          <w:tab w:val="left" w:pos="426"/>
          <w:tab w:val="num" w:pos="993"/>
        </w:tabs>
        <w:spacing w:before="60" w:line="360" w:lineRule="atLeast"/>
        <w:ind w:left="0" w:firstLine="0"/>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Tần số định mức (rated frequency): Tần số tại đó thiết bị được thiết kế để làm việc.</w:t>
      </w:r>
    </w:p>
    <w:p w14:paraId="2B8515D6" w14:textId="77777777" w:rsidR="00414CA9" w:rsidRPr="00414CA9" w:rsidRDefault="00414CA9" w:rsidP="004D3194">
      <w:pPr>
        <w:numPr>
          <w:ilvl w:val="0"/>
          <w:numId w:val="51"/>
        </w:numPr>
        <w:tabs>
          <w:tab w:val="left" w:pos="284"/>
          <w:tab w:val="left" w:pos="426"/>
          <w:tab w:val="num" w:pos="993"/>
        </w:tabs>
        <w:spacing w:before="60" w:line="360" w:lineRule="atLeast"/>
        <w:ind w:left="0" w:firstLine="0"/>
        <w:jc w:val="both"/>
        <w:rPr>
          <w:rFonts w:ascii="Times New Roman" w:eastAsia="Arial" w:hAnsi="Times New Roman" w:cs="Times New Roman"/>
          <w:spacing w:val="6"/>
          <w:sz w:val="26"/>
          <w:szCs w:val="26"/>
          <w:lang w:val="sv-SE"/>
        </w:rPr>
      </w:pPr>
      <w:r w:rsidRPr="00414CA9">
        <w:rPr>
          <w:rFonts w:ascii="Times New Roman" w:eastAsia="Arial" w:hAnsi="Times New Roman" w:cs="Times New Roman"/>
          <w:spacing w:val="6"/>
          <w:sz w:val="26"/>
          <w:szCs w:val="26"/>
          <w:lang w:val="sv-SE"/>
        </w:rPr>
        <w:t>Cấp chịu đựng xung sét cơ bản của cách điện (BIL: Basic Insulation Level): Là một cấp cách điện xác định được biểu diễn bằng kV của giá trị đỉnh của một xung sét tiêu chuẩn.</w:t>
      </w:r>
    </w:p>
    <w:p w14:paraId="2BA3901B" w14:textId="77777777" w:rsidR="00414CA9" w:rsidRPr="00414CA9" w:rsidRDefault="00414CA9" w:rsidP="004D3194">
      <w:pPr>
        <w:tabs>
          <w:tab w:val="left" w:pos="284"/>
          <w:tab w:val="left" w:pos="426"/>
        </w:tabs>
        <w:spacing w:before="60" w:line="360" w:lineRule="atLeast"/>
        <w:jc w:val="both"/>
        <w:rPr>
          <w:rFonts w:ascii="Times New Roman" w:eastAsia="Times New Roman" w:hAnsi="Times New Roman" w:cs="Times New Roman"/>
          <w:spacing w:val="4"/>
          <w:sz w:val="26"/>
          <w:szCs w:val="26"/>
          <w:lang w:val="sv-SE" w:eastAsia="en-AU"/>
        </w:rPr>
      </w:pPr>
      <w:bookmarkStart w:id="84" w:name="_Hlk222997506"/>
      <w:r w:rsidRPr="00414CA9">
        <w:rPr>
          <w:rFonts w:ascii="Times New Roman" w:eastAsia="Times New Roman" w:hAnsi="Times New Roman" w:cs="Times New Roman"/>
          <w:sz w:val="26"/>
          <w:szCs w:val="26"/>
          <w:lang w:val="x-none" w:eastAsia="en-AU"/>
        </w:rPr>
        <w:t xml:space="preserve">Các thuật ngữ và định nghĩa khác có trong </w:t>
      </w:r>
      <w:bookmarkStart w:id="85" w:name="_Hlk218509652"/>
      <w:r w:rsidRPr="00414CA9">
        <w:rPr>
          <w:rFonts w:ascii="Times New Roman" w:eastAsia="Times New Roman" w:hAnsi="Times New Roman" w:cs="Times New Roman"/>
          <w:sz w:val="26"/>
          <w:szCs w:val="26"/>
          <w:lang w:val="x-none" w:eastAsia="en-AU"/>
        </w:rPr>
        <w:t>yêu cầu kỹ thuật</w:t>
      </w:r>
      <w:bookmarkEnd w:id="85"/>
      <w:r w:rsidRPr="00414CA9">
        <w:rPr>
          <w:rFonts w:ascii="Times New Roman" w:eastAsia="Times New Roman" w:hAnsi="Times New Roman" w:cs="Times New Roman"/>
          <w:sz w:val="26"/>
          <w:szCs w:val="26"/>
          <w:lang w:val="x-none" w:eastAsia="en-AU"/>
        </w:rPr>
        <w:t xml:space="preserve"> này mà chưa được giải thích thì được hiểu và giải thích trong </w:t>
      </w:r>
      <w:bookmarkStart w:id="86" w:name="_Hlk218509672"/>
      <w:r w:rsidRPr="00414CA9">
        <w:rPr>
          <w:rFonts w:ascii="Times New Roman" w:eastAsia="Times New Roman" w:hAnsi="Times New Roman" w:cs="Times New Roman"/>
          <w:sz w:val="26"/>
          <w:szCs w:val="26"/>
          <w:lang w:val="x-none" w:eastAsia="en-AU"/>
        </w:rPr>
        <w:t>Quy chuẩn kỹ thuật quốc gia về Kỹ thuật điện - Hệ thống lưới điện do Bộ trưởng Bộ Công Thương ban hành</w:t>
      </w:r>
      <w:bookmarkEnd w:id="86"/>
      <w:r w:rsidRPr="00414CA9">
        <w:rPr>
          <w:rFonts w:ascii="Times New Roman" w:eastAsia="Times New Roman" w:hAnsi="Times New Roman" w:cs="Times New Roman"/>
          <w:sz w:val="26"/>
          <w:szCs w:val="26"/>
          <w:lang w:val="x-none" w:eastAsia="en-AU"/>
        </w:rPr>
        <w:t>.</w:t>
      </w:r>
      <w:bookmarkEnd w:id="84"/>
    </w:p>
    <w:p w14:paraId="3CDC1BB9" w14:textId="77777777" w:rsidR="00414CA9" w:rsidRPr="00414CA9" w:rsidRDefault="00414CA9" w:rsidP="00414CA9">
      <w:pPr>
        <w:keepNext/>
        <w:numPr>
          <w:ilvl w:val="0"/>
          <w:numId w:val="64"/>
        </w:numPr>
        <w:tabs>
          <w:tab w:val="left" w:pos="284"/>
          <w:tab w:val="num" w:pos="1080"/>
        </w:tabs>
        <w:spacing w:before="60" w:line="360" w:lineRule="atLeast"/>
        <w:ind w:left="0" w:firstLine="0"/>
        <w:outlineLvl w:val="0"/>
        <w:rPr>
          <w:rFonts w:ascii="Times New Roman" w:eastAsia="Times New Roman" w:hAnsi="Times New Roman" w:cs="Times New Roman"/>
          <w:b/>
          <w:bCs/>
          <w:iCs/>
          <w:kern w:val="32"/>
          <w:sz w:val="26"/>
          <w:szCs w:val="26"/>
          <w:lang w:val="sv-SE"/>
        </w:rPr>
      </w:pPr>
      <w:bookmarkStart w:id="87" w:name="_Toc132185976"/>
      <w:bookmarkStart w:id="88" w:name="_Toc224803035"/>
      <w:r w:rsidRPr="00414CA9">
        <w:rPr>
          <w:rFonts w:ascii="Times New Roman" w:eastAsia="Times New Roman" w:hAnsi="Times New Roman" w:cs="Times New Roman"/>
          <w:b/>
          <w:bCs/>
          <w:iCs/>
          <w:kern w:val="32"/>
          <w:sz w:val="26"/>
          <w:szCs w:val="26"/>
          <w:lang w:val="sv-SE"/>
        </w:rPr>
        <w:t>Các điều kiện chung</w:t>
      </w:r>
      <w:bookmarkEnd w:id="87"/>
      <w:bookmarkEnd w:id="88"/>
    </w:p>
    <w:p w14:paraId="63205FB9" w14:textId="77777777" w:rsidR="00414CA9" w:rsidRPr="00414CA9" w:rsidRDefault="00414CA9" w:rsidP="00414CA9">
      <w:pPr>
        <w:numPr>
          <w:ilvl w:val="0"/>
          <w:numId w:val="55"/>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sv-SE"/>
        </w:rPr>
      </w:pPr>
      <w:r w:rsidRPr="00414CA9">
        <w:rPr>
          <w:rFonts w:ascii="Times New Roman" w:eastAsia="Times New Roman" w:hAnsi="Times New Roman" w:cs="Times New Roman"/>
          <w:sz w:val="26"/>
          <w:szCs w:val="26"/>
          <w:lang w:val="sv-SE"/>
        </w:rPr>
        <w:t>Điều kiện môi trường làm việc của thiết bị</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792"/>
        <w:gridCol w:w="3250"/>
      </w:tblGrid>
      <w:tr w:rsidR="00414CA9" w:rsidRPr="00414CA9" w14:paraId="0C0ECFB4" w14:textId="77777777" w:rsidTr="004D3194">
        <w:trPr>
          <w:trHeight w:val="308"/>
        </w:trPr>
        <w:tc>
          <w:tcPr>
            <w:tcW w:w="3203" w:type="pct"/>
          </w:tcPr>
          <w:p w14:paraId="6C051C0A"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Nhiệt độ môi trường lớn nhất</w:t>
            </w:r>
          </w:p>
        </w:tc>
        <w:tc>
          <w:tcPr>
            <w:tcW w:w="1797" w:type="pct"/>
            <w:vAlign w:val="center"/>
          </w:tcPr>
          <w:p w14:paraId="1B1191B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45</w:t>
            </w:r>
            <w:r w:rsidRPr="00414CA9">
              <w:rPr>
                <w:rFonts w:ascii="Times New Roman" w:eastAsia="Arial" w:hAnsi="Times New Roman" w:cs="Times New Roman"/>
                <w:sz w:val="26"/>
                <w:szCs w:val="26"/>
                <w:vertAlign w:val="superscript"/>
                <w:lang w:val="vi-VN"/>
              </w:rPr>
              <w:t>o</w:t>
            </w:r>
            <w:r w:rsidRPr="00414CA9">
              <w:rPr>
                <w:rFonts w:ascii="Times New Roman" w:eastAsia="Arial" w:hAnsi="Times New Roman" w:cs="Times New Roman"/>
                <w:sz w:val="26"/>
                <w:szCs w:val="26"/>
                <w:lang w:val="vi-VN"/>
              </w:rPr>
              <w:t>C</w:t>
            </w:r>
          </w:p>
        </w:tc>
      </w:tr>
      <w:tr w:rsidR="00414CA9" w:rsidRPr="00414CA9" w14:paraId="48F7B709" w14:textId="77777777" w:rsidTr="004D3194">
        <w:trPr>
          <w:trHeight w:val="308"/>
        </w:trPr>
        <w:tc>
          <w:tcPr>
            <w:tcW w:w="3203" w:type="pct"/>
          </w:tcPr>
          <w:p w14:paraId="2F42D9CC"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lastRenderedPageBreak/>
              <w:t>Nhiệt độ môi trường nhỏ nhất</w:t>
            </w:r>
          </w:p>
        </w:tc>
        <w:tc>
          <w:tcPr>
            <w:tcW w:w="1797" w:type="pct"/>
            <w:vAlign w:val="center"/>
          </w:tcPr>
          <w:p w14:paraId="32AA43C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w:t>
            </w:r>
            <w:r w:rsidRPr="00414CA9">
              <w:rPr>
                <w:rFonts w:ascii="Times New Roman" w:eastAsia="Arial" w:hAnsi="Times New Roman" w:cs="Times New Roman"/>
                <w:sz w:val="26"/>
                <w:szCs w:val="26"/>
                <w:vertAlign w:val="superscript"/>
                <w:lang w:val="vi-VN"/>
              </w:rPr>
              <w:t>o</w:t>
            </w:r>
            <w:r w:rsidRPr="00414CA9">
              <w:rPr>
                <w:rFonts w:ascii="Times New Roman" w:eastAsia="Arial" w:hAnsi="Times New Roman" w:cs="Times New Roman"/>
                <w:sz w:val="26"/>
                <w:szCs w:val="26"/>
                <w:lang w:val="vi-VN"/>
              </w:rPr>
              <w:t>C</w:t>
            </w:r>
          </w:p>
        </w:tc>
      </w:tr>
      <w:tr w:rsidR="00414CA9" w:rsidRPr="00414CA9" w14:paraId="5935121B" w14:textId="77777777" w:rsidTr="004D3194">
        <w:trPr>
          <w:trHeight w:val="339"/>
        </w:trPr>
        <w:tc>
          <w:tcPr>
            <w:tcW w:w="3203" w:type="pct"/>
          </w:tcPr>
          <w:p w14:paraId="6235AA83"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Khí hậu</w:t>
            </w:r>
          </w:p>
        </w:tc>
        <w:tc>
          <w:tcPr>
            <w:tcW w:w="1797" w:type="pct"/>
            <w:vAlign w:val="center"/>
          </w:tcPr>
          <w:p w14:paraId="3FDB400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Nhiệt đới, nóng ẩm</w:t>
            </w:r>
          </w:p>
        </w:tc>
      </w:tr>
      <w:tr w:rsidR="00414CA9" w:rsidRPr="00414CA9" w14:paraId="14C6296C" w14:textId="77777777" w:rsidTr="004D3194">
        <w:trPr>
          <w:trHeight w:val="308"/>
        </w:trPr>
        <w:tc>
          <w:tcPr>
            <w:tcW w:w="3203" w:type="pct"/>
          </w:tcPr>
          <w:p w14:paraId="6404786A"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Độ ẩm tương đối cao nhất</w:t>
            </w:r>
          </w:p>
        </w:tc>
        <w:tc>
          <w:tcPr>
            <w:tcW w:w="1797" w:type="pct"/>
            <w:vAlign w:val="center"/>
          </w:tcPr>
          <w:p w14:paraId="1A8C55D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100%</w:t>
            </w:r>
          </w:p>
        </w:tc>
      </w:tr>
      <w:tr w:rsidR="00414CA9" w:rsidRPr="00414CA9" w14:paraId="5705CDBD" w14:textId="77777777" w:rsidTr="004D3194">
        <w:trPr>
          <w:trHeight w:val="308"/>
        </w:trPr>
        <w:tc>
          <w:tcPr>
            <w:tcW w:w="3203" w:type="pct"/>
          </w:tcPr>
          <w:p w14:paraId="112FC192"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Độ cao lắp đặt thiết bị so với  mực nước biển</w:t>
            </w:r>
          </w:p>
        </w:tc>
        <w:tc>
          <w:tcPr>
            <w:tcW w:w="1797" w:type="pct"/>
            <w:vAlign w:val="center"/>
          </w:tcPr>
          <w:p w14:paraId="7021AD6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Đến 1</w:t>
            </w:r>
            <w:r w:rsidRPr="00414CA9">
              <w:rPr>
                <w:rFonts w:ascii="Times New Roman" w:eastAsia="Arial" w:hAnsi="Times New Roman" w:cs="Times New Roman"/>
                <w:sz w:val="26"/>
                <w:szCs w:val="26"/>
              </w:rPr>
              <w:t>.</w:t>
            </w:r>
            <w:r w:rsidRPr="00414CA9">
              <w:rPr>
                <w:rFonts w:ascii="Times New Roman" w:eastAsia="Arial" w:hAnsi="Times New Roman" w:cs="Times New Roman"/>
                <w:sz w:val="26"/>
                <w:szCs w:val="26"/>
                <w:lang w:val="vi-VN"/>
              </w:rPr>
              <w:t>000 m</w:t>
            </w:r>
          </w:p>
        </w:tc>
      </w:tr>
      <w:tr w:rsidR="00414CA9" w:rsidRPr="00414CA9" w14:paraId="0E7A7C10" w14:textId="77777777" w:rsidTr="004D3194">
        <w:trPr>
          <w:trHeight w:val="616"/>
        </w:trPr>
        <w:tc>
          <w:tcPr>
            <w:tcW w:w="3203" w:type="pct"/>
          </w:tcPr>
          <w:p w14:paraId="14B2A19B"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Vận tốc gió lớn nhất (đối với thiết bị làm việc ngoài trời)</w:t>
            </w:r>
          </w:p>
        </w:tc>
        <w:tc>
          <w:tcPr>
            <w:tcW w:w="1797" w:type="pct"/>
            <w:vAlign w:val="center"/>
          </w:tcPr>
          <w:p w14:paraId="23EE77E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160 km/h</w:t>
            </w:r>
          </w:p>
        </w:tc>
      </w:tr>
    </w:tbl>
    <w:p w14:paraId="0BF62C8F"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EVNHANOI có liên quan.</w:t>
      </w:r>
    </w:p>
    <w:p w14:paraId="7E182D02" w14:textId="77777777" w:rsidR="00414CA9" w:rsidRPr="00414CA9" w:rsidRDefault="00414CA9" w:rsidP="00414CA9">
      <w:pPr>
        <w:numPr>
          <w:ilvl w:val="0"/>
          <w:numId w:val="55"/>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Điều kiện vận hành của hệ thống điện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3732"/>
        <w:gridCol w:w="3013"/>
        <w:gridCol w:w="2297"/>
      </w:tblGrid>
      <w:tr w:rsidR="00414CA9" w:rsidRPr="00414CA9" w14:paraId="21370BAF" w14:textId="77777777" w:rsidTr="004D3194">
        <w:trPr>
          <w:trHeight w:val="591"/>
        </w:trPr>
        <w:tc>
          <w:tcPr>
            <w:tcW w:w="2064" w:type="pct"/>
            <w:vAlign w:val="center"/>
          </w:tcPr>
          <w:p w14:paraId="00839560"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Điện áp danh định của hệ thống điện (kV)</w:t>
            </w:r>
          </w:p>
        </w:tc>
        <w:tc>
          <w:tcPr>
            <w:tcW w:w="1666" w:type="pct"/>
            <w:vAlign w:val="center"/>
          </w:tcPr>
          <w:p w14:paraId="530629D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35</w:t>
            </w:r>
          </w:p>
        </w:tc>
        <w:tc>
          <w:tcPr>
            <w:tcW w:w="1270" w:type="pct"/>
            <w:vAlign w:val="center"/>
          </w:tcPr>
          <w:p w14:paraId="2E80E0A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22</w:t>
            </w:r>
          </w:p>
        </w:tc>
      </w:tr>
      <w:tr w:rsidR="00414CA9" w:rsidRPr="00414CA9" w14:paraId="54A42F30" w14:textId="77777777" w:rsidTr="004D3194">
        <w:trPr>
          <w:trHeight w:val="342"/>
        </w:trPr>
        <w:tc>
          <w:tcPr>
            <w:tcW w:w="2064" w:type="pct"/>
            <w:vAlign w:val="center"/>
          </w:tcPr>
          <w:p w14:paraId="57C80812"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Sơ đồ</w:t>
            </w:r>
          </w:p>
        </w:tc>
        <w:tc>
          <w:tcPr>
            <w:tcW w:w="2936" w:type="pct"/>
            <w:gridSpan w:val="2"/>
          </w:tcPr>
          <w:p w14:paraId="2FEA900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3 pha</w:t>
            </w:r>
          </w:p>
        </w:tc>
      </w:tr>
      <w:tr w:rsidR="00414CA9" w:rsidRPr="00414CA9" w14:paraId="7D355F47" w14:textId="77777777" w:rsidTr="004D3194">
        <w:trPr>
          <w:trHeight w:val="335"/>
        </w:trPr>
        <w:tc>
          <w:tcPr>
            <w:tcW w:w="2064" w:type="pct"/>
            <w:vAlign w:val="center"/>
          </w:tcPr>
          <w:p w14:paraId="39B32BB0"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Chế độ nối đất trung tính</w:t>
            </w:r>
          </w:p>
        </w:tc>
        <w:tc>
          <w:tcPr>
            <w:tcW w:w="1666" w:type="pct"/>
            <w:vAlign w:val="center"/>
          </w:tcPr>
          <w:p w14:paraId="299FE45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Trung tính cách ly hoặc nối đất qua trở kháng</w:t>
            </w:r>
          </w:p>
        </w:tc>
        <w:tc>
          <w:tcPr>
            <w:tcW w:w="1270" w:type="pct"/>
            <w:vAlign w:val="center"/>
          </w:tcPr>
          <w:p w14:paraId="7606C80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Trung tính nối đất trực tiếp</w:t>
            </w:r>
          </w:p>
        </w:tc>
      </w:tr>
      <w:tr w:rsidR="00414CA9" w:rsidRPr="00414CA9" w14:paraId="4C02358F" w14:textId="77777777" w:rsidTr="004D3194">
        <w:trPr>
          <w:trHeight w:val="295"/>
        </w:trPr>
        <w:tc>
          <w:tcPr>
            <w:tcW w:w="2064" w:type="pct"/>
            <w:vAlign w:val="center"/>
          </w:tcPr>
          <w:p w14:paraId="03952ECB"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Điện áp cao nhất của thiết bị (kV)</w:t>
            </w:r>
          </w:p>
        </w:tc>
        <w:tc>
          <w:tcPr>
            <w:tcW w:w="1666" w:type="pct"/>
            <w:vAlign w:val="center"/>
          </w:tcPr>
          <w:p w14:paraId="0D30C8F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38,5 hoặc 40,5</w:t>
            </w:r>
          </w:p>
        </w:tc>
        <w:tc>
          <w:tcPr>
            <w:tcW w:w="1270" w:type="pct"/>
            <w:vAlign w:val="center"/>
          </w:tcPr>
          <w:p w14:paraId="2399529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24</w:t>
            </w:r>
          </w:p>
        </w:tc>
      </w:tr>
      <w:tr w:rsidR="00414CA9" w:rsidRPr="00414CA9" w14:paraId="7C28117A" w14:textId="77777777" w:rsidTr="004D3194">
        <w:trPr>
          <w:trHeight w:val="325"/>
        </w:trPr>
        <w:tc>
          <w:tcPr>
            <w:tcW w:w="2064" w:type="pct"/>
            <w:vAlign w:val="center"/>
          </w:tcPr>
          <w:p w14:paraId="0BCD8C77"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Tần số (Hz)</w:t>
            </w:r>
          </w:p>
        </w:tc>
        <w:tc>
          <w:tcPr>
            <w:tcW w:w="1666" w:type="pct"/>
            <w:vAlign w:val="center"/>
          </w:tcPr>
          <w:p w14:paraId="679258B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50</w:t>
            </w:r>
          </w:p>
        </w:tc>
        <w:tc>
          <w:tcPr>
            <w:tcW w:w="1270" w:type="pct"/>
            <w:vAlign w:val="center"/>
          </w:tcPr>
          <w:p w14:paraId="74625A1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50</w:t>
            </w:r>
          </w:p>
        </w:tc>
      </w:tr>
    </w:tbl>
    <w:p w14:paraId="28337AC5"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bCs/>
          <w:sz w:val="26"/>
          <w:szCs w:val="26"/>
          <w:lang w:val="vi-VN"/>
        </w:rPr>
      </w:pPr>
      <w:r w:rsidRPr="00414CA9">
        <w:rPr>
          <w:rFonts w:ascii="Times New Roman" w:eastAsia="Times New Roman" w:hAnsi="Times New Roman" w:cs="Times New Roman"/>
          <w:bCs/>
          <w:sz w:val="26"/>
          <w:szCs w:val="26"/>
          <w:lang w:val="vi-VN"/>
        </w:rPr>
        <w:t>3. Điều kiện về quản lý chất lượng của nhà sản xuất</w:t>
      </w:r>
    </w:p>
    <w:p w14:paraId="59F99E5F"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val="x-none" w:eastAsia="en-AU"/>
        </w:rPr>
        <w:t xml:space="preserve">Nhà sản xuất phải có chứng chỉ về hệ thống quản lý chất lượng (ISO-9001 hoặc tương đương) được áp dụng vào ngành nghề sản xuất </w:t>
      </w:r>
      <w:r w:rsidRPr="00414CA9">
        <w:rPr>
          <w:rFonts w:ascii="Times New Roman" w:eastAsia="Times New Roman" w:hAnsi="Times New Roman" w:cs="Times New Roman"/>
          <w:sz w:val="26"/>
          <w:szCs w:val="26"/>
          <w:lang w:val="vi-VN" w:eastAsia="en-AU"/>
        </w:rPr>
        <w:t>thiết bị</w:t>
      </w:r>
      <w:r w:rsidRPr="00414CA9">
        <w:rPr>
          <w:rFonts w:ascii="Times New Roman" w:eastAsia="Times New Roman" w:hAnsi="Times New Roman" w:cs="Times New Roman"/>
          <w:sz w:val="26"/>
          <w:szCs w:val="26"/>
          <w:lang w:val="x-none" w:eastAsia="en-AU"/>
        </w:rPr>
        <w:t>. Nhà sản xuất phải có phòng thử nghiệm xuất xưởng với các trang thiết bị phục vụ thử nghiệm được kiểm chuẩn bởi cơ quan quản lý chất lượng.</w:t>
      </w:r>
    </w:p>
    <w:p w14:paraId="583D954D" w14:textId="77777777" w:rsidR="00414CA9" w:rsidRPr="00414CA9" w:rsidRDefault="00414CA9" w:rsidP="00414CA9">
      <w:pPr>
        <w:keepNext/>
        <w:numPr>
          <w:ilvl w:val="0"/>
          <w:numId w:val="64"/>
        </w:numPr>
        <w:tabs>
          <w:tab w:val="left" w:pos="284"/>
          <w:tab w:val="num" w:pos="1080"/>
        </w:tabs>
        <w:spacing w:before="60" w:line="360" w:lineRule="atLeast"/>
        <w:ind w:left="0" w:firstLine="0"/>
        <w:outlineLvl w:val="0"/>
        <w:rPr>
          <w:rFonts w:ascii="Times New Roman" w:eastAsia="Times New Roman" w:hAnsi="Times New Roman" w:cs="Times New Roman"/>
          <w:b/>
          <w:bCs/>
          <w:iCs/>
          <w:kern w:val="32"/>
          <w:sz w:val="26"/>
          <w:szCs w:val="26"/>
          <w:lang w:val="sv-SE"/>
        </w:rPr>
      </w:pPr>
      <w:r w:rsidRPr="00414CA9">
        <w:rPr>
          <w:rFonts w:ascii="Times New Roman" w:eastAsia="Times New Roman" w:hAnsi="Times New Roman" w:cs="Times New Roman"/>
          <w:b/>
          <w:bCs/>
          <w:iCs/>
          <w:kern w:val="32"/>
          <w:sz w:val="26"/>
          <w:szCs w:val="26"/>
          <w:lang w:val="sv-SE"/>
        </w:rPr>
        <w:t>Yêu cầu chung</w:t>
      </w:r>
    </w:p>
    <w:p w14:paraId="4D958F4D"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 xml:space="preserve">1. Recloser phải là loại 3 pha, lắp trên cột điện ngoài trời, tự động đóng ngắt lưới điện với buồng cắt chân không, có tích hợp sẵn biến dòng điện (hoặc cảm biến dòng điện) trên cả 3 pha và biến điện áp (hoặc cảm biến điện áp) trên cả 3 pha về cả hai phía hoặc một phía (tùy thuộc vào thiết kế tại vị trí lắp đặt), </w:t>
      </w:r>
      <w:r w:rsidRPr="00414CA9">
        <w:rPr>
          <w:rFonts w:ascii="Times New Roman" w:eastAsia="Arial" w:hAnsi="Times New Roman" w:cs="Times New Roman"/>
          <w:sz w:val="26"/>
          <w:szCs w:val="26"/>
          <w:lang w:val="vi-VN"/>
        </w:rPr>
        <w:t>cách điện bằng nhựa đúc cycloaliphatic epoxy</w:t>
      </w:r>
      <w:r w:rsidRPr="00414CA9">
        <w:rPr>
          <w:rFonts w:ascii="Times New Roman" w:eastAsia="Arial" w:hAnsi="Times New Roman" w:cs="Times New Roman"/>
          <w:sz w:val="26"/>
          <w:szCs w:val="26"/>
          <w:lang w:val="sv-SE"/>
        </w:rPr>
        <w:t xml:space="preserve"> hoặc cao su silicon (silicone rubber)</w:t>
      </w:r>
      <w:r w:rsidRPr="00414CA9">
        <w:rPr>
          <w:rFonts w:ascii="Times New Roman" w:eastAsia="Arial" w:hAnsi="Times New Roman" w:cs="Times New Roman"/>
          <w:sz w:val="26"/>
          <w:szCs w:val="26"/>
          <w:lang w:val="vi-VN"/>
        </w:rPr>
        <w:t xml:space="preserve"> phù hợp vận hành trong các điều kiện ô nhiễm như khu vực ven biển, ô nhiễm công nghiệp, bức xạ tia cực tím</w:t>
      </w:r>
      <w:r w:rsidRPr="00414CA9">
        <w:rPr>
          <w:rFonts w:ascii="Times New Roman" w:eastAsia="Arial" w:hAnsi="Times New Roman" w:cs="Times New Roman"/>
          <w:sz w:val="26"/>
          <w:szCs w:val="26"/>
          <w:lang w:val="sv-SE"/>
        </w:rPr>
        <w:t xml:space="preserve"> v.v.</w:t>
      </w:r>
      <w:r w:rsidRPr="00414CA9">
        <w:rPr>
          <w:rFonts w:ascii="Times New Roman" w:eastAsia="Arial" w:hAnsi="Times New Roman" w:cs="Times New Roman"/>
          <w:sz w:val="26"/>
          <w:szCs w:val="26"/>
          <w:lang w:val="vi-VN"/>
        </w:rPr>
        <w:t xml:space="preserve"> cũng như khí hậu nhiệt đới ẩm</w:t>
      </w:r>
      <w:r w:rsidRPr="00414CA9">
        <w:rPr>
          <w:rFonts w:ascii="Times New Roman" w:eastAsia="Arial" w:hAnsi="Times New Roman" w:cs="Times New Roman"/>
          <w:sz w:val="26"/>
          <w:szCs w:val="26"/>
          <w:lang w:val="sv-SE"/>
        </w:rPr>
        <w:t>.</w:t>
      </w:r>
    </w:p>
    <w:p w14:paraId="7DA75F20"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2. Recloser phải bao gồm tủ điều khiển được trang bị các chức năng bảo vệ, điều khiển và đo lường tại chỗ hoặc vận hành từ xa thông qua cổng giao tiếp với hệ thống SCADA.</w:t>
      </w:r>
    </w:p>
    <w:p w14:paraId="18F94CE2"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lastRenderedPageBreak/>
        <w:t>3. Cổng kết nối trên Recloser, trên tủ điều khiển và cáp kết nối (giữa Recloser và tủ điều khiển) được thiết kế dạng phích cắm (Plug-in), đảm bảo kín nước, chống được hơi ẩm và côn trùng xâm nhập.</w:t>
      </w:r>
    </w:p>
    <w:p w14:paraId="2F073020"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pacing w:val="6"/>
          <w:sz w:val="26"/>
          <w:szCs w:val="26"/>
          <w:lang w:val="sv-SE"/>
        </w:rPr>
      </w:pPr>
      <w:r w:rsidRPr="00414CA9">
        <w:rPr>
          <w:rFonts w:ascii="Times New Roman" w:eastAsia="Arial" w:hAnsi="Times New Roman" w:cs="Times New Roman"/>
          <w:spacing w:val="6"/>
          <w:sz w:val="26"/>
          <w:szCs w:val="26"/>
          <w:lang w:val="sv-SE"/>
        </w:rPr>
        <w:t>4. Ngoài ra, để có thể truy cập từ xa, tủ điều khiển phải dự phòng sẵn không gian và các cổng kết nối, cấp nguồn v.v. đảm bảo cho việc lắp đặt Modem để thực hiện điều khiển và giám sát từ xa Recloser. Modem được kết nối với tủ điều khiển thông qua cổng RJ45. Yêu cầu tủ điều khiển phải có tối thiểu 01 cổng RJ45 (Ethernet). Danh sách dữ liệu (Datalist) kết nối với hệ thống SCADA phải đáp ứng theo yêu cầu vận hành lưới điện do Đơn vị mua sắm quy định.</w:t>
      </w:r>
    </w:p>
    <w:p w14:paraId="41CE140A" w14:textId="77777777" w:rsidR="00414CA9" w:rsidRPr="00414CA9" w:rsidRDefault="00414CA9" w:rsidP="00414CA9">
      <w:pPr>
        <w:keepNext/>
        <w:numPr>
          <w:ilvl w:val="0"/>
          <w:numId w:val="64"/>
        </w:numPr>
        <w:tabs>
          <w:tab w:val="left" w:pos="284"/>
          <w:tab w:val="num" w:pos="1080"/>
        </w:tabs>
        <w:spacing w:before="60" w:line="360" w:lineRule="atLeast"/>
        <w:ind w:left="0" w:firstLine="0"/>
        <w:outlineLvl w:val="0"/>
        <w:rPr>
          <w:rFonts w:ascii="Times New Roman" w:eastAsia="Times New Roman" w:hAnsi="Times New Roman" w:cs="Times New Roman"/>
          <w:b/>
          <w:bCs/>
          <w:iCs/>
          <w:kern w:val="32"/>
          <w:sz w:val="26"/>
          <w:szCs w:val="26"/>
          <w:lang w:val="sv-SE"/>
        </w:rPr>
      </w:pPr>
      <w:r w:rsidRPr="00414CA9">
        <w:rPr>
          <w:rFonts w:ascii="Times New Roman" w:eastAsia="Times New Roman" w:hAnsi="Times New Roman" w:cs="Times New Roman"/>
          <w:b/>
          <w:bCs/>
          <w:iCs/>
          <w:kern w:val="32"/>
          <w:sz w:val="26"/>
          <w:szCs w:val="26"/>
          <w:lang w:val="sv-SE"/>
        </w:rPr>
        <w:t>Các yêu cầu về thử nghiệm</w:t>
      </w:r>
    </w:p>
    <w:p w14:paraId="19E3AA5D"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1</w:t>
      </w:r>
      <w:r w:rsidRPr="00414CA9">
        <w:rPr>
          <w:rFonts w:ascii="Times New Roman" w:eastAsia="Arial" w:hAnsi="Times New Roman" w:cs="Times New Roman"/>
          <w:sz w:val="26"/>
          <w:szCs w:val="26"/>
          <w:lang w:val="vi-VN"/>
        </w:rPr>
        <w:t xml:space="preserve">. </w:t>
      </w:r>
      <w:r w:rsidRPr="00414CA9">
        <w:rPr>
          <w:rFonts w:ascii="Times New Roman" w:eastAsia="Arial" w:hAnsi="Times New Roman" w:cs="Times New Roman"/>
          <w:sz w:val="26"/>
          <w:szCs w:val="26"/>
        </w:rPr>
        <w:t>T</w:t>
      </w:r>
      <w:r w:rsidRPr="00414CA9">
        <w:rPr>
          <w:rFonts w:ascii="Times New Roman" w:eastAsia="Arial" w:hAnsi="Times New Roman" w:cs="Times New Roman"/>
          <w:sz w:val="26"/>
          <w:szCs w:val="26"/>
          <w:lang w:val="vi-VN"/>
        </w:rPr>
        <w:t>h</w:t>
      </w:r>
      <w:r w:rsidRPr="00414CA9">
        <w:rPr>
          <w:rFonts w:ascii="Times New Roman" w:eastAsia="Arial" w:hAnsi="Times New Roman" w:cs="Times New Roman"/>
          <w:sz w:val="26"/>
          <w:szCs w:val="26"/>
        </w:rPr>
        <w:t>ử</w:t>
      </w:r>
      <w:r w:rsidRPr="00414CA9">
        <w:rPr>
          <w:rFonts w:ascii="Times New Roman" w:eastAsia="Arial" w:hAnsi="Times New Roman" w:cs="Times New Roman"/>
          <w:sz w:val="26"/>
          <w:szCs w:val="26"/>
          <w:lang w:val="vi-VN"/>
        </w:rPr>
        <w:t xml:space="preserve"> nghiệm xuất xưởng</w:t>
      </w:r>
      <w:r w:rsidRPr="00414CA9">
        <w:rPr>
          <w:rFonts w:ascii="Times New Roman" w:eastAsia="Arial" w:hAnsi="Times New Roman" w:cs="Times New Roman"/>
          <w:sz w:val="26"/>
          <w:szCs w:val="26"/>
        </w:rPr>
        <w:t xml:space="preserve"> (Routine test)</w:t>
      </w:r>
      <w:r w:rsidRPr="00414CA9">
        <w:rPr>
          <w:rFonts w:ascii="Times New Roman" w:eastAsia="Arial" w:hAnsi="Times New Roman" w:cs="Times New Roman"/>
          <w:sz w:val="26"/>
          <w:szCs w:val="26"/>
          <w:lang w:val="vi-VN"/>
        </w:rPr>
        <w:t xml:space="preserve"> </w:t>
      </w:r>
    </w:p>
    <w:p w14:paraId="4E0B6662"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Thử nghiệm xuất xưởng được thực hiện bởi Nhà sản xuất trên mỗi sản phẩm sản xuất ra tại Nhà sản xuất. Việc thử nghiệm xuất xưởng được thực hiện theo tiêu chuẩn IEC 62271-111: 2012/IEEE C37.60: 2012 hoặc các phiên bản cập nhật mới hơn hoặc các tiêu chuẩn tương đương, bao gồm những hạng mục thử nghiệm sau đây:</w:t>
      </w:r>
    </w:p>
    <w:p w14:paraId="2663AB13" w14:textId="77777777" w:rsidR="00414CA9" w:rsidRPr="00414CA9" w:rsidRDefault="00414CA9" w:rsidP="00414CA9">
      <w:pPr>
        <w:numPr>
          <w:ilvl w:val="0"/>
          <w:numId w:val="56"/>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Thử nghiệm cách điện, điện áp tần số công nghiệp khô trong 1 phút (Dielectric Withstand Test, One Minute Dry Power-Frequency).</w:t>
      </w:r>
    </w:p>
    <w:p w14:paraId="58A6B9D7" w14:textId="77777777" w:rsidR="00414CA9" w:rsidRPr="00414CA9" w:rsidRDefault="00414CA9" w:rsidP="00414CA9">
      <w:pPr>
        <w:numPr>
          <w:ilvl w:val="0"/>
          <w:numId w:val="56"/>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Thử nghiệm kiểm tra bộ điều khiển, đấu nối dây nhị thứ, và các phụ kiện đi kèm (Control, Secondary Wiring and Accessory Devices Check Tests).</w:t>
      </w:r>
    </w:p>
    <w:p w14:paraId="0F3440F4" w14:textId="77777777" w:rsidR="00414CA9" w:rsidRPr="00414CA9" w:rsidRDefault="00414CA9" w:rsidP="00414CA9">
      <w:pPr>
        <w:numPr>
          <w:ilvl w:val="0"/>
          <w:numId w:val="56"/>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Đo điện trở mạch chính (Measurement of the resistance of main circuits).</w:t>
      </w:r>
    </w:p>
    <w:p w14:paraId="62AC8DEE" w14:textId="77777777" w:rsidR="00414CA9" w:rsidRPr="00414CA9" w:rsidRDefault="00414CA9" w:rsidP="00414CA9">
      <w:pPr>
        <w:numPr>
          <w:ilvl w:val="0"/>
          <w:numId w:val="56"/>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Chỉnh định chức năng tự đóng lại và cắt quá dòng (Reclosing and Overcurrent Calibration).</w:t>
      </w:r>
    </w:p>
    <w:p w14:paraId="10CDD3A2" w14:textId="77777777" w:rsidR="00414CA9" w:rsidRPr="00414CA9" w:rsidRDefault="00414CA9" w:rsidP="00414CA9">
      <w:pPr>
        <w:numPr>
          <w:ilvl w:val="0"/>
          <w:numId w:val="56"/>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Thử phóng điện cục bộ (Partial discharge test).</w:t>
      </w:r>
    </w:p>
    <w:p w14:paraId="433C9E1B" w14:textId="77777777" w:rsidR="00414CA9" w:rsidRPr="00414CA9" w:rsidRDefault="00414CA9" w:rsidP="00414CA9">
      <w:pPr>
        <w:numPr>
          <w:ilvl w:val="0"/>
          <w:numId w:val="56"/>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Thử nghiệm vận hành cơ khí (No load mechanical operations test).</w:t>
      </w:r>
    </w:p>
    <w:p w14:paraId="078A4AC1"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2</w:t>
      </w:r>
      <w:r w:rsidRPr="00414CA9">
        <w:rPr>
          <w:rFonts w:ascii="Times New Roman" w:eastAsia="Arial" w:hAnsi="Times New Roman" w:cs="Times New Roman"/>
          <w:sz w:val="26"/>
          <w:szCs w:val="26"/>
          <w:lang w:val="vi-VN"/>
        </w:rPr>
        <w:t xml:space="preserve">. </w:t>
      </w:r>
      <w:r w:rsidRPr="00414CA9">
        <w:rPr>
          <w:rFonts w:ascii="Times New Roman" w:eastAsia="Arial" w:hAnsi="Times New Roman" w:cs="Times New Roman"/>
          <w:sz w:val="26"/>
          <w:szCs w:val="26"/>
        </w:rPr>
        <w:t>T</w:t>
      </w:r>
      <w:r w:rsidRPr="00414CA9">
        <w:rPr>
          <w:rFonts w:ascii="Times New Roman" w:eastAsia="Arial" w:hAnsi="Times New Roman" w:cs="Times New Roman"/>
          <w:sz w:val="26"/>
          <w:szCs w:val="26"/>
          <w:lang w:val="vi-VN"/>
        </w:rPr>
        <w:t>h</w:t>
      </w:r>
      <w:r w:rsidRPr="00414CA9">
        <w:rPr>
          <w:rFonts w:ascii="Times New Roman" w:eastAsia="Arial" w:hAnsi="Times New Roman" w:cs="Times New Roman"/>
          <w:sz w:val="26"/>
          <w:szCs w:val="26"/>
        </w:rPr>
        <w:t>ử</w:t>
      </w:r>
      <w:r w:rsidRPr="00414CA9">
        <w:rPr>
          <w:rFonts w:ascii="Times New Roman" w:eastAsia="Arial" w:hAnsi="Times New Roman" w:cs="Times New Roman"/>
          <w:sz w:val="26"/>
          <w:szCs w:val="26"/>
          <w:lang w:val="vi-VN"/>
        </w:rPr>
        <w:t xml:space="preserve"> nghiệm điển hình</w:t>
      </w:r>
      <w:r w:rsidRPr="00414CA9">
        <w:rPr>
          <w:rFonts w:ascii="Times New Roman" w:eastAsia="Arial" w:hAnsi="Times New Roman" w:cs="Times New Roman"/>
          <w:sz w:val="26"/>
          <w:szCs w:val="26"/>
        </w:rPr>
        <w:t xml:space="preserve"> (Type test).</w:t>
      </w:r>
    </w:p>
    <w:p w14:paraId="5F627287" w14:textId="77777777" w:rsidR="00414CA9" w:rsidRPr="00414CA9" w:rsidRDefault="00414CA9" w:rsidP="00414CA9">
      <w:pPr>
        <w:widowControl w:val="0"/>
        <w:tabs>
          <w:tab w:val="left" w:pos="284"/>
        </w:tabs>
        <w:spacing w:before="60" w:line="360" w:lineRule="atLeast"/>
        <w:jc w:val="both"/>
        <w:rPr>
          <w:rFonts w:ascii="Times New Roman" w:eastAsia="Times New Roman" w:hAnsi="Times New Roman" w:cs="Times New Roman"/>
          <w:kern w:val="28"/>
          <w:sz w:val="26"/>
          <w:szCs w:val="26"/>
          <w:lang w:val="vi-VN" w:eastAsia="en-AU"/>
        </w:rPr>
      </w:pPr>
      <w:r w:rsidRPr="00414CA9">
        <w:rPr>
          <w:rFonts w:ascii="Times New Roman" w:eastAsia="Times New Roman" w:hAnsi="Times New Roman" w:cs="Times New Roman"/>
          <w:kern w:val="28"/>
          <w:sz w:val="26"/>
          <w:szCs w:val="26"/>
          <w:lang w:val="vi-VN" w:eastAsia="en-AU"/>
        </w:rPr>
        <w:t>- Các hạng mục thử nghiệm điển hình cho và các thành phần của nó được thực hiện theo tiêu chuẩn IEC 62271-111: 2012/IEEE C37.60: 2012</w:t>
      </w:r>
      <w:r w:rsidRPr="00414CA9">
        <w:rPr>
          <w:rFonts w:ascii="Times New Roman" w:eastAsia="Times New Roman" w:hAnsi="Times New Roman" w:cs="Times New Roman"/>
          <w:spacing w:val="4"/>
          <w:kern w:val="28"/>
          <w:sz w:val="26"/>
          <w:szCs w:val="26"/>
          <w:lang w:val="vi-VN" w:eastAsia="en-AU"/>
        </w:rPr>
        <w:t xml:space="preserve"> </w:t>
      </w:r>
      <w:r w:rsidRPr="00414CA9">
        <w:rPr>
          <w:rFonts w:ascii="Times New Roman" w:eastAsia="Times New Roman" w:hAnsi="Times New Roman" w:cs="Times New Roman"/>
          <w:kern w:val="28"/>
          <w:sz w:val="26"/>
          <w:szCs w:val="26"/>
          <w:lang w:val="vi-VN" w:eastAsia="en-AU"/>
        </w:rPr>
        <w:t xml:space="preserve">hoặc các phiên bản cập nhật mới hơn </w:t>
      </w:r>
      <w:r w:rsidRPr="00414CA9">
        <w:rPr>
          <w:rFonts w:ascii="Times New Roman" w:eastAsia="Times New Roman" w:hAnsi="Times New Roman" w:cs="Times New Roman"/>
          <w:spacing w:val="4"/>
          <w:kern w:val="28"/>
          <w:sz w:val="26"/>
          <w:szCs w:val="26"/>
          <w:lang w:val="vi-VN" w:eastAsia="en-AU"/>
        </w:rPr>
        <w:t>hoặc các tiêu chuẩn tương đương,</w:t>
      </w:r>
      <w:r w:rsidRPr="00414CA9">
        <w:rPr>
          <w:rFonts w:ascii="Times New Roman" w:eastAsia="Times New Roman" w:hAnsi="Times New Roman" w:cs="Times New Roman"/>
          <w:kern w:val="28"/>
          <w:sz w:val="26"/>
          <w:szCs w:val="26"/>
          <w:lang w:val="vi-VN" w:eastAsia="en-AU"/>
        </w:rPr>
        <w:t xml:space="preserve"> bao gồm các hạng mục sau:</w:t>
      </w:r>
    </w:p>
    <w:p w14:paraId="5ED08985" w14:textId="77777777" w:rsidR="00414CA9" w:rsidRPr="00414CA9" w:rsidRDefault="00414CA9" w:rsidP="00414CA9">
      <w:pPr>
        <w:numPr>
          <w:ilvl w:val="0"/>
          <w:numId w:val="57"/>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val="vi-VN"/>
        </w:rPr>
        <w:t xml:space="preserve"> </w:t>
      </w:r>
      <w:r w:rsidRPr="00414CA9">
        <w:rPr>
          <w:rFonts w:ascii="Times New Roman" w:eastAsia="Times New Roman" w:hAnsi="Times New Roman" w:cs="Times New Roman"/>
          <w:sz w:val="26"/>
          <w:szCs w:val="26"/>
        </w:rPr>
        <w:t>Thử nghiệm điện môi (Dielectric tests on main circuit).</w:t>
      </w:r>
    </w:p>
    <w:p w14:paraId="0138A36A" w14:textId="77777777" w:rsidR="00414CA9" w:rsidRPr="00414CA9" w:rsidRDefault="00414CA9" w:rsidP="00414CA9">
      <w:pPr>
        <w:numPr>
          <w:ilvl w:val="0"/>
          <w:numId w:val="57"/>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Thử phóng điện cục bộ (Partial discharge test).</w:t>
      </w:r>
    </w:p>
    <w:p w14:paraId="74E1C2CA" w14:textId="77777777" w:rsidR="00414CA9" w:rsidRPr="00414CA9" w:rsidRDefault="00414CA9" w:rsidP="00414CA9">
      <w:pPr>
        <w:numPr>
          <w:ilvl w:val="0"/>
          <w:numId w:val="57"/>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Đo điện trở mạch chính (Measurement of the resistance of main circuits).</w:t>
      </w:r>
    </w:p>
    <w:p w14:paraId="13FAC2D0" w14:textId="77777777" w:rsidR="00414CA9" w:rsidRPr="00414CA9" w:rsidRDefault="00414CA9" w:rsidP="00414CA9">
      <w:pPr>
        <w:numPr>
          <w:ilvl w:val="0"/>
          <w:numId w:val="57"/>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Thử nghiệm độ tăng nhiệt (Temperature rise tests).</w:t>
      </w:r>
    </w:p>
    <w:p w14:paraId="16105525" w14:textId="77777777" w:rsidR="00414CA9" w:rsidRPr="00414CA9" w:rsidRDefault="00414CA9" w:rsidP="00414CA9">
      <w:pPr>
        <w:numPr>
          <w:ilvl w:val="0"/>
          <w:numId w:val="57"/>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Thử nghiệm ổn định nhiệt và ổn định động (Short time withstand current and peak withstand current tests).</w:t>
      </w:r>
    </w:p>
    <w:p w14:paraId="0B9F2D08" w14:textId="77777777" w:rsidR="00414CA9" w:rsidRPr="00414CA9" w:rsidRDefault="00414CA9" w:rsidP="00414CA9">
      <w:pPr>
        <w:numPr>
          <w:ilvl w:val="0"/>
          <w:numId w:val="57"/>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Thử nghiệm cắt dòng điện dung đường dây và cáp ngầm (Line charging and cable charging current tests).</w:t>
      </w:r>
    </w:p>
    <w:p w14:paraId="748F5568" w14:textId="77777777" w:rsidR="00414CA9" w:rsidRPr="00414CA9" w:rsidRDefault="00414CA9" w:rsidP="00414CA9">
      <w:pPr>
        <w:numPr>
          <w:ilvl w:val="0"/>
          <w:numId w:val="57"/>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Thử nghiệm khả năng đóng ngắn mạch (Making current tests).</w:t>
      </w:r>
    </w:p>
    <w:p w14:paraId="39CC7E41" w14:textId="77777777" w:rsidR="00414CA9" w:rsidRPr="00414CA9" w:rsidRDefault="00414CA9" w:rsidP="00414CA9">
      <w:pPr>
        <w:numPr>
          <w:ilvl w:val="0"/>
          <w:numId w:val="57"/>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lastRenderedPageBreak/>
        <w:t>Thử nghiệm khả năng cắt ngắn mạch đối xứng (Rated symmetrical interruption test).</w:t>
      </w:r>
    </w:p>
    <w:p w14:paraId="751446AC" w14:textId="77777777" w:rsidR="00414CA9" w:rsidRPr="00414CA9" w:rsidRDefault="00414CA9" w:rsidP="00414CA9">
      <w:pPr>
        <w:numPr>
          <w:ilvl w:val="0"/>
          <w:numId w:val="57"/>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Thử nghiệm cấp độ bảo vệ (IP) của vỏ (Tests to verify the degrees of protection of enclosures).</w:t>
      </w:r>
    </w:p>
    <w:p w14:paraId="25E82421" w14:textId="77777777" w:rsidR="00414CA9" w:rsidRPr="00414CA9" w:rsidRDefault="00414CA9" w:rsidP="00414CA9">
      <w:pPr>
        <w:numPr>
          <w:ilvl w:val="0"/>
          <w:numId w:val="57"/>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Thử nghiệm dòng cắt tối thiểu (Minimum Tripping current tests).</w:t>
      </w:r>
    </w:p>
    <w:p w14:paraId="55BED257" w14:textId="77777777" w:rsidR="00414CA9" w:rsidRPr="00414CA9" w:rsidRDefault="00414CA9" w:rsidP="00414CA9">
      <w:pPr>
        <w:numPr>
          <w:ilvl w:val="0"/>
          <w:numId w:val="57"/>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Thử nghiệm đặc tuyến Thời gian-Dòng điện (Time-current tests).</w:t>
      </w:r>
    </w:p>
    <w:p w14:paraId="149830F8" w14:textId="77777777" w:rsidR="00414CA9" w:rsidRPr="00414CA9" w:rsidRDefault="00414CA9" w:rsidP="00414CA9">
      <w:pPr>
        <w:numPr>
          <w:ilvl w:val="0"/>
          <w:numId w:val="57"/>
        </w:numPr>
        <w:tabs>
          <w:tab w:val="left" w:pos="284"/>
          <w:tab w:val="left" w:pos="851"/>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Thử nghiệm vận hành cơ khí (Mechanical Operation tests).</w:t>
      </w:r>
    </w:p>
    <w:p w14:paraId="2D9B5A02" w14:textId="77777777" w:rsidR="00414CA9" w:rsidRPr="00414CA9" w:rsidRDefault="00414CA9" w:rsidP="00414CA9">
      <w:pPr>
        <w:numPr>
          <w:ilvl w:val="0"/>
          <w:numId w:val="57"/>
        </w:numPr>
        <w:tabs>
          <w:tab w:val="left" w:pos="284"/>
          <w:tab w:val="left" w:pos="851"/>
          <w:tab w:val="left" w:pos="993"/>
        </w:tabs>
        <w:spacing w:before="60" w:line="360" w:lineRule="atLeast"/>
        <w:ind w:left="0" w:firstLine="0"/>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Thử nghiệm khả năng chịu đựng xung dòng điện của tủ điều khiển (Control Electronic Elements Surge Withstand Capability test).</w:t>
      </w:r>
    </w:p>
    <w:p w14:paraId="3BD8D63E" w14:textId="77777777" w:rsidR="00414CA9" w:rsidRPr="00414CA9" w:rsidRDefault="00414CA9" w:rsidP="00414CA9">
      <w:pPr>
        <w:tabs>
          <w:tab w:val="left" w:pos="284"/>
          <w:tab w:val="left" w:pos="851"/>
          <w:tab w:val="left" w:pos="993"/>
        </w:tabs>
        <w:spacing w:before="60" w:line="360" w:lineRule="atLeast"/>
        <w:jc w:val="both"/>
        <w:rPr>
          <w:rFonts w:ascii="Times New Roman" w:eastAsia="Times New Roman" w:hAnsi="Times New Roman" w:cs="Times New Roman"/>
          <w:bCs/>
          <w:sz w:val="26"/>
          <w:szCs w:val="26"/>
        </w:rPr>
      </w:pPr>
      <w:r w:rsidRPr="00414CA9">
        <w:rPr>
          <w:rFonts w:ascii="Times New Roman" w:eastAsia="Times New Roman" w:hAnsi="Times New Roman" w:cs="Times New Roman"/>
          <w:sz w:val="26"/>
          <w:szCs w:val="26"/>
        </w:rPr>
        <w:t>Đối với các hạng mục thử nghiệm điển hình nêu tại điểm e, f</w:t>
      </w:r>
      <w:r w:rsidRPr="00414CA9">
        <w:rPr>
          <w:rFonts w:ascii="Times New Roman" w:eastAsia="Times New Roman" w:hAnsi="Times New Roman" w:cs="Times New Roman"/>
          <w:bCs/>
          <w:sz w:val="26"/>
          <w:szCs w:val="26"/>
          <w:lang w:val="vi-VN"/>
        </w:rPr>
        <w:t>, g, h: Đơn vị thử nghiệm hoặc đơn vị chứng kiến thử nghiệm phải là thành viên của Hiệp hội</w:t>
      </w:r>
      <w:r w:rsidRPr="00414CA9">
        <w:rPr>
          <w:rFonts w:ascii="Times New Roman" w:eastAsia="Times New Roman" w:hAnsi="Times New Roman" w:cs="Times New Roman"/>
          <w:bCs/>
          <w:sz w:val="26"/>
          <w:szCs w:val="26"/>
        </w:rPr>
        <w:t xml:space="preserve"> liên kết</w:t>
      </w:r>
      <w:r w:rsidRPr="00414CA9">
        <w:rPr>
          <w:rFonts w:ascii="Times New Roman" w:eastAsia="Times New Roman" w:hAnsi="Times New Roman" w:cs="Times New Roman"/>
          <w:bCs/>
          <w:sz w:val="26"/>
          <w:szCs w:val="26"/>
          <w:lang w:val="vi-VN"/>
        </w:rPr>
        <w:t xml:space="preserve"> thử nghiệm ngắn mạch (STL)</w:t>
      </w:r>
      <w:r w:rsidRPr="00414CA9">
        <w:rPr>
          <w:rFonts w:ascii="Times New Roman" w:eastAsia="Times New Roman" w:hAnsi="Times New Roman" w:cs="Times New Roman"/>
          <w:bCs/>
          <w:sz w:val="26"/>
          <w:szCs w:val="26"/>
        </w:rPr>
        <w:t>.</w:t>
      </w:r>
    </w:p>
    <w:p w14:paraId="089FE85C"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3. Yêu cầu về cung cấp tài liệu chứng minh kết quả thử nghiệm điển hình:</w:t>
      </w:r>
    </w:p>
    <w:p w14:paraId="79A1D11C" w14:textId="77777777" w:rsidR="00414CA9" w:rsidRPr="00414CA9" w:rsidRDefault="00414CA9" w:rsidP="00414CA9">
      <w:pPr>
        <w:widowControl w:val="0"/>
        <w:numPr>
          <w:ilvl w:val="0"/>
          <w:numId w:val="65"/>
        </w:numPr>
        <w:tabs>
          <w:tab w:val="left" w:pos="284"/>
        </w:tabs>
        <w:autoSpaceDE w:val="0"/>
        <w:autoSpaceDN w:val="0"/>
        <w:spacing w:before="60" w:line="360" w:lineRule="atLeast"/>
        <w:ind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val="x-none" w:eastAsia="en-AU"/>
        </w:rPr>
        <w:t xml:space="preserve">Tất cả các hạng mục thử nghiệm và Chứng nhận thử nghiệm điển hình (Type Tests certificate)/Báo cáo thử nghiệm điển hình (Test report) hoặc tên gọi khác tương đương của </w:t>
      </w:r>
      <w:r w:rsidRPr="00414CA9">
        <w:rPr>
          <w:rFonts w:ascii="Times New Roman" w:eastAsia="Times New Roman" w:hAnsi="Times New Roman" w:cs="Times New Roman"/>
          <w:spacing w:val="2"/>
          <w:sz w:val="26"/>
          <w:szCs w:val="26"/>
          <w:lang w:val="sv-SE" w:eastAsia="en-AU"/>
        </w:rPr>
        <w:t xml:space="preserve">Recloser </w:t>
      </w:r>
      <w:r w:rsidRPr="00414CA9">
        <w:rPr>
          <w:rFonts w:ascii="Times New Roman" w:eastAsia="Times New Roman" w:hAnsi="Times New Roman" w:cs="Times New Roman"/>
          <w:sz w:val="26"/>
          <w:szCs w:val="26"/>
          <w:lang w:val="x-none" w:eastAsia="en-AU"/>
        </w:rPr>
        <w:t>phải được thực hiện và phát hành tại một hoặc nhiều Phòng thí nghiệm được cấp Chứng nhận ISO/IEC 17025 bởi Cơ quan là thành viên của Tổ chức Công nhận các phòng thí nghiệm quốc tế (ILAC), hoặc bởi Cơ quan là thành viên thuộc các Tổ chức đã ký Thỏa thuận công nhận lẫn nhau của ILAC (ILAC MRA) cấp chứng nhận.</w:t>
      </w:r>
    </w:p>
    <w:p w14:paraId="4FE00825" w14:textId="77777777" w:rsidR="00414CA9" w:rsidRPr="00414CA9" w:rsidRDefault="00414CA9" w:rsidP="00414CA9">
      <w:pPr>
        <w:widowControl w:val="0"/>
        <w:numPr>
          <w:ilvl w:val="0"/>
          <w:numId w:val="65"/>
        </w:numPr>
        <w:tabs>
          <w:tab w:val="left" w:pos="284"/>
        </w:tabs>
        <w:autoSpaceDE w:val="0"/>
        <w:autoSpaceDN w:val="0"/>
        <w:spacing w:before="60" w:line="360" w:lineRule="atLeast"/>
        <w:ind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val="x-none" w:eastAsia="en-AU"/>
        </w:rPr>
        <w:t>Tất cả các Chứng nhận thử nghiệm điển hình (Type Tests certificate)/Báo cáo thử nghiệm điển hình (Test report) hoặc tên gọi khác tương đương liên quan đến các hạng mục thử nghiệm ngắn mạch bao gồm nhưng không hạn chế gồm: Thử nghiệm chịu đựng dòng điện ngắn mạch ngắn hạn và dòng điện đỉnh; Kiểm tra khả năng đóng và cắt; Thử nghiệm hồ quang bên trong Recloser điện áp 22kV và 35kV phải được phát hành bởi một hoặc nhiều Phòng thí nghiệm của một hoặc nhiều Thành viên chính thức thuộc Hiệp hội thử nghiệm ngắn mạch (Short-Circuit Testing Liaison_STL) có tên trong Hiệp hội này tại thời điểm tiến hành thử nghiệm.</w:t>
      </w:r>
    </w:p>
    <w:p w14:paraId="60A55FB6" w14:textId="77777777" w:rsidR="00414CA9" w:rsidRPr="00414CA9" w:rsidRDefault="00414CA9" w:rsidP="00414CA9">
      <w:pPr>
        <w:widowControl w:val="0"/>
        <w:numPr>
          <w:ilvl w:val="0"/>
          <w:numId w:val="65"/>
        </w:numPr>
        <w:tabs>
          <w:tab w:val="left" w:pos="284"/>
        </w:tabs>
        <w:autoSpaceDE w:val="0"/>
        <w:autoSpaceDN w:val="0"/>
        <w:spacing w:before="60" w:line="360" w:lineRule="atLeast"/>
        <w:ind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val="x-none" w:eastAsia="en-AU"/>
        </w:rPr>
        <w:t>Nhà thầu phải cung cấp các tài liệu liên quan đến kết quả thử nghiệm và năng lực Phòng thí nghiệm sau đây:</w:t>
      </w:r>
    </w:p>
    <w:p w14:paraId="4355B504" w14:textId="77777777" w:rsidR="00414CA9" w:rsidRPr="00414CA9" w:rsidRDefault="00414CA9" w:rsidP="00414CA9">
      <w:pPr>
        <w:tabs>
          <w:tab w:val="left" w:pos="284"/>
        </w:tabs>
        <w:spacing w:before="60" w:line="360" w:lineRule="atLeast"/>
        <w:jc w:val="both"/>
        <w:rPr>
          <w:rFonts w:ascii="Times New Roman" w:hAnsi="Times New Roman" w:cs="Times New Roman"/>
          <w:noProof/>
          <w:sz w:val="26"/>
          <w:szCs w:val="26"/>
          <w:lang w:val="en-GB"/>
        </w:rPr>
      </w:pPr>
      <w:r w:rsidRPr="00414CA9">
        <w:rPr>
          <w:rFonts w:ascii="Times New Roman" w:hAnsi="Times New Roman" w:cs="Times New Roman"/>
          <w:noProof/>
          <w:sz w:val="26"/>
          <w:szCs w:val="26"/>
          <w:lang w:val="en-GB"/>
        </w:rPr>
        <w:t>- Đối với kết quả thử nghiệm và năng lực các Phòng thí nghiệm nói chung:</w:t>
      </w:r>
    </w:p>
    <w:p w14:paraId="4A0E2382" w14:textId="77777777" w:rsidR="00414CA9" w:rsidRPr="00414CA9" w:rsidRDefault="00414CA9" w:rsidP="00414CA9">
      <w:pPr>
        <w:tabs>
          <w:tab w:val="left" w:pos="284"/>
        </w:tabs>
        <w:spacing w:before="60" w:line="360" w:lineRule="atLeast"/>
        <w:jc w:val="both"/>
        <w:rPr>
          <w:rFonts w:ascii="Times New Roman" w:hAnsi="Times New Roman" w:cs="Times New Roman"/>
          <w:noProof/>
          <w:sz w:val="26"/>
          <w:szCs w:val="26"/>
          <w:lang w:val="en-GB"/>
        </w:rPr>
      </w:pPr>
      <w:r w:rsidRPr="00414CA9">
        <w:rPr>
          <w:rFonts w:ascii="Times New Roman" w:hAnsi="Times New Roman" w:cs="Times New Roman"/>
          <w:noProof/>
          <w:sz w:val="26"/>
          <w:szCs w:val="26"/>
          <w:lang w:val="en-GB"/>
        </w:rPr>
        <w:t xml:space="preserve">+ Bản gốc hoặc bản sao có thể truy xuất nguồn gốc các Chứng nhận thử nghiệm điển hình (Type Tests certificate)/Báo cáo thử nghiệm điển hình (Test report) hoặc tên gọi khác tương đương của thiết bị theo yêu cầu tại điểm a khoản này nêu trên. </w:t>
      </w:r>
    </w:p>
    <w:p w14:paraId="1B750FE4"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hAnsi="Times New Roman" w:cs="Times New Roman"/>
          <w:noProof/>
          <w:sz w:val="26"/>
          <w:szCs w:val="26"/>
          <w:lang w:val="en-GB"/>
        </w:rPr>
        <w:t xml:space="preserve">+ Chứng chỉ công nhận hoặc tài liệu chứng minh Phòng thí nghiệm đạt chứng nhận </w:t>
      </w:r>
      <w:r w:rsidRPr="00414CA9">
        <w:rPr>
          <w:rFonts w:ascii="Times New Roman" w:eastAsia="Arial" w:hAnsi="Times New Roman" w:cs="Times New Roman"/>
          <w:sz w:val="26"/>
          <w:szCs w:val="26"/>
          <w:lang w:val="vi-VN"/>
        </w:rPr>
        <w:t>ISO/IEC 17025.</w:t>
      </w:r>
    </w:p>
    <w:p w14:paraId="74EF5340" w14:textId="77777777" w:rsidR="00414CA9" w:rsidRPr="00414CA9" w:rsidRDefault="00414CA9" w:rsidP="00414CA9">
      <w:pPr>
        <w:tabs>
          <w:tab w:val="left" w:pos="284"/>
        </w:tabs>
        <w:spacing w:before="60" w:line="360" w:lineRule="atLeast"/>
        <w:jc w:val="both"/>
        <w:rPr>
          <w:rFonts w:ascii="Times New Roman" w:hAnsi="Times New Roman" w:cs="Times New Roman"/>
          <w:noProof/>
          <w:sz w:val="26"/>
          <w:szCs w:val="26"/>
          <w:lang w:val="vi-VN"/>
        </w:rPr>
      </w:pPr>
      <w:r w:rsidRPr="00414CA9">
        <w:rPr>
          <w:rFonts w:ascii="Times New Roman" w:hAnsi="Times New Roman" w:cs="Times New Roman"/>
          <w:noProof/>
          <w:sz w:val="26"/>
          <w:szCs w:val="26"/>
          <w:lang w:val="vi-VN"/>
        </w:rPr>
        <w:t>- Đối với kết quả thử nghiệm và năng lực các Phòng thí nghiệm của Thành viên chính thức của STL:</w:t>
      </w:r>
    </w:p>
    <w:p w14:paraId="1C59ABA6" w14:textId="77777777" w:rsidR="00414CA9" w:rsidRPr="00414CA9" w:rsidRDefault="00414CA9" w:rsidP="00414CA9">
      <w:pPr>
        <w:tabs>
          <w:tab w:val="left" w:pos="284"/>
        </w:tabs>
        <w:spacing w:before="60" w:line="360" w:lineRule="atLeast"/>
        <w:jc w:val="both"/>
        <w:rPr>
          <w:rFonts w:ascii="Times New Roman" w:hAnsi="Times New Roman" w:cs="Times New Roman"/>
          <w:noProof/>
          <w:sz w:val="26"/>
          <w:szCs w:val="26"/>
          <w:lang w:val="vi-VN"/>
        </w:rPr>
      </w:pPr>
      <w:r w:rsidRPr="00414CA9">
        <w:rPr>
          <w:rFonts w:ascii="Times New Roman" w:hAnsi="Times New Roman" w:cs="Times New Roman"/>
          <w:noProof/>
          <w:sz w:val="26"/>
          <w:szCs w:val="26"/>
          <w:lang w:val="vi-VN"/>
        </w:rPr>
        <w:lastRenderedPageBreak/>
        <w:t>+ Bản gốc hoặc bản sao có thể truy xuất nguồn gốc các Chứng nhận thử nghiệm điển hình (Type Tests certificate)/Báo cáo thử nghiệm điển hình (Test report) hoặc tên gọi khác tương đương của thiết bị theo yêu cầu tại điểm b khoản này nêu trên.</w:t>
      </w:r>
    </w:p>
    <w:p w14:paraId="371ABA46"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hAnsi="Times New Roman" w:cs="Times New Roman"/>
          <w:noProof/>
          <w:sz w:val="26"/>
          <w:szCs w:val="26"/>
          <w:lang w:val="vi-VN"/>
        </w:rPr>
        <w:t xml:space="preserve">+ Chứng chỉ công nhận hoặc tài liệu chứng minh Phòng thí nghiệm đạt chứng nhận </w:t>
      </w:r>
      <w:r w:rsidRPr="00414CA9">
        <w:rPr>
          <w:rFonts w:ascii="Times New Roman" w:eastAsia="Arial" w:hAnsi="Times New Roman" w:cs="Times New Roman"/>
          <w:sz w:val="26"/>
          <w:szCs w:val="26"/>
          <w:lang w:val="vi-VN"/>
        </w:rPr>
        <w:t>ISO/IEC 17025.</w:t>
      </w:r>
    </w:p>
    <w:p w14:paraId="1768E766" w14:textId="77777777" w:rsidR="00414CA9" w:rsidRPr="00414CA9" w:rsidRDefault="00414CA9" w:rsidP="00414CA9">
      <w:pPr>
        <w:tabs>
          <w:tab w:val="left" w:pos="284"/>
        </w:tabs>
        <w:spacing w:before="60" w:line="360" w:lineRule="atLeast"/>
        <w:jc w:val="both"/>
        <w:rPr>
          <w:rFonts w:ascii="Times New Roman" w:hAnsi="Times New Roman" w:cs="Times New Roman"/>
          <w:noProof/>
          <w:sz w:val="26"/>
          <w:szCs w:val="26"/>
          <w:lang w:val="vi-VN"/>
        </w:rPr>
      </w:pPr>
      <w:r w:rsidRPr="00414CA9">
        <w:rPr>
          <w:rFonts w:ascii="Times New Roman" w:hAnsi="Times New Roman" w:cs="Times New Roman"/>
          <w:noProof/>
          <w:sz w:val="26"/>
          <w:szCs w:val="26"/>
          <w:lang w:val="vi-VN"/>
        </w:rPr>
        <w:t>+ Tên, quốc gia, và mã thành viên STL (nếu có) của Phòng thí nghiệm.</w:t>
      </w:r>
    </w:p>
    <w:p w14:paraId="2E81F0F9" w14:textId="77777777" w:rsidR="00414CA9" w:rsidRPr="00414CA9" w:rsidRDefault="00414CA9" w:rsidP="00414CA9">
      <w:pPr>
        <w:tabs>
          <w:tab w:val="left" w:pos="284"/>
        </w:tabs>
        <w:spacing w:before="60" w:line="360" w:lineRule="atLeast"/>
        <w:jc w:val="both"/>
        <w:rPr>
          <w:rFonts w:ascii="Times New Roman" w:hAnsi="Times New Roman" w:cs="Times New Roman"/>
          <w:noProof/>
          <w:sz w:val="26"/>
          <w:szCs w:val="26"/>
          <w:lang w:val="vi-VN"/>
        </w:rPr>
      </w:pPr>
      <w:r w:rsidRPr="00414CA9">
        <w:rPr>
          <w:rFonts w:ascii="Times New Roman" w:hAnsi="Times New Roman" w:cs="Times New Roman"/>
          <w:noProof/>
          <w:sz w:val="26"/>
          <w:szCs w:val="26"/>
          <w:lang w:val="vi-VN"/>
        </w:rPr>
        <w:t>+ Bằng chứng về tư cách Thành viên STL của Phòng thí nghiệm tại thời điểm thử nghiệm, ví dụ: ảnh chụp danh sách thành viên STL tại giai đoạn tương ứng.</w:t>
      </w:r>
    </w:p>
    <w:p w14:paraId="4A064DC8"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4. Thử nghiệm giao thức kết nối SCADA của tủ điều khiển Recloser</w:t>
      </w:r>
    </w:p>
    <w:p w14:paraId="6EE2DCE0"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pacing w:val="4"/>
          <w:sz w:val="26"/>
          <w:szCs w:val="26"/>
          <w:lang w:val="vi-VN"/>
        </w:rPr>
      </w:pPr>
      <w:r w:rsidRPr="00414CA9">
        <w:rPr>
          <w:rFonts w:ascii="Times New Roman" w:eastAsia="Arial" w:hAnsi="Times New Roman" w:cs="Times New Roman"/>
          <w:spacing w:val="4"/>
          <w:sz w:val="26"/>
          <w:szCs w:val="26"/>
          <w:lang w:val="vi-VN"/>
        </w:rPr>
        <w:t>Thử nghiệm giao thức kết nối SCADA phải được thực hiện và xác nhận bởi đơn vị độc lập trên đúng mẫu tủ điều khiển Recloser để chứng minh khả năng kết nối SCADA của tủ điều khiển đảm bảo phù hợp với giao thức đang vận hành của hệ thống SCADA được Đơn vị mua sắm quy định.</w:t>
      </w:r>
    </w:p>
    <w:p w14:paraId="10407ACF" w14:textId="77777777" w:rsidR="00414CA9" w:rsidRPr="00414CA9" w:rsidRDefault="00414CA9" w:rsidP="00414CA9">
      <w:pPr>
        <w:keepNext/>
        <w:numPr>
          <w:ilvl w:val="0"/>
          <w:numId w:val="64"/>
        </w:numPr>
        <w:tabs>
          <w:tab w:val="left" w:pos="284"/>
          <w:tab w:val="num" w:pos="1080"/>
        </w:tabs>
        <w:spacing w:before="60" w:line="360" w:lineRule="atLeast"/>
        <w:ind w:left="0" w:firstLine="0"/>
        <w:outlineLvl w:val="0"/>
        <w:rPr>
          <w:rFonts w:ascii="Times New Roman" w:eastAsia="Times New Roman" w:hAnsi="Times New Roman" w:cs="Times New Roman"/>
          <w:b/>
          <w:bCs/>
          <w:iCs/>
          <w:kern w:val="32"/>
          <w:sz w:val="26"/>
          <w:szCs w:val="26"/>
          <w:lang w:val="sv-SE"/>
        </w:rPr>
      </w:pPr>
      <w:r w:rsidRPr="00414CA9">
        <w:rPr>
          <w:rFonts w:ascii="Times New Roman" w:eastAsia="Times New Roman" w:hAnsi="Times New Roman" w:cs="Times New Roman"/>
          <w:b/>
          <w:bCs/>
          <w:iCs/>
          <w:kern w:val="32"/>
          <w:sz w:val="26"/>
          <w:szCs w:val="26"/>
          <w:lang w:val="sv-SE"/>
        </w:rPr>
        <w:t>Phần mềm kèm theo thiết bị</w:t>
      </w:r>
    </w:p>
    <w:p w14:paraId="14B40D60"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1. Phần mềm cài đặt, cấu hình vận hành Recloser:</w:t>
      </w:r>
    </w:p>
    <w:p w14:paraId="5A71DBDD"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Recloser.</w:t>
      </w:r>
    </w:p>
    <w:p w14:paraId="5D0C8BC5"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sv-SE"/>
        </w:rPr>
      </w:pPr>
      <w:r w:rsidRPr="00414CA9">
        <w:rPr>
          <w:rFonts w:ascii="Times New Roman" w:eastAsia="Arial" w:hAnsi="Times New Roman" w:cs="Times New Roman"/>
          <w:sz w:val="26"/>
          <w:szCs w:val="26"/>
          <w:lang w:val="sv-SE"/>
        </w:rPr>
        <w:t>2. Phần mềm thử nghiệm SCADA:</w:t>
      </w:r>
    </w:p>
    <w:p w14:paraId="455AE047"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Nhà </w:t>
      </w:r>
      <w:r w:rsidRPr="00414CA9">
        <w:rPr>
          <w:rFonts w:ascii="Times New Roman" w:eastAsia="Arial" w:hAnsi="Times New Roman" w:cs="Times New Roman"/>
          <w:sz w:val="26"/>
          <w:szCs w:val="26"/>
          <w:lang w:val="sv-SE"/>
        </w:rPr>
        <w:t>sản xuất (hoặc Đơn vị cấp hàng)</w:t>
      </w:r>
      <w:r w:rsidRPr="00414CA9">
        <w:rPr>
          <w:rFonts w:ascii="Times New Roman" w:eastAsia="Arial" w:hAnsi="Times New Roman" w:cs="Times New Roman"/>
          <w:sz w:val="26"/>
          <w:szCs w:val="26"/>
          <w:lang w:val="vi-VN"/>
        </w:rPr>
        <w:t xml:space="preserve"> phải cung cấp</w:t>
      </w:r>
      <w:r w:rsidRPr="00414CA9">
        <w:rPr>
          <w:rFonts w:ascii="Times New Roman" w:eastAsia="Arial" w:hAnsi="Times New Roman" w:cs="Times New Roman"/>
          <w:sz w:val="26"/>
          <w:szCs w:val="26"/>
          <w:lang w:val="sv-SE"/>
        </w:rPr>
        <w:t xml:space="preserve"> gói</w:t>
      </w:r>
      <w:r w:rsidRPr="00414CA9">
        <w:rPr>
          <w:rFonts w:ascii="Times New Roman" w:eastAsia="Arial" w:hAnsi="Times New Roman" w:cs="Times New Roman"/>
          <w:sz w:val="26"/>
          <w:szCs w:val="26"/>
          <w:lang w:val="vi-VN"/>
        </w:rPr>
        <w:t xml:space="preserve"> phần mềm bản quyền của Nhà sản xuất </w:t>
      </w:r>
      <w:r w:rsidRPr="00414CA9">
        <w:rPr>
          <w:rFonts w:ascii="Times New Roman" w:eastAsia="Arial" w:hAnsi="Times New Roman" w:cs="Times New Roman"/>
          <w:sz w:val="26"/>
          <w:szCs w:val="26"/>
          <w:lang w:val="sv-SE"/>
        </w:rPr>
        <w:t>(</w:t>
      </w:r>
      <w:r w:rsidRPr="00414CA9">
        <w:rPr>
          <w:rFonts w:ascii="Times New Roman" w:eastAsia="Arial" w:hAnsi="Times New Roman" w:cs="Times New Roman"/>
          <w:sz w:val="26"/>
          <w:szCs w:val="26"/>
          <w:lang w:val="vi-VN"/>
        </w:rPr>
        <w:t>không giới hạn thời gian và số lượng người dùng</w:t>
      </w:r>
      <w:r w:rsidRPr="00414CA9">
        <w:rPr>
          <w:rFonts w:ascii="Times New Roman" w:eastAsia="Arial" w:hAnsi="Times New Roman" w:cs="Times New Roman"/>
          <w:sz w:val="26"/>
          <w:szCs w:val="26"/>
          <w:lang w:val="sv-SE"/>
        </w:rPr>
        <w:t>)</w:t>
      </w:r>
      <w:r w:rsidRPr="00414CA9">
        <w:rPr>
          <w:rFonts w:ascii="Times New Roman" w:eastAsia="Arial" w:hAnsi="Times New Roman" w:cs="Times New Roman"/>
          <w:sz w:val="26"/>
          <w:szCs w:val="26"/>
          <w:lang w:val="vi-VN"/>
        </w:rPr>
        <w:t>, có thể cài đặt trên máy tính xách tay</w:t>
      </w:r>
      <w:r w:rsidRPr="00414CA9">
        <w:rPr>
          <w:rFonts w:ascii="Times New Roman" w:eastAsia="Arial" w:hAnsi="Times New Roman" w:cs="Times New Roman"/>
          <w:sz w:val="26"/>
          <w:szCs w:val="26"/>
          <w:lang w:val="sv-SE"/>
        </w:rPr>
        <w:t xml:space="preserve"> chạy trên môi trường Window</w:t>
      </w:r>
      <w:r w:rsidRPr="00414CA9">
        <w:rPr>
          <w:rFonts w:ascii="Times New Roman" w:eastAsia="Arial" w:hAnsi="Times New Roman" w:cs="Times New Roman"/>
          <w:sz w:val="26"/>
          <w:szCs w:val="26"/>
          <w:lang w:val="vi-VN"/>
        </w:rPr>
        <w:t>. Phần mềm này có thể thực hiện mô phỏng Dòng điện - Điện áp để phục vụ cho việc thử nghiệm Test “End to End”.</w:t>
      </w:r>
    </w:p>
    <w:p w14:paraId="4A5AEA38" w14:textId="77777777" w:rsidR="00414CA9" w:rsidRPr="00414CA9" w:rsidRDefault="00414CA9" w:rsidP="00414CA9">
      <w:pPr>
        <w:keepNext/>
        <w:numPr>
          <w:ilvl w:val="0"/>
          <w:numId w:val="64"/>
        </w:numPr>
        <w:tabs>
          <w:tab w:val="left" w:pos="284"/>
          <w:tab w:val="num" w:pos="1080"/>
        </w:tabs>
        <w:spacing w:before="60" w:line="360" w:lineRule="atLeast"/>
        <w:ind w:left="0" w:firstLine="0"/>
        <w:outlineLvl w:val="0"/>
        <w:rPr>
          <w:rFonts w:ascii="Times New Roman" w:eastAsia="Times New Roman" w:hAnsi="Times New Roman" w:cs="Times New Roman"/>
          <w:b/>
          <w:bCs/>
          <w:iCs/>
          <w:kern w:val="32"/>
          <w:sz w:val="26"/>
          <w:szCs w:val="26"/>
          <w:lang w:val="sv-SE"/>
        </w:rPr>
      </w:pPr>
      <w:r w:rsidRPr="00414CA9">
        <w:rPr>
          <w:rFonts w:ascii="Times New Roman" w:eastAsia="Times New Roman" w:hAnsi="Times New Roman" w:cs="Times New Roman"/>
          <w:b/>
          <w:bCs/>
          <w:iCs/>
          <w:kern w:val="32"/>
          <w:sz w:val="26"/>
          <w:szCs w:val="26"/>
          <w:lang w:val="sv-SE"/>
        </w:rPr>
        <w:t>Phụ kiện kèm theo thiết bị</w:t>
      </w:r>
    </w:p>
    <w:p w14:paraId="1CD84BCD" w14:textId="77777777" w:rsidR="00414CA9" w:rsidRPr="00414CA9" w:rsidRDefault="00414CA9" w:rsidP="00414CA9">
      <w:pPr>
        <w:tabs>
          <w:tab w:val="left" w:pos="284"/>
          <w:tab w:val="left" w:pos="851"/>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Mỗi Recloser, tủ điều khiển Recloser cung cấp phải theo kèm các thành phần, phụ kiện hoàn chỉnh sau:</w:t>
      </w:r>
    </w:p>
    <w:p w14:paraId="30E0A8B4" w14:textId="77777777" w:rsidR="00414CA9" w:rsidRPr="00414CA9" w:rsidRDefault="00414CA9" w:rsidP="00414CA9">
      <w:pPr>
        <w:numPr>
          <w:ilvl w:val="0"/>
          <w:numId w:val="53"/>
        </w:numPr>
        <w:tabs>
          <w:tab w:val="left" w:pos="284"/>
          <w:tab w:val="left" w:pos="851"/>
          <w:tab w:val="left" w:pos="993"/>
        </w:tabs>
        <w:suppressAutoHyphen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Recloser: </w:t>
      </w:r>
    </w:p>
    <w:p w14:paraId="35B4C1D4" w14:textId="77777777" w:rsidR="00414CA9" w:rsidRPr="00414CA9" w:rsidRDefault="00414CA9" w:rsidP="00414CA9">
      <w:pPr>
        <w:numPr>
          <w:ilvl w:val="0"/>
          <w:numId w:val="58"/>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val="x-none" w:eastAsia="en-AU"/>
        </w:rPr>
        <w:t>Biên bản thử nghiệm xuất xưởng Recloser.</w:t>
      </w:r>
    </w:p>
    <w:p w14:paraId="727CC3F2" w14:textId="77777777" w:rsidR="00414CA9" w:rsidRPr="00414CA9" w:rsidRDefault="00414CA9" w:rsidP="00414CA9">
      <w:pPr>
        <w:numPr>
          <w:ilvl w:val="0"/>
          <w:numId w:val="58"/>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eastAsia="en-AU"/>
        </w:rPr>
        <w:t>Sáu (</w:t>
      </w:r>
      <w:r w:rsidRPr="00414CA9">
        <w:rPr>
          <w:rFonts w:ascii="Times New Roman" w:eastAsia="Times New Roman" w:hAnsi="Times New Roman" w:cs="Times New Roman"/>
          <w:sz w:val="26"/>
          <w:szCs w:val="26"/>
          <w:lang w:val="x-none" w:eastAsia="en-AU"/>
        </w:rPr>
        <w:t>6</w:t>
      </w:r>
      <w:r w:rsidRPr="00414CA9">
        <w:rPr>
          <w:rFonts w:ascii="Times New Roman" w:eastAsia="Times New Roman" w:hAnsi="Times New Roman" w:cs="Times New Roman"/>
          <w:sz w:val="26"/>
          <w:szCs w:val="26"/>
          <w:lang w:eastAsia="en-AU"/>
        </w:rPr>
        <w:t>)</w:t>
      </w:r>
      <w:r w:rsidRPr="00414CA9">
        <w:rPr>
          <w:rFonts w:ascii="Times New Roman" w:eastAsia="Times New Roman" w:hAnsi="Times New Roman" w:cs="Times New Roman"/>
          <w:sz w:val="26"/>
          <w:szCs w:val="26"/>
          <w:lang w:val="x-none" w:eastAsia="en-AU"/>
        </w:rPr>
        <w:t xml:space="preserve"> kẹp cực phù hợp đấu nối Recloser với dây đồng hoặc dây nhôm tới tiết diện tới 240</w:t>
      </w:r>
      <w:r w:rsidRPr="00414CA9">
        <w:rPr>
          <w:rFonts w:ascii="Times New Roman" w:eastAsia="Times New Roman" w:hAnsi="Times New Roman" w:cs="Times New Roman"/>
          <w:sz w:val="26"/>
          <w:szCs w:val="26"/>
          <w:lang w:eastAsia="en-AU"/>
        </w:rPr>
        <w:t xml:space="preserve"> </w:t>
      </w:r>
      <w:r w:rsidRPr="00414CA9">
        <w:rPr>
          <w:rFonts w:ascii="Times New Roman" w:eastAsia="Times New Roman" w:hAnsi="Times New Roman" w:cs="Times New Roman"/>
          <w:sz w:val="26"/>
          <w:szCs w:val="26"/>
          <w:lang w:val="x-none" w:eastAsia="en-AU"/>
        </w:rPr>
        <w:t>mm</w:t>
      </w:r>
      <w:r w:rsidRPr="00414CA9">
        <w:rPr>
          <w:rFonts w:ascii="Times New Roman" w:eastAsia="Times New Roman" w:hAnsi="Times New Roman" w:cs="Times New Roman"/>
          <w:sz w:val="26"/>
          <w:szCs w:val="26"/>
          <w:vertAlign w:val="superscript"/>
          <w:lang w:val="x-none" w:eastAsia="en-AU"/>
        </w:rPr>
        <w:t>2</w:t>
      </w:r>
      <w:r w:rsidRPr="00414CA9">
        <w:rPr>
          <w:rFonts w:ascii="Times New Roman" w:eastAsia="Times New Roman" w:hAnsi="Times New Roman" w:cs="Times New Roman"/>
          <w:sz w:val="26"/>
          <w:szCs w:val="26"/>
          <w:lang w:val="x-none" w:eastAsia="en-AU"/>
        </w:rPr>
        <w:t>.</w:t>
      </w:r>
    </w:p>
    <w:p w14:paraId="37760444" w14:textId="77777777" w:rsidR="00414CA9" w:rsidRPr="00414CA9" w:rsidRDefault="00414CA9" w:rsidP="00414CA9">
      <w:pPr>
        <w:numPr>
          <w:ilvl w:val="0"/>
          <w:numId w:val="58"/>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eastAsia="en-AU"/>
        </w:rPr>
        <w:t>Móc thao tác</w:t>
      </w:r>
      <w:r w:rsidRPr="00414CA9">
        <w:rPr>
          <w:rFonts w:ascii="Times New Roman" w:eastAsia="Times New Roman" w:hAnsi="Times New Roman" w:cs="Times New Roman"/>
          <w:sz w:val="26"/>
          <w:szCs w:val="26"/>
          <w:lang w:val="x-none" w:eastAsia="en-AU"/>
        </w:rPr>
        <w:t xml:space="preserve"> cắt Recloser bằng tay tại chỗ để thao tác từ mặt đất thông qua sào thao tác</w:t>
      </w:r>
      <w:r w:rsidRPr="00414CA9">
        <w:rPr>
          <w:rFonts w:ascii="Times New Roman" w:eastAsia="Times New Roman" w:hAnsi="Times New Roman" w:cs="Times New Roman"/>
          <w:sz w:val="26"/>
          <w:szCs w:val="26"/>
          <w:lang w:eastAsia="en-AU"/>
        </w:rPr>
        <w:t>.</w:t>
      </w:r>
    </w:p>
    <w:p w14:paraId="458E672A" w14:textId="77777777" w:rsidR="00414CA9" w:rsidRPr="00414CA9" w:rsidRDefault="00414CA9" w:rsidP="00414CA9">
      <w:pPr>
        <w:numPr>
          <w:ilvl w:val="0"/>
          <w:numId w:val="58"/>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eastAsia="en-AU"/>
        </w:rPr>
        <w:t>Một (</w:t>
      </w:r>
      <w:r w:rsidRPr="00414CA9">
        <w:rPr>
          <w:rFonts w:ascii="Times New Roman" w:eastAsia="Times New Roman" w:hAnsi="Times New Roman" w:cs="Times New Roman"/>
          <w:sz w:val="26"/>
          <w:szCs w:val="26"/>
          <w:lang w:val="x-none" w:eastAsia="en-AU"/>
        </w:rPr>
        <w:t>01</w:t>
      </w:r>
      <w:r w:rsidRPr="00414CA9">
        <w:rPr>
          <w:rFonts w:ascii="Times New Roman" w:eastAsia="Times New Roman" w:hAnsi="Times New Roman" w:cs="Times New Roman"/>
          <w:sz w:val="26"/>
          <w:szCs w:val="26"/>
          <w:lang w:eastAsia="en-AU"/>
        </w:rPr>
        <w:t>)</w:t>
      </w:r>
      <w:r w:rsidRPr="00414CA9">
        <w:rPr>
          <w:rFonts w:ascii="Times New Roman" w:eastAsia="Times New Roman" w:hAnsi="Times New Roman" w:cs="Times New Roman"/>
          <w:sz w:val="26"/>
          <w:szCs w:val="26"/>
          <w:lang w:val="x-none" w:eastAsia="en-AU"/>
        </w:rPr>
        <w:t xml:space="preserve"> bộ chỉ thị trạng thái “Đóng”/“Cắt” của Recloser, có thể nhìn thấy được từ mặt đất</w:t>
      </w:r>
      <w:r w:rsidRPr="00414CA9">
        <w:rPr>
          <w:rFonts w:ascii="Times New Roman" w:eastAsia="Times New Roman" w:hAnsi="Times New Roman" w:cs="Times New Roman"/>
          <w:sz w:val="26"/>
          <w:szCs w:val="26"/>
          <w:lang w:eastAsia="en-AU"/>
        </w:rPr>
        <w:t>.</w:t>
      </w:r>
    </w:p>
    <w:p w14:paraId="03189486" w14:textId="77777777" w:rsidR="00414CA9" w:rsidRPr="00414CA9" w:rsidRDefault="00414CA9" w:rsidP="00414CA9">
      <w:pPr>
        <w:numPr>
          <w:ilvl w:val="0"/>
          <w:numId w:val="58"/>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val="x-none" w:eastAsia="en-AU"/>
        </w:rPr>
        <w:t>Giá lắp Recloser đi kèm bu lông, đai ốc, vòng đệm</w:t>
      </w:r>
      <w:r w:rsidRPr="00414CA9">
        <w:rPr>
          <w:rFonts w:ascii="Times New Roman" w:eastAsia="Times New Roman" w:hAnsi="Times New Roman" w:cs="Times New Roman"/>
          <w:sz w:val="26"/>
          <w:szCs w:val="26"/>
          <w:lang w:eastAsia="en-AU"/>
        </w:rPr>
        <w:t xml:space="preserve"> v.v. </w:t>
      </w:r>
      <w:r w:rsidRPr="00414CA9">
        <w:rPr>
          <w:rFonts w:ascii="Times New Roman" w:eastAsia="Times New Roman" w:hAnsi="Times New Roman" w:cs="Times New Roman"/>
          <w:sz w:val="26"/>
          <w:szCs w:val="26"/>
          <w:lang w:val="x-none" w:eastAsia="en-AU"/>
        </w:rPr>
        <w:t>Tất cả được làm từ thép không gỉ hoặc thép mạ kẽm nhúng nóng</w:t>
      </w:r>
      <w:r w:rsidRPr="00414CA9">
        <w:rPr>
          <w:rFonts w:ascii="Times New Roman" w:eastAsia="Times New Roman" w:hAnsi="Times New Roman" w:cs="Times New Roman"/>
          <w:sz w:val="26"/>
          <w:szCs w:val="26"/>
          <w:lang w:eastAsia="en-AU"/>
        </w:rPr>
        <w:t>.</w:t>
      </w:r>
    </w:p>
    <w:p w14:paraId="6106791F" w14:textId="77777777" w:rsidR="00414CA9" w:rsidRPr="00414CA9" w:rsidRDefault="00414CA9" w:rsidP="00414CA9">
      <w:pPr>
        <w:numPr>
          <w:ilvl w:val="0"/>
          <w:numId w:val="58"/>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eastAsia="en-AU"/>
        </w:rPr>
        <w:lastRenderedPageBreak/>
        <w:t>Giá lắp chống sét van (áp dụng đối với loại Recloser có lắp tích hợp chống sét van).</w:t>
      </w:r>
    </w:p>
    <w:p w14:paraId="50618D0E" w14:textId="77777777" w:rsidR="00414CA9" w:rsidRPr="00414CA9" w:rsidRDefault="00414CA9" w:rsidP="00414CA9">
      <w:pPr>
        <w:numPr>
          <w:ilvl w:val="0"/>
          <w:numId w:val="58"/>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val="x-none" w:eastAsia="en-AU"/>
        </w:rPr>
        <w:t>Bộ tài liệu, bản vẽ hướng dẫn lắp đặt, vận hành, bảo dưỡng Recloser (bằng Tiếng Việt).</w:t>
      </w:r>
    </w:p>
    <w:p w14:paraId="496D270E" w14:textId="77777777" w:rsidR="00414CA9" w:rsidRPr="00414CA9" w:rsidRDefault="00414CA9" w:rsidP="00414CA9">
      <w:pPr>
        <w:numPr>
          <w:ilvl w:val="0"/>
          <w:numId w:val="53"/>
        </w:numPr>
        <w:tabs>
          <w:tab w:val="left" w:pos="284"/>
          <w:tab w:val="left" w:pos="851"/>
          <w:tab w:val="left" w:pos="993"/>
        </w:tabs>
        <w:suppressAutoHyphen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Tủ điều khiển Recloser:</w:t>
      </w:r>
    </w:p>
    <w:p w14:paraId="7B801D2C" w14:textId="77777777" w:rsidR="00414CA9" w:rsidRPr="00414CA9" w:rsidRDefault="00414CA9" w:rsidP="00414CA9">
      <w:pPr>
        <w:numPr>
          <w:ilvl w:val="0"/>
          <w:numId w:val="59"/>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eastAsia="en-AU"/>
        </w:rPr>
        <w:t>Một (</w:t>
      </w:r>
      <w:r w:rsidRPr="00414CA9">
        <w:rPr>
          <w:rFonts w:ascii="Times New Roman" w:eastAsia="Times New Roman" w:hAnsi="Times New Roman" w:cs="Times New Roman"/>
          <w:sz w:val="26"/>
          <w:szCs w:val="26"/>
          <w:lang w:val="x-none" w:eastAsia="en-AU"/>
        </w:rPr>
        <w:t>01</w:t>
      </w:r>
      <w:r w:rsidRPr="00414CA9">
        <w:rPr>
          <w:rFonts w:ascii="Times New Roman" w:eastAsia="Times New Roman" w:hAnsi="Times New Roman" w:cs="Times New Roman"/>
          <w:sz w:val="26"/>
          <w:szCs w:val="26"/>
          <w:lang w:eastAsia="en-AU"/>
        </w:rPr>
        <w:t>)</w:t>
      </w:r>
      <w:r w:rsidRPr="00414CA9">
        <w:rPr>
          <w:rFonts w:ascii="Times New Roman" w:eastAsia="Times New Roman" w:hAnsi="Times New Roman" w:cs="Times New Roman"/>
          <w:sz w:val="26"/>
          <w:szCs w:val="26"/>
          <w:lang w:val="x-none" w:eastAsia="en-AU"/>
        </w:rPr>
        <w:t xml:space="preserve"> tủ điều khiển</w:t>
      </w:r>
      <w:r w:rsidRPr="00414CA9">
        <w:rPr>
          <w:rFonts w:ascii="Times New Roman" w:eastAsia="Times New Roman" w:hAnsi="Times New Roman" w:cs="Times New Roman"/>
          <w:sz w:val="26"/>
          <w:szCs w:val="26"/>
          <w:lang w:eastAsia="en-AU"/>
        </w:rPr>
        <w:t>.</w:t>
      </w:r>
    </w:p>
    <w:p w14:paraId="7CEC200F" w14:textId="77777777" w:rsidR="00414CA9" w:rsidRPr="00414CA9" w:rsidRDefault="00414CA9" w:rsidP="00414CA9">
      <w:pPr>
        <w:numPr>
          <w:ilvl w:val="0"/>
          <w:numId w:val="59"/>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val="x-none" w:eastAsia="en-AU"/>
        </w:rPr>
        <w:t>Giá lắp tủ điều khiển đi kèm bu lông, đai ốc, vòng đệm</w:t>
      </w:r>
      <w:r w:rsidRPr="00414CA9">
        <w:rPr>
          <w:rFonts w:ascii="Times New Roman" w:eastAsia="Times New Roman" w:hAnsi="Times New Roman" w:cs="Times New Roman"/>
          <w:sz w:val="26"/>
          <w:szCs w:val="26"/>
          <w:lang w:eastAsia="en-AU"/>
        </w:rPr>
        <w:t xml:space="preserve"> v.v. </w:t>
      </w:r>
      <w:r w:rsidRPr="00414CA9">
        <w:rPr>
          <w:rFonts w:ascii="Times New Roman" w:eastAsia="Times New Roman" w:hAnsi="Times New Roman" w:cs="Times New Roman"/>
          <w:sz w:val="26"/>
          <w:szCs w:val="26"/>
          <w:lang w:val="x-none" w:eastAsia="en-AU"/>
        </w:rPr>
        <w:t>Tất cả được làm từ thép không gỉ hoặc thép mạ kẽm nhúng nóng</w:t>
      </w:r>
      <w:r w:rsidRPr="00414CA9">
        <w:rPr>
          <w:rFonts w:ascii="Times New Roman" w:eastAsia="Times New Roman" w:hAnsi="Times New Roman" w:cs="Times New Roman"/>
          <w:sz w:val="26"/>
          <w:szCs w:val="26"/>
          <w:lang w:eastAsia="en-AU"/>
        </w:rPr>
        <w:t>.</w:t>
      </w:r>
    </w:p>
    <w:p w14:paraId="0996E20E" w14:textId="77777777" w:rsidR="00414CA9" w:rsidRPr="00414CA9" w:rsidRDefault="00414CA9" w:rsidP="00414CA9">
      <w:pPr>
        <w:numPr>
          <w:ilvl w:val="0"/>
          <w:numId w:val="59"/>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val="x-none" w:eastAsia="en-AU"/>
        </w:rPr>
        <w:t>Cáp kết nối, điều khiển</w:t>
      </w:r>
      <w:r w:rsidRPr="00414CA9">
        <w:rPr>
          <w:rFonts w:ascii="Times New Roman" w:eastAsia="Times New Roman" w:hAnsi="Times New Roman" w:cs="Times New Roman"/>
          <w:sz w:val="26"/>
          <w:szCs w:val="26"/>
          <w:lang w:eastAsia="en-AU"/>
        </w:rPr>
        <w:t xml:space="preserve"> kiểu phích cắm (Plug-in) </w:t>
      </w:r>
      <w:r w:rsidRPr="00414CA9">
        <w:rPr>
          <w:rFonts w:ascii="Times New Roman" w:eastAsia="Times New Roman" w:hAnsi="Times New Roman" w:cs="Times New Roman"/>
          <w:sz w:val="26"/>
          <w:szCs w:val="26"/>
          <w:lang w:val="x-none" w:eastAsia="en-AU"/>
        </w:rPr>
        <w:t>dài</w:t>
      </w:r>
      <w:r w:rsidRPr="00414CA9">
        <w:rPr>
          <w:rFonts w:ascii="Times New Roman" w:eastAsia="Times New Roman" w:hAnsi="Times New Roman" w:cs="Times New Roman"/>
          <w:sz w:val="26"/>
          <w:szCs w:val="26"/>
          <w:lang w:eastAsia="en-AU"/>
        </w:rPr>
        <w:t xml:space="preserve"> tối thiểu</w:t>
      </w:r>
      <w:r w:rsidRPr="00414CA9">
        <w:rPr>
          <w:rFonts w:ascii="Times New Roman" w:eastAsia="Times New Roman" w:hAnsi="Times New Roman" w:cs="Times New Roman"/>
          <w:sz w:val="26"/>
          <w:szCs w:val="26"/>
          <w:lang w:val="x-none" w:eastAsia="en-AU"/>
        </w:rPr>
        <w:t xml:space="preserve"> 10</w:t>
      </w:r>
      <w:r w:rsidRPr="00414CA9">
        <w:rPr>
          <w:rFonts w:ascii="Times New Roman" w:eastAsia="Times New Roman" w:hAnsi="Times New Roman" w:cs="Times New Roman"/>
          <w:sz w:val="26"/>
          <w:szCs w:val="26"/>
          <w:lang w:eastAsia="en-AU"/>
        </w:rPr>
        <w:t xml:space="preserve"> </w:t>
      </w:r>
      <w:r w:rsidRPr="00414CA9">
        <w:rPr>
          <w:rFonts w:ascii="Times New Roman" w:eastAsia="Times New Roman" w:hAnsi="Times New Roman" w:cs="Times New Roman"/>
          <w:sz w:val="26"/>
          <w:szCs w:val="26"/>
          <w:lang w:val="x-none" w:eastAsia="en-AU"/>
        </w:rPr>
        <w:t>m</w:t>
      </w:r>
      <w:r w:rsidRPr="00414CA9">
        <w:rPr>
          <w:rFonts w:ascii="Times New Roman" w:eastAsia="Times New Roman" w:hAnsi="Times New Roman" w:cs="Times New Roman"/>
          <w:sz w:val="26"/>
          <w:szCs w:val="26"/>
          <w:lang w:eastAsia="en-AU"/>
        </w:rPr>
        <w:t>.</w:t>
      </w:r>
    </w:p>
    <w:p w14:paraId="7C6AD746" w14:textId="77777777" w:rsidR="00414CA9" w:rsidRPr="00414CA9" w:rsidRDefault="00414CA9" w:rsidP="00414CA9">
      <w:pPr>
        <w:numPr>
          <w:ilvl w:val="0"/>
          <w:numId w:val="59"/>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val="x-none" w:eastAsia="en-AU"/>
        </w:rPr>
        <w:t>Phần mềm cài đặt, cấu hình, thử nghiệm kết nối</w:t>
      </w:r>
      <w:r w:rsidRPr="00414CA9">
        <w:rPr>
          <w:rFonts w:ascii="Times New Roman" w:eastAsia="Times New Roman" w:hAnsi="Times New Roman" w:cs="Times New Roman"/>
          <w:sz w:val="26"/>
          <w:szCs w:val="26"/>
          <w:lang w:eastAsia="en-AU"/>
        </w:rPr>
        <w:t>.</w:t>
      </w:r>
    </w:p>
    <w:p w14:paraId="29D18E5E" w14:textId="77777777" w:rsidR="00414CA9" w:rsidRPr="00414CA9" w:rsidRDefault="00414CA9" w:rsidP="00414CA9">
      <w:pPr>
        <w:numPr>
          <w:ilvl w:val="0"/>
          <w:numId w:val="59"/>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val="x-none" w:eastAsia="en-AU"/>
        </w:rPr>
        <w:t>Tài liệu, bản vẽ hướng dẫn lắp đặt, cấu hình, kết nối tủ điều khiển Recloser (bằng Tiếng Việt).</w:t>
      </w:r>
    </w:p>
    <w:p w14:paraId="674F8264" w14:textId="77777777" w:rsidR="00414CA9" w:rsidRPr="00414CA9" w:rsidRDefault="00414CA9" w:rsidP="00414CA9">
      <w:pPr>
        <w:numPr>
          <w:ilvl w:val="0"/>
          <w:numId w:val="59"/>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val="x-none" w:eastAsia="en-AU"/>
        </w:rPr>
        <w:t>Tài liệu hướng dẫn thử nghiệm Test “End to End”.</w:t>
      </w:r>
    </w:p>
    <w:p w14:paraId="704A12C9" w14:textId="77777777" w:rsidR="00414CA9" w:rsidRPr="00414CA9" w:rsidRDefault="00414CA9" w:rsidP="00414CA9">
      <w:pPr>
        <w:keepNext/>
        <w:numPr>
          <w:ilvl w:val="0"/>
          <w:numId w:val="64"/>
        </w:numPr>
        <w:tabs>
          <w:tab w:val="left" w:pos="284"/>
          <w:tab w:val="num" w:pos="1080"/>
        </w:tabs>
        <w:spacing w:before="60" w:line="360" w:lineRule="atLeast"/>
        <w:ind w:left="0" w:firstLine="0"/>
        <w:outlineLvl w:val="0"/>
        <w:rPr>
          <w:rFonts w:ascii="Times New Roman" w:eastAsia="Times New Roman" w:hAnsi="Times New Roman" w:cs="Times New Roman"/>
          <w:b/>
          <w:bCs/>
          <w:iCs/>
          <w:kern w:val="32"/>
          <w:sz w:val="26"/>
          <w:szCs w:val="26"/>
          <w:lang w:val="sv-SE"/>
        </w:rPr>
      </w:pPr>
      <w:r w:rsidRPr="00414CA9">
        <w:rPr>
          <w:rFonts w:ascii="Times New Roman" w:eastAsia="Times New Roman" w:hAnsi="Times New Roman" w:cs="Times New Roman"/>
          <w:b/>
          <w:bCs/>
          <w:iCs/>
          <w:kern w:val="32"/>
          <w:sz w:val="26"/>
          <w:szCs w:val="26"/>
          <w:lang w:val="sv-SE"/>
        </w:rPr>
        <w:t>Các tài liệu kỹ thuật, bản vẽ kèm theo</w:t>
      </w:r>
    </w:p>
    <w:p w14:paraId="64BFAEC4" w14:textId="77777777" w:rsidR="00414CA9" w:rsidRPr="00414CA9" w:rsidRDefault="00414CA9" w:rsidP="00414CA9">
      <w:pPr>
        <w:numPr>
          <w:ilvl w:val="0"/>
          <w:numId w:val="60"/>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val="x-none" w:eastAsia="en-AU"/>
        </w:rPr>
        <w:t>Catalogue thể hiện các thông số kỹ thuật Recloser, tủ điều khiển.</w:t>
      </w:r>
    </w:p>
    <w:p w14:paraId="28A077E3" w14:textId="77777777" w:rsidR="00414CA9" w:rsidRPr="00414CA9" w:rsidRDefault="00414CA9" w:rsidP="00414CA9">
      <w:pPr>
        <w:numPr>
          <w:ilvl w:val="0"/>
          <w:numId w:val="60"/>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val="x-none" w:eastAsia="en-AU"/>
        </w:rPr>
        <w:t>Tài liệu hướng dẫn lắp đặt, vận hành và bảo dưỡng thiết bị.</w:t>
      </w:r>
    </w:p>
    <w:p w14:paraId="2F23FB69" w14:textId="77777777" w:rsidR="00414CA9" w:rsidRPr="00414CA9" w:rsidRDefault="00414CA9" w:rsidP="00414CA9">
      <w:pPr>
        <w:numPr>
          <w:ilvl w:val="0"/>
          <w:numId w:val="60"/>
        </w:numPr>
        <w:tabs>
          <w:tab w:val="left" w:pos="284"/>
          <w:tab w:val="left" w:pos="851"/>
        </w:tabs>
        <w:spacing w:before="60" w:line="360" w:lineRule="atLeast"/>
        <w:ind w:left="0" w:firstLine="0"/>
        <w:jc w:val="both"/>
        <w:rPr>
          <w:rFonts w:ascii="Times New Roman" w:eastAsia="Times New Roman" w:hAnsi="Times New Roman" w:cs="Times New Roman"/>
          <w:sz w:val="26"/>
          <w:szCs w:val="26"/>
          <w:lang w:val="x-none" w:eastAsia="en-AU"/>
        </w:rPr>
      </w:pPr>
      <w:r w:rsidRPr="00414CA9">
        <w:rPr>
          <w:rFonts w:ascii="Times New Roman" w:eastAsia="Times New Roman" w:hAnsi="Times New Roman" w:cs="Times New Roman"/>
          <w:sz w:val="26"/>
          <w:szCs w:val="26"/>
          <w:lang w:val="x-none" w:eastAsia="en-AU"/>
        </w:rPr>
        <w:t>Giấy chứng nhận quản lý chất lượng ISO.</w:t>
      </w:r>
    </w:p>
    <w:p w14:paraId="1270AA9D" w14:textId="77777777" w:rsidR="00414CA9" w:rsidRPr="00414CA9" w:rsidRDefault="00414CA9" w:rsidP="00414CA9">
      <w:pPr>
        <w:keepNext/>
        <w:numPr>
          <w:ilvl w:val="0"/>
          <w:numId w:val="64"/>
        </w:numPr>
        <w:tabs>
          <w:tab w:val="left" w:pos="284"/>
          <w:tab w:val="num" w:pos="1080"/>
        </w:tabs>
        <w:spacing w:before="60" w:line="360" w:lineRule="atLeast"/>
        <w:ind w:left="0" w:firstLine="0"/>
        <w:outlineLvl w:val="0"/>
        <w:rPr>
          <w:rFonts w:ascii="Times New Roman" w:eastAsia="Times New Roman" w:hAnsi="Times New Roman" w:cs="Times New Roman"/>
          <w:b/>
          <w:bCs/>
          <w:iCs/>
          <w:kern w:val="32"/>
          <w:sz w:val="26"/>
          <w:szCs w:val="26"/>
          <w:lang w:val="sv-SE"/>
        </w:rPr>
      </w:pPr>
      <w:r w:rsidRPr="00414CA9">
        <w:rPr>
          <w:rFonts w:ascii="Times New Roman" w:eastAsia="Times New Roman" w:hAnsi="Times New Roman" w:cs="Times New Roman"/>
          <w:b/>
          <w:bCs/>
          <w:iCs/>
          <w:kern w:val="32"/>
          <w:sz w:val="26"/>
          <w:szCs w:val="26"/>
          <w:lang w:val="sv-SE"/>
        </w:rPr>
        <w:t>Yêu cầu khác</w:t>
      </w:r>
    </w:p>
    <w:p w14:paraId="074DF6BF" w14:textId="77777777" w:rsidR="00414CA9" w:rsidRPr="00414CA9" w:rsidRDefault="00414CA9" w:rsidP="00414CA9">
      <w:pPr>
        <w:numPr>
          <w:ilvl w:val="1"/>
          <w:numId w:val="52"/>
        </w:numPr>
        <w:tabs>
          <w:tab w:val="left" w:pos="284"/>
          <w:tab w:val="left" w:pos="851"/>
          <w:tab w:val="left" w:pos="993"/>
          <w:tab w:val="left" w:pos="1134"/>
        </w:tabs>
        <w:spacing w:before="60" w:line="360" w:lineRule="atLeast"/>
        <w:ind w:left="0" w:firstLine="0"/>
        <w:jc w:val="both"/>
        <w:rPr>
          <w:rFonts w:ascii="Times New Roman" w:eastAsia="Times New Roman" w:hAnsi="Times New Roman" w:cs="Times New Roman"/>
          <w:spacing w:val="-2"/>
          <w:sz w:val="26"/>
          <w:szCs w:val="26"/>
          <w:lang w:val="sv-SE"/>
        </w:rPr>
      </w:pPr>
      <w:r w:rsidRPr="00414CA9">
        <w:rPr>
          <w:rFonts w:ascii="Times New Roman" w:eastAsia="Times New Roman" w:hAnsi="Times New Roman" w:cs="Times New Roman"/>
          <w:spacing w:val="-2"/>
          <w:sz w:val="26"/>
          <w:szCs w:val="26"/>
          <w:lang w:val="sv-SE"/>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54FFA938" w14:textId="77777777" w:rsidR="00414CA9" w:rsidRPr="00414CA9" w:rsidRDefault="00414CA9" w:rsidP="00414CA9">
      <w:pPr>
        <w:numPr>
          <w:ilvl w:val="1"/>
          <w:numId w:val="52"/>
        </w:numPr>
        <w:tabs>
          <w:tab w:val="left" w:pos="284"/>
          <w:tab w:val="left" w:pos="851"/>
          <w:tab w:val="left" w:pos="993"/>
          <w:tab w:val="left" w:pos="1134"/>
        </w:tabs>
        <w:spacing w:before="60" w:line="360" w:lineRule="atLeast"/>
        <w:ind w:left="0" w:firstLine="0"/>
        <w:jc w:val="both"/>
        <w:rPr>
          <w:rFonts w:ascii="Times New Roman" w:eastAsia="Times New Roman" w:hAnsi="Times New Roman" w:cs="Times New Roman"/>
          <w:sz w:val="26"/>
          <w:szCs w:val="26"/>
          <w:lang w:val="sv-SE"/>
        </w:rPr>
      </w:pPr>
      <w:r w:rsidRPr="00414CA9">
        <w:rPr>
          <w:rFonts w:ascii="Times New Roman" w:eastAsia="Times New Roman" w:hAnsi="Times New Roman" w:cs="Times New Roman"/>
          <w:sz w:val="26"/>
          <w:szCs w:val="26"/>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6F0BAD25" w14:textId="77777777" w:rsidR="00414CA9" w:rsidRPr="00414CA9" w:rsidRDefault="00414CA9" w:rsidP="00414CA9">
      <w:pPr>
        <w:numPr>
          <w:ilvl w:val="1"/>
          <w:numId w:val="52"/>
        </w:numPr>
        <w:tabs>
          <w:tab w:val="left" w:pos="284"/>
          <w:tab w:val="left" w:pos="851"/>
          <w:tab w:val="left" w:pos="993"/>
          <w:tab w:val="left" w:pos="1134"/>
        </w:tabs>
        <w:spacing w:before="60" w:line="360" w:lineRule="atLeast"/>
        <w:ind w:left="0" w:firstLine="0"/>
        <w:jc w:val="both"/>
        <w:rPr>
          <w:rFonts w:ascii="Times New Roman" w:eastAsia="Times New Roman" w:hAnsi="Times New Roman" w:cs="Times New Roman"/>
          <w:spacing w:val="4"/>
          <w:sz w:val="26"/>
          <w:szCs w:val="26"/>
          <w:lang w:val="sv-SE"/>
        </w:rPr>
      </w:pPr>
      <w:r w:rsidRPr="00414CA9">
        <w:rPr>
          <w:rFonts w:ascii="Times New Roman" w:eastAsia="Times New Roman" w:hAnsi="Times New Roman" w:cs="Times New Roman"/>
          <w:spacing w:val="4"/>
          <w:sz w:val="26"/>
          <w:szCs w:val="26"/>
          <w:lang w:val="sv-SE"/>
        </w:rPr>
        <w:t>Nhà sản xuất (hoặc Đơn vị cấp hàng) phải thực hiện việc đào tạo, hướng dẫn cho cán bộ kỹ thuật của Đơn vị mua sắm về lắp đặt, vận hành và bảo trì thiết bị.</w:t>
      </w:r>
    </w:p>
    <w:p w14:paraId="0349AE5C" w14:textId="77777777" w:rsidR="00414CA9" w:rsidRPr="00414CA9" w:rsidRDefault="00414CA9" w:rsidP="00414CA9">
      <w:pPr>
        <w:keepNext/>
        <w:numPr>
          <w:ilvl w:val="0"/>
          <w:numId w:val="64"/>
        </w:numPr>
        <w:tabs>
          <w:tab w:val="left" w:pos="284"/>
          <w:tab w:val="num" w:pos="1080"/>
        </w:tabs>
        <w:spacing w:before="60" w:line="360" w:lineRule="atLeast"/>
        <w:ind w:left="0" w:firstLine="0"/>
        <w:outlineLvl w:val="0"/>
        <w:rPr>
          <w:rFonts w:ascii="Times New Roman" w:eastAsia="Times New Roman" w:hAnsi="Times New Roman" w:cs="Times New Roman"/>
          <w:b/>
          <w:bCs/>
          <w:iCs/>
          <w:kern w:val="32"/>
          <w:sz w:val="26"/>
          <w:szCs w:val="26"/>
        </w:rPr>
      </w:pPr>
      <w:bookmarkStart w:id="89" w:name="_Toc132185996"/>
      <w:bookmarkStart w:id="90" w:name="_Toc224803055"/>
      <w:r w:rsidRPr="00414CA9">
        <w:rPr>
          <w:rFonts w:ascii="Times New Roman" w:eastAsia="Times New Roman" w:hAnsi="Times New Roman" w:cs="Times New Roman"/>
          <w:b/>
          <w:bCs/>
          <w:iCs/>
          <w:kern w:val="32"/>
          <w:sz w:val="26"/>
          <w:szCs w:val="26"/>
        </w:rPr>
        <w:t>Bảng yêu cầu đặc tính kỹ thuật Recloser</w:t>
      </w:r>
      <w:bookmarkEnd w:id="89"/>
      <w:bookmarkEnd w:id="90"/>
    </w:p>
    <w:tbl>
      <w:tblPr>
        <w:tblW w:w="5000" w:type="pct"/>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785"/>
        <w:gridCol w:w="3006"/>
        <w:gridCol w:w="1045"/>
        <w:gridCol w:w="4206"/>
      </w:tblGrid>
      <w:tr w:rsidR="00414CA9" w:rsidRPr="00414CA9" w14:paraId="642C2CAE" w14:textId="77777777" w:rsidTr="004D3194">
        <w:trPr>
          <w:cantSplit/>
          <w:trHeight w:val="352"/>
          <w:tblHeader/>
        </w:trPr>
        <w:tc>
          <w:tcPr>
            <w:tcW w:w="434" w:type="pct"/>
            <w:tcMar>
              <w:top w:w="0" w:type="dxa"/>
              <w:left w:w="30" w:type="dxa"/>
              <w:bottom w:w="0" w:type="dxa"/>
              <w:right w:w="30" w:type="dxa"/>
            </w:tcMar>
            <w:vAlign w:val="center"/>
          </w:tcPr>
          <w:p w14:paraId="3CB2BF0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b/>
                <w:bCs/>
                <w:sz w:val="26"/>
                <w:szCs w:val="26"/>
                <w:lang w:val="vi-VN"/>
              </w:rPr>
              <w:t>TT</w:t>
            </w:r>
          </w:p>
        </w:tc>
        <w:tc>
          <w:tcPr>
            <w:tcW w:w="1662" w:type="pct"/>
            <w:tcMar>
              <w:top w:w="0" w:type="dxa"/>
              <w:left w:w="30" w:type="dxa"/>
              <w:bottom w:w="0" w:type="dxa"/>
              <w:right w:w="30" w:type="dxa"/>
            </w:tcMar>
            <w:vAlign w:val="center"/>
          </w:tcPr>
          <w:p w14:paraId="30579E4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lang w:val="vi-VN"/>
              </w:rPr>
            </w:pPr>
            <w:r w:rsidRPr="00414CA9">
              <w:rPr>
                <w:rFonts w:ascii="Times New Roman" w:eastAsia="Arial" w:hAnsi="Times New Roman" w:cs="Times New Roman"/>
                <w:b/>
                <w:bCs/>
                <w:sz w:val="26"/>
                <w:szCs w:val="26"/>
                <w:lang w:val="vi-VN"/>
              </w:rPr>
              <w:t>Hạng mục</w:t>
            </w:r>
          </w:p>
        </w:tc>
        <w:tc>
          <w:tcPr>
            <w:tcW w:w="578" w:type="pct"/>
            <w:tcMar>
              <w:top w:w="0" w:type="dxa"/>
              <w:left w:w="30" w:type="dxa"/>
              <w:bottom w:w="0" w:type="dxa"/>
              <w:right w:w="30" w:type="dxa"/>
            </w:tcMar>
            <w:vAlign w:val="center"/>
          </w:tcPr>
          <w:p w14:paraId="2C5FEAC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rPr>
            </w:pPr>
            <w:r w:rsidRPr="00414CA9">
              <w:rPr>
                <w:rFonts w:ascii="Times New Roman" w:eastAsia="Arial" w:hAnsi="Times New Roman" w:cs="Times New Roman"/>
                <w:b/>
                <w:bCs/>
                <w:sz w:val="26"/>
                <w:szCs w:val="26"/>
                <w:lang w:val="vi-VN"/>
              </w:rPr>
              <w:t>Đơn vị</w:t>
            </w:r>
            <w:r w:rsidRPr="00414CA9">
              <w:rPr>
                <w:rFonts w:ascii="Times New Roman" w:eastAsia="Arial" w:hAnsi="Times New Roman" w:cs="Times New Roman"/>
                <w:b/>
                <w:bCs/>
                <w:sz w:val="26"/>
                <w:szCs w:val="26"/>
              </w:rPr>
              <w:t xml:space="preserve"> </w:t>
            </w:r>
          </w:p>
        </w:tc>
        <w:tc>
          <w:tcPr>
            <w:tcW w:w="2327" w:type="pct"/>
            <w:vAlign w:val="center"/>
          </w:tcPr>
          <w:p w14:paraId="76BDA33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lang w:val="vi-VN"/>
              </w:rPr>
            </w:pPr>
            <w:r w:rsidRPr="00414CA9">
              <w:rPr>
                <w:rFonts w:ascii="Times New Roman" w:eastAsia="Arial" w:hAnsi="Times New Roman" w:cs="Times New Roman"/>
                <w:b/>
                <w:bCs/>
                <w:sz w:val="26"/>
                <w:szCs w:val="26"/>
                <w:lang w:val="vi-VN"/>
              </w:rPr>
              <w:t>Yêu cầu</w:t>
            </w:r>
          </w:p>
        </w:tc>
      </w:tr>
      <w:tr w:rsidR="00414CA9" w:rsidRPr="00414CA9" w14:paraId="32DE0364" w14:textId="77777777" w:rsidTr="004D3194">
        <w:trPr>
          <w:cantSplit/>
        </w:trPr>
        <w:tc>
          <w:tcPr>
            <w:tcW w:w="434" w:type="pct"/>
            <w:tcMar>
              <w:top w:w="0" w:type="dxa"/>
              <w:left w:w="108" w:type="dxa"/>
              <w:bottom w:w="0" w:type="dxa"/>
              <w:right w:w="108" w:type="dxa"/>
            </w:tcMar>
            <w:vAlign w:val="center"/>
          </w:tcPr>
          <w:p w14:paraId="0DBB010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w:t>
            </w:r>
          </w:p>
        </w:tc>
        <w:tc>
          <w:tcPr>
            <w:tcW w:w="1662" w:type="pct"/>
            <w:tcMar>
              <w:top w:w="0" w:type="dxa"/>
              <w:left w:w="108" w:type="dxa"/>
              <w:bottom w:w="0" w:type="dxa"/>
              <w:right w:w="108" w:type="dxa"/>
            </w:tcMar>
            <w:vAlign w:val="bottom"/>
          </w:tcPr>
          <w:p w14:paraId="5A23400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 xml:space="preserve">Nhà </w:t>
            </w:r>
            <w:r w:rsidRPr="00414CA9">
              <w:rPr>
                <w:rFonts w:ascii="Times New Roman" w:eastAsia="Arial" w:hAnsi="Times New Roman" w:cs="Times New Roman"/>
                <w:sz w:val="26"/>
                <w:szCs w:val="26"/>
              </w:rPr>
              <w:t>sản xuất</w:t>
            </w:r>
          </w:p>
        </w:tc>
        <w:tc>
          <w:tcPr>
            <w:tcW w:w="578" w:type="pct"/>
            <w:tcMar>
              <w:top w:w="0" w:type="dxa"/>
              <w:left w:w="108" w:type="dxa"/>
              <w:bottom w:w="0" w:type="dxa"/>
              <w:right w:w="108" w:type="dxa"/>
            </w:tcMar>
            <w:vAlign w:val="center"/>
          </w:tcPr>
          <w:p w14:paraId="155B7E1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720131B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Nêu cụ thể</w:t>
            </w:r>
          </w:p>
        </w:tc>
      </w:tr>
      <w:tr w:rsidR="00414CA9" w:rsidRPr="00414CA9" w14:paraId="68714786" w14:textId="77777777" w:rsidTr="004D3194">
        <w:trPr>
          <w:cantSplit/>
        </w:trPr>
        <w:tc>
          <w:tcPr>
            <w:tcW w:w="434" w:type="pct"/>
            <w:tcMar>
              <w:top w:w="0" w:type="dxa"/>
              <w:left w:w="108" w:type="dxa"/>
              <w:bottom w:w="0" w:type="dxa"/>
              <w:right w:w="108" w:type="dxa"/>
            </w:tcMar>
            <w:vAlign w:val="center"/>
          </w:tcPr>
          <w:p w14:paraId="0A34E42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w:t>
            </w:r>
          </w:p>
        </w:tc>
        <w:tc>
          <w:tcPr>
            <w:tcW w:w="1662" w:type="pct"/>
            <w:tcMar>
              <w:top w:w="0" w:type="dxa"/>
              <w:left w:w="108" w:type="dxa"/>
              <w:bottom w:w="0" w:type="dxa"/>
              <w:right w:w="108" w:type="dxa"/>
            </w:tcMar>
            <w:vAlign w:val="bottom"/>
          </w:tcPr>
          <w:p w14:paraId="2A226BD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Nước sản xuất</w:t>
            </w:r>
          </w:p>
        </w:tc>
        <w:tc>
          <w:tcPr>
            <w:tcW w:w="578" w:type="pct"/>
            <w:tcMar>
              <w:top w:w="0" w:type="dxa"/>
              <w:left w:w="108" w:type="dxa"/>
              <w:bottom w:w="0" w:type="dxa"/>
              <w:right w:w="108" w:type="dxa"/>
            </w:tcMar>
            <w:vAlign w:val="center"/>
          </w:tcPr>
          <w:p w14:paraId="058EDFC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552ADD1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Nêu cụ thể</w:t>
            </w:r>
          </w:p>
        </w:tc>
      </w:tr>
      <w:tr w:rsidR="00414CA9" w:rsidRPr="00414CA9" w14:paraId="6BD8D19F" w14:textId="77777777" w:rsidTr="004D3194">
        <w:trPr>
          <w:cantSplit/>
        </w:trPr>
        <w:tc>
          <w:tcPr>
            <w:tcW w:w="434" w:type="pct"/>
            <w:tcMar>
              <w:top w:w="0" w:type="dxa"/>
              <w:left w:w="108" w:type="dxa"/>
              <w:bottom w:w="0" w:type="dxa"/>
              <w:right w:w="108" w:type="dxa"/>
            </w:tcMar>
            <w:vAlign w:val="center"/>
          </w:tcPr>
          <w:p w14:paraId="5CD1BD0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3</w:t>
            </w:r>
          </w:p>
        </w:tc>
        <w:tc>
          <w:tcPr>
            <w:tcW w:w="1662" w:type="pct"/>
            <w:tcMar>
              <w:top w:w="0" w:type="dxa"/>
              <w:left w:w="108" w:type="dxa"/>
              <w:bottom w:w="0" w:type="dxa"/>
              <w:right w:w="108" w:type="dxa"/>
            </w:tcMar>
            <w:vAlign w:val="center"/>
          </w:tcPr>
          <w:p w14:paraId="754E0EE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Mã hiệu</w:t>
            </w:r>
          </w:p>
        </w:tc>
        <w:tc>
          <w:tcPr>
            <w:tcW w:w="578" w:type="pct"/>
            <w:tcMar>
              <w:top w:w="0" w:type="dxa"/>
              <w:left w:w="108" w:type="dxa"/>
              <w:bottom w:w="0" w:type="dxa"/>
              <w:right w:w="108" w:type="dxa"/>
            </w:tcMar>
            <w:vAlign w:val="center"/>
          </w:tcPr>
          <w:p w14:paraId="4E9ED82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3ED77CB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Nêu cụ thể</w:t>
            </w:r>
          </w:p>
        </w:tc>
      </w:tr>
      <w:tr w:rsidR="00414CA9" w:rsidRPr="00414CA9" w14:paraId="7814203F" w14:textId="77777777" w:rsidTr="004D3194">
        <w:trPr>
          <w:cantSplit/>
        </w:trPr>
        <w:tc>
          <w:tcPr>
            <w:tcW w:w="434" w:type="pct"/>
            <w:tcMar>
              <w:top w:w="0" w:type="dxa"/>
              <w:left w:w="108" w:type="dxa"/>
              <w:bottom w:w="0" w:type="dxa"/>
              <w:right w:w="108" w:type="dxa"/>
            </w:tcMar>
            <w:vAlign w:val="center"/>
          </w:tcPr>
          <w:p w14:paraId="77EEA9B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4</w:t>
            </w:r>
          </w:p>
        </w:tc>
        <w:tc>
          <w:tcPr>
            <w:tcW w:w="1662" w:type="pct"/>
            <w:tcMar>
              <w:top w:w="0" w:type="dxa"/>
              <w:left w:w="108" w:type="dxa"/>
              <w:bottom w:w="0" w:type="dxa"/>
              <w:right w:w="108" w:type="dxa"/>
            </w:tcMar>
            <w:vAlign w:val="center"/>
          </w:tcPr>
          <w:p w14:paraId="19F27D9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Tiêu chuẩn áp dụng             </w:t>
            </w:r>
          </w:p>
        </w:tc>
        <w:tc>
          <w:tcPr>
            <w:tcW w:w="578" w:type="pct"/>
            <w:tcMar>
              <w:top w:w="0" w:type="dxa"/>
              <w:left w:w="108" w:type="dxa"/>
              <w:bottom w:w="0" w:type="dxa"/>
              <w:right w:w="108" w:type="dxa"/>
            </w:tcMar>
            <w:vAlign w:val="center"/>
          </w:tcPr>
          <w:p w14:paraId="06C80FA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440D235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IEC 62271-111:2012/</w:t>
            </w:r>
          </w:p>
          <w:p w14:paraId="4711270E"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IEEE C37.60-2012 hoặc các phiên bản cập nhật mới hơn hoặc tiêu chuẩn tương đương</w:t>
            </w:r>
          </w:p>
        </w:tc>
      </w:tr>
      <w:tr w:rsidR="00414CA9" w:rsidRPr="00414CA9" w14:paraId="19BA1FB8" w14:textId="77777777" w:rsidTr="004D3194">
        <w:tc>
          <w:tcPr>
            <w:tcW w:w="434" w:type="pct"/>
            <w:tcMar>
              <w:top w:w="0" w:type="dxa"/>
              <w:left w:w="108" w:type="dxa"/>
              <w:bottom w:w="0" w:type="dxa"/>
              <w:right w:w="108" w:type="dxa"/>
            </w:tcMar>
            <w:vAlign w:val="center"/>
          </w:tcPr>
          <w:p w14:paraId="3725FAC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5</w:t>
            </w:r>
          </w:p>
        </w:tc>
        <w:tc>
          <w:tcPr>
            <w:tcW w:w="1662" w:type="pct"/>
            <w:tcMar>
              <w:top w:w="0" w:type="dxa"/>
              <w:left w:w="108" w:type="dxa"/>
              <w:bottom w:w="0" w:type="dxa"/>
              <w:right w:w="108" w:type="dxa"/>
            </w:tcMar>
            <w:vAlign w:val="center"/>
          </w:tcPr>
          <w:p w14:paraId="4711D7A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Loại thiết bị</w:t>
            </w:r>
          </w:p>
        </w:tc>
        <w:tc>
          <w:tcPr>
            <w:tcW w:w="578" w:type="pct"/>
            <w:tcMar>
              <w:top w:w="0" w:type="dxa"/>
              <w:left w:w="108" w:type="dxa"/>
              <w:bottom w:w="0" w:type="dxa"/>
              <w:right w:w="108" w:type="dxa"/>
            </w:tcMar>
            <w:vAlign w:val="center"/>
          </w:tcPr>
          <w:p w14:paraId="128A8F6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68AB9683"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Recloser là loại 3 pha, lắp trên cột điện ngoài trời, tự động đóng ngắt lưới điện </w:t>
            </w:r>
            <w:r w:rsidRPr="00414CA9">
              <w:rPr>
                <w:rFonts w:ascii="Times New Roman" w:eastAsia="Arial" w:hAnsi="Times New Roman" w:cs="Times New Roman"/>
                <w:sz w:val="26"/>
                <w:szCs w:val="26"/>
                <w:lang w:val="vi-VN"/>
              </w:rPr>
              <w:lastRenderedPageBreak/>
              <w:t>với buồng cắt chân không, có tích hợp sẵn biến dòng điện (hoặc cảm biến dòng điện) trên cả 3 pha và biến điện áp (hoặc cảm biến điện áp) trên cả 3 pha về cả hai phía hoặc một phía (tùy thuộc vào thiết kế tại vị trí lắp đặt), cách điện bằng nhựa đúc cycloaliphatic epoxy hoặc cao su silicon (silicone rubber) phù hợp vận hành trong các điều kiện ô nhiễm như khu vực ven biển, ô nhiễm công nghiệp, bức xạ tia cực tím v.v. cũng như khí hậu nhiệt đới ẩm.</w:t>
            </w:r>
          </w:p>
        </w:tc>
      </w:tr>
      <w:tr w:rsidR="00414CA9" w:rsidRPr="00414CA9" w14:paraId="3C98352F" w14:textId="77777777" w:rsidTr="004D3194">
        <w:trPr>
          <w:cantSplit/>
        </w:trPr>
        <w:tc>
          <w:tcPr>
            <w:tcW w:w="434" w:type="pct"/>
            <w:tcMar>
              <w:top w:w="0" w:type="dxa"/>
              <w:left w:w="108" w:type="dxa"/>
              <w:bottom w:w="0" w:type="dxa"/>
              <w:right w:w="108" w:type="dxa"/>
            </w:tcMar>
            <w:vAlign w:val="center"/>
          </w:tcPr>
          <w:p w14:paraId="145FA08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lastRenderedPageBreak/>
              <w:t>6</w:t>
            </w:r>
          </w:p>
        </w:tc>
        <w:tc>
          <w:tcPr>
            <w:tcW w:w="1662" w:type="pct"/>
            <w:tcMar>
              <w:top w:w="0" w:type="dxa"/>
              <w:left w:w="108" w:type="dxa"/>
              <w:bottom w:w="0" w:type="dxa"/>
              <w:right w:w="108" w:type="dxa"/>
            </w:tcMar>
            <w:vAlign w:val="center"/>
          </w:tcPr>
          <w:p w14:paraId="339EF85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Điện áp định mức làm việc lớn nhất</w:t>
            </w:r>
          </w:p>
        </w:tc>
        <w:tc>
          <w:tcPr>
            <w:tcW w:w="578" w:type="pct"/>
            <w:tcMar>
              <w:top w:w="0" w:type="dxa"/>
              <w:left w:w="108" w:type="dxa"/>
              <w:bottom w:w="0" w:type="dxa"/>
              <w:right w:w="108" w:type="dxa"/>
            </w:tcMar>
            <w:vAlign w:val="center"/>
          </w:tcPr>
          <w:p w14:paraId="74AB225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kV</w:t>
            </w:r>
          </w:p>
        </w:tc>
        <w:tc>
          <w:tcPr>
            <w:tcW w:w="2327" w:type="pct"/>
            <w:tcMar>
              <w:top w:w="0" w:type="dxa"/>
              <w:left w:w="108" w:type="dxa"/>
              <w:bottom w:w="0" w:type="dxa"/>
              <w:right w:w="108" w:type="dxa"/>
            </w:tcMar>
            <w:vAlign w:val="center"/>
          </w:tcPr>
          <w:p w14:paraId="6452190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u w:val="single"/>
              </w:rPr>
              <w:t>&gt;</w:t>
            </w:r>
            <w:r w:rsidRPr="00414CA9">
              <w:rPr>
                <w:rFonts w:ascii="Times New Roman" w:eastAsia="Arial" w:hAnsi="Times New Roman" w:cs="Times New Roman"/>
                <w:sz w:val="26"/>
                <w:szCs w:val="26"/>
              </w:rPr>
              <w:t xml:space="preserve"> 38</w:t>
            </w:r>
          </w:p>
        </w:tc>
      </w:tr>
      <w:tr w:rsidR="00414CA9" w:rsidRPr="00414CA9" w14:paraId="7D4932E7" w14:textId="77777777" w:rsidTr="004D3194">
        <w:trPr>
          <w:cantSplit/>
        </w:trPr>
        <w:tc>
          <w:tcPr>
            <w:tcW w:w="434" w:type="pct"/>
            <w:tcMar>
              <w:top w:w="0" w:type="dxa"/>
              <w:left w:w="108" w:type="dxa"/>
              <w:bottom w:w="0" w:type="dxa"/>
              <w:right w:w="108" w:type="dxa"/>
            </w:tcMar>
            <w:vAlign w:val="center"/>
          </w:tcPr>
          <w:p w14:paraId="363D12A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7</w:t>
            </w:r>
          </w:p>
        </w:tc>
        <w:tc>
          <w:tcPr>
            <w:tcW w:w="1662" w:type="pct"/>
            <w:tcMar>
              <w:top w:w="0" w:type="dxa"/>
              <w:left w:w="108" w:type="dxa"/>
              <w:bottom w:w="0" w:type="dxa"/>
              <w:right w:w="108" w:type="dxa"/>
            </w:tcMar>
            <w:vAlign w:val="center"/>
          </w:tcPr>
          <w:p w14:paraId="600194E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Dòng điện định mức</w:t>
            </w:r>
          </w:p>
        </w:tc>
        <w:tc>
          <w:tcPr>
            <w:tcW w:w="578" w:type="pct"/>
            <w:tcMar>
              <w:top w:w="0" w:type="dxa"/>
              <w:left w:w="108" w:type="dxa"/>
              <w:bottom w:w="0" w:type="dxa"/>
              <w:right w:w="108" w:type="dxa"/>
            </w:tcMar>
            <w:vAlign w:val="center"/>
          </w:tcPr>
          <w:p w14:paraId="37BAC5B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A</w:t>
            </w:r>
          </w:p>
        </w:tc>
        <w:tc>
          <w:tcPr>
            <w:tcW w:w="2327" w:type="pct"/>
            <w:tcMar>
              <w:top w:w="0" w:type="dxa"/>
              <w:left w:w="108" w:type="dxa"/>
              <w:bottom w:w="0" w:type="dxa"/>
              <w:right w:w="108" w:type="dxa"/>
            </w:tcMar>
            <w:vAlign w:val="center"/>
          </w:tcPr>
          <w:p w14:paraId="133F451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napToGrid w:val="0"/>
                <w:sz w:val="26"/>
                <w:szCs w:val="26"/>
                <w:u w:val="single"/>
              </w:rPr>
              <w:t>&gt;</w:t>
            </w:r>
            <w:r w:rsidRPr="00414CA9">
              <w:rPr>
                <w:rFonts w:ascii="Times New Roman" w:eastAsia="Arial" w:hAnsi="Times New Roman" w:cs="Times New Roman"/>
                <w:snapToGrid w:val="0"/>
                <w:sz w:val="26"/>
                <w:szCs w:val="26"/>
              </w:rPr>
              <w:t xml:space="preserve"> 630</w:t>
            </w:r>
          </w:p>
        </w:tc>
      </w:tr>
      <w:tr w:rsidR="00414CA9" w:rsidRPr="00414CA9" w14:paraId="14F53BD9" w14:textId="77777777" w:rsidTr="004D3194">
        <w:trPr>
          <w:cantSplit/>
        </w:trPr>
        <w:tc>
          <w:tcPr>
            <w:tcW w:w="434" w:type="pct"/>
            <w:tcMar>
              <w:top w:w="0" w:type="dxa"/>
              <w:left w:w="108" w:type="dxa"/>
              <w:bottom w:w="0" w:type="dxa"/>
              <w:right w:w="108" w:type="dxa"/>
            </w:tcMar>
            <w:vAlign w:val="center"/>
          </w:tcPr>
          <w:p w14:paraId="7C32BBA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8</w:t>
            </w:r>
          </w:p>
        </w:tc>
        <w:tc>
          <w:tcPr>
            <w:tcW w:w="1662" w:type="pct"/>
            <w:tcMar>
              <w:top w:w="0" w:type="dxa"/>
              <w:left w:w="108" w:type="dxa"/>
              <w:bottom w:w="0" w:type="dxa"/>
              <w:right w:w="108" w:type="dxa"/>
            </w:tcMar>
            <w:vAlign w:val="center"/>
          </w:tcPr>
          <w:p w14:paraId="4156F47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Tần số định mức</w:t>
            </w:r>
          </w:p>
        </w:tc>
        <w:tc>
          <w:tcPr>
            <w:tcW w:w="578" w:type="pct"/>
            <w:tcMar>
              <w:top w:w="0" w:type="dxa"/>
              <w:left w:w="108" w:type="dxa"/>
              <w:bottom w:w="0" w:type="dxa"/>
              <w:right w:w="108" w:type="dxa"/>
            </w:tcMar>
            <w:vAlign w:val="center"/>
          </w:tcPr>
          <w:p w14:paraId="3FEDC64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Hz</w:t>
            </w:r>
          </w:p>
        </w:tc>
        <w:tc>
          <w:tcPr>
            <w:tcW w:w="2327" w:type="pct"/>
            <w:tcMar>
              <w:top w:w="0" w:type="dxa"/>
              <w:left w:w="108" w:type="dxa"/>
              <w:bottom w:w="0" w:type="dxa"/>
              <w:right w:w="108" w:type="dxa"/>
            </w:tcMar>
            <w:vAlign w:val="center"/>
          </w:tcPr>
          <w:p w14:paraId="1FDDA44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u w:val="single"/>
              </w:rPr>
            </w:pPr>
            <w:r w:rsidRPr="00414CA9">
              <w:rPr>
                <w:rFonts w:ascii="Times New Roman" w:eastAsia="Arial" w:hAnsi="Times New Roman" w:cs="Times New Roman"/>
                <w:sz w:val="26"/>
                <w:szCs w:val="26"/>
                <w:lang w:val="vi-VN"/>
              </w:rPr>
              <w:t>50</w:t>
            </w:r>
          </w:p>
        </w:tc>
      </w:tr>
      <w:tr w:rsidR="00414CA9" w:rsidRPr="00414CA9" w14:paraId="4DC1C7CE" w14:textId="77777777" w:rsidTr="004D3194">
        <w:trPr>
          <w:cantSplit/>
        </w:trPr>
        <w:tc>
          <w:tcPr>
            <w:tcW w:w="434" w:type="pct"/>
            <w:tcMar>
              <w:top w:w="0" w:type="dxa"/>
              <w:left w:w="108" w:type="dxa"/>
              <w:bottom w:w="0" w:type="dxa"/>
              <w:right w:w="108" w:type="dxa"/>
            </w:tcMar>
            <w:vAlign w:val="center"/>
          </w:tcPr>
          <w:p w14:paraId="1F05C2C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9</w:t>
            </w:r>
          </w:p>
        </w:tc>
        <w:tc>
          <w:tcPr>
            <w:tcW w:w="1662" w:type="pct"/>
            <w:tcMar>
              <w:top w:w="0" w:type="dxa"/>
              <w:left w:w="108" w:type="dxa"/>
              <w:bottom w:w="0" w:type="dxa"/>
              <w:right w:w="108" w:type="dxa"/>
            </w:tcMar>
            <w:vAlign w:val="center"/>
          </w:tcPr>
          <w:p w14:paraId="3B0F43E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Khả năng cắt dòng điện ngắn mạch định mức</w:t>
            </w:r>
          </w:p>
        </w:tc>
        <w:tc>
          <w:tcPr>
            <w:tcW w:w="578" w:type="pct"/>
            <w:tcMar>
              <w:top w:w="0" w:type="dxa"/>
              <w:left w:w="108" w:type="dxa"/>
              <w:bottom w:w="0" w:type="dxa"/>
              <w:right w:w="108" w:type="dxa"/>
            </w:tcMar>
            <w:vAlign w:val="center"/>
          </w:tcPr>
          <w:p w14:paraId="53AD0AC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kArms</w:t>
            </w:r>
          </w:p>
        </w:tc>
        <w:tc>
          <w:tcPr>
            <w:tcW w:w="2327" w:type="pct"/>
            <w:tcMar>
              <w:top w:w="0" w:type="dxa"/>
              <w:left w:w="108" w:type="dxa"/>
              <w:bottom w:w="0" w:type="dxa"/>
              <w:right w:w="108" w:type="dxa"/>
            </w:tcMar>
            <w:vAlign w:val="center"/>
          </w:tcPr>
          <w:p w14:paraId="34376F9E" w14:textId="2DCFEA1A" w:rsidR="00414CA9" w:rsidRPr="00D332A3" w:rsidRDefault="00414CA9" w:rsidP="00D332A3">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u w:val="single"/>
                <w:lang w:val="vi-VN"/>
              </w:rPr>
              <w:t>&gt;</w:t>
            </w:r>
            <w:r w:rsidRPr="00414CA9">
              <w:rPr>
                <w:rFonts w:ascii="Times New Roman" w:eastAsia="Arial" w:hAnsi="Times New Roman" w:cs="Times New Roman"/>
                <w:sz w:val="26"/>
                <w:szCs w:val="26"/>
                <w:lang w:val="vi-VN"/>
              </w:rPr>
              <w:t xml:space="preserve"> 16</w:t>
            </w:r>
          </w:p>
        </w:tc>
      </w:tr>
      <w:tr w:rsidR="00414CA9" w:rsidRPr="00414CA9" w14:paraId="7CD34234" w14:textId="77777777" w:rsidTr="004D3194">
        <w:trPr>
          <w:cantSplit/>
        </w:trPr>
        <w:tc>
          <w:tcPr>
            <w:tcW w:w="434" w:type="pct"/>
            <w:tcMar>
              <w:top w:w="0" w:type="dxa"/>
              <w:left w:w="108" w:type="dxa"/>
              <w:bottom w:w="0" w:type="dxa"/>
              <w:right w:w="108" w:type="dxa"/>
            </w:tcMar>
            <w:vAlign w:val="center"/>
          </w:tcPr>
          <w:p w14:paraId="1E1B07A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10</w:t>
            </w:r>
          </w:p>
        </w:tc>
        <w:tc>
          <w:tcPr>
            <w:tcW w:w="1662" w:type="pct"/>
            <w:tcMar>
              <w:top w:w="0" w:type="dxa"/>
              <w:left w:w="108" w:type="dxa"/>
              <w:bottom w:w="0" w:type="dxa"/>
              <w:right w:w="108" w:type="dxa"/>
            </w:tcMar>
            <w:vAlign w:val="center"/>
          </w:tcPr>
          <w:p w14:paraId="0E012EA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Khả năng chịu dòng điện ngắn mạch định mức</w:t>
            </w:r>
          </w:p>
        </w:tc>
        <w:tc>
          <w:tcPr>
            <w:tcW w:w="578" w:type="pct"/>
            <w:tcMar>
              <w:top w:w="0" w:type="dxa"/>
              <w:left w:w="108" w:type="dxa"/>
              <w:bottom w:w="0" w:type="dxa"/>
              <w:right w:w="108" w:type="dxa"/>
            </w:tcMar>
            <w:vAlign w:val="center"/>
          </w:tcPr>
          <w:p w14:paraId="5E6814E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kArms</w:t>
            </w:r>
          </w:p>
        </w:tc>
        <w:tc>
          <w:tcPr>
            <w:tcW w:w="2327" w:type="pct"/>
            <w:tcMar>
              <w:top w:w="0" w:type="dxa"/>
              <w:left w:w="108" w:type="dxa"/>
              <w:bottom w:w="0" w:type="dxa"/>
              <w:right w:w="108" w:type="dxa"/>
            </w:tcMar>
            <w:vAlign w:val="center"/>
          </w:tcPr>
          <w:p w14:paraId="7649807D" w14:textId="3421F310" w:rsidR="00414CA9" w:rsidRPr="00D332A3" w:rsidRDefault="00414CA9" w:rsidP="00D332A3">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u w:val="single"/>
                <w:lang w:val="vi-VN"/>
              </w:rPr>
              <w:t>&gt;</w:t>
            </w:r>
            <w:r w:rsidRPr="00414CA9">
              <w:rPr>
                <w:rFonts w:ascii="Times New Roman" w:eastAsia="Arial" w:hAnsi="Times New Roman" w:cs="Times New Roman"/>
                <w:sz w:val="26"/>
                <w:szCs w:val="26"/>
                <w:lang w:val="vi-VN"/>
              </w:rPr>
              <w:t xml:space="preserve"> 16</w:t>
            </w:r>
          </w:p>
        </w:tc>
      </w:tr>
      <w:tr w:rsidR="00414CA9" w:rsidRPr="00414CA9" w14:paraId="5B7B98B1" w14:textId="77777777" w:rsidTr="004D3194">
        <w:trPr>
          <w:cantSplit/>
        </w:trPr>
        <w:tc>
          <w:tcPr>
            <w:tcW w:w="434" w:type="pct"/>
            <w:tcMar>
              <w:top w:w="0" w:type="dxa"/>
              <w:left w:w="108" w:type="dxa"/>
              <w:bottom w:w="0" w:type="dxa"/>
              <w:right w:w="108" w:type="dxa"/>
            </w:tcMar>
            <w:vAlign w:val="center"/>
          </w:tcPr>
          <w:p w14:paraId="4F9FBC6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11</w:t>
            </w:r>
          </w:p>
        </w:tc>
        <w:tc>
          <w:tcPr>
            <w:tcW w:w="1662" w:type="pct"/>
            <w:tcMar>
              <w:top w:w="0" w:type="dxa"/>
              <w:left w:w="108" w:type="dxa"/>
              <w:bottom w:w="0" w:type="dxa"/>
              <w:right w:w="108" w:type="dxa"/>
            </w:tcMar>
            <w:vAlign w:val="center"/>
          </w:tcPr>
          <w:p w14:paraId="3E0B8A7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Thời gian chịu đựng ngắn mạch</w:t>
            </w:r>
          </w:p>
        </w:tc>
        <w:tc>
          <w:tcPr>
            <w:tcW w:w="578" w:type="pct"/>
            <w:tcMar>
              <w:top w:w="0" w:type="dxa"/>
              <w:left w:w="108" w:type="dxa"/>
              <w:bottom w:w="0" w:type="dxa"/>
              <w:right w:w="108" w:type="dxa"/>
            </w:tcMar>
            <w:vAlign w:val="center"/>
          </w:tcPr>
          <w:p w14:paraId="5BCBE94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giây</w:t>
            </w:r>
          </w:p>
        </w:tc>
        <w:tc>
          <w:tcPr>
            <w:tcW w:w="2327" w:type="pct"/>
            <w:tcMar>
              <w:top w:w="0" w:type="dxa"/>
              <w:left w:w="108" w:type="dxa"/>
              <w:bottom w:w="0" w:type="dxa"/>
              <w:right w:w="108" w:type="dxa"/>
            </w:tcMar>
            <w:vAlign w:val="center"/>
          </w:tcPr>
          <w:p w14:paraId="38C0E77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u w:val="single"/>
                <w:lang w:val="en-GB"/>
              </w:rPr>
              <w:t>&gt;</w:t>
            </w:r>
            <w:r w:rsidRPr="00414CA9">
              <w:rPr>
                <w:rFonts w:ascii="Times New Roman" w:eastAsia="Arial" w:hAnsi="Times New Roman" w:cs="Times New Roman"/>
                <w:sz w:val="26"/>
                <w:szCs w:val="26"/>
                <w:lang w:val="en-GB"/>
              </w:rPr>
              <w:t xml:space="preserve"> 01</w:t>
            </w:r>
          </w:p>
        </w:tc>
      </w:tr>
      <w:tr w:rsidR="00414CA9" w:rsidRPr="00414CA9" w14:paraId="66F4100B" w14:textId="77777777" w:rsidTr="004D3194">
        <w:trPr>
          <w:cantSplit/>
        </w:trPr>
        <w:tc>
          <w:tcPr>
            <w:tcW w:w="434" w:type="pct"/>
            <w:tcMar>
              <w:top w:w="0" w:type="dxa"/>
              <w:left w:w="108" w:type="dxa"/>
              <w:bottom w:w="0" w:type="dxa"/>
              <w:right w:w="108" w:type="dxa"/>
            </w:tcMar>
            <w:vAlign w:val="center"/>
          </w:tcPr>
          <w:p w14:paraId="2F9D927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12</w:t>
            </w:r>
          </w:p>
        </w:tc>
        <w:tc>
          <w:tcPr>
            <w:tcW w:w="1662" w:type="pct"/>
            <w:tcMar>
              <w:top w:w="0" w:type="dxa"/>
              <w:left w:w="108" w:type="dxa"/>
              <w:bottom w:w="0" w:type="dxa"/>
              <w:right w:w="108" w:type="dxa"/>
            </w:tcMar>
            <w:vAlign w:val="center"/>
          </w:tcPr>
          <w:p w14:paraId="4B07F89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 xml:space="preserve">Điện áp chịu đựng xung sét </w:t>
            </w:r>
            <w:r w:rsidRPr="00414CA9">
              <w:rPr>
                <w:rFonts w:ascii="Times New Roman" w:eastAsia="Arial" w:hAnsi="Times New Roman" w:cs="Times New Roman"/>
                <w:sz w:val="26"/>
                <w:szCs w:val="26"/>
                <w:lang w:val="vi-VN"/>
              </w:rPr>
              <w:t>(1,2/50</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µs)</w:t>
            </w:r>
            <w:r w:rsidRPr="00414CA9">
              <w:rPr>
                <w:rFonts w:ascii="Times New Roman" w:eastAsia="Arial" w:hAnsi="Times New Roman" w:cs="Times New Roman"/>
                <w:sz w:val="26"/>
                <w:szCs w:val="26"/>
              </w:rPr>
              <w:t xml:space="preserve"> (BIL)</w:t>
            </w:r>
          </w:p>
        </w:tc>
        <w:tc>
          <w:tcPr>
            <w:tcW w:w="578" w:type="pct"/>
            <w:tcMar>
              <w:top w:w="0" w:type="dxa"/>
              <w:left w:w="108" w:type="dxa"/>
              <w:bottom w:w="0" w:type="dxa"/>
              <w:right w:w="108" w:type="dxa"/>
            </w:tcMar>
            <w:vAlign w:val="center"/>
          </w:tcPr>
          <w:p w14:paraId="0BD8257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kVp</w:t>
            </w:r>
          </w:p>
        </w:tc>
        <w:tc>
          <w:tcPr>
            <w:tcW w:w="2327" w:type="pct"/>
            <w:tcMar>
              <w:top w:w="0" w:type="dxa"/>
              <w:left w:w="108" w:type="dxa"/>
              <w:bottom w:w="0" w:type="dxa"/>
              <w:right w:w="108" w:type="dxa"/>
            </w:tcMar>
            <w:vAlign w:val="center"/>
          </w:tcPr>
          <w:p w14:paraId="7E2184E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u w:val="single"/>
                <w:lang w:val="en-GB"/>
              </w:rPr>
            </w:pPr>
            <w:r w:rsidRPr="00414CA9">
              <w:rPr>
                <w:rFonts w:ascii="Times New Roman" w:eastAsia="Arial" w:hAnsi="Times New Roman" w:cs="Times New Roman"/>
                <w:sz w:val="26"/>
                <w:szCs w:val="26"/>
                <w:u w:val="single"/>
                <w:lang w:val="en-GB"/>
              </w:rPr>
              <w:t>&gt;</w:t>
            </w:r>
            <w:r w:rsidRPr="00414CA9">
              <w:rPr>
                <w:rFonts w:ascii="Times New Roman" w:eastAsia="Arial" w:hAnsi="Times New Roman" w:cs="Times New Roman"/>
                <w:sz w:val="26"/>
                <w:szCs w:val="26"/>
                <w:lang w:val="en-GB"/>
              </w:rPr>
              <w:t xml:space="preserve"> 170</w:t>
            </w:r>
          </w:p>
        </w:tc>
      </w:tr>
      <w:tr w:rsidR="00414CA9" w:rsidRPr="00414CA9" w14:paraId="0A53217F" w14:textId="77777777" w:rsidTr="004D3194">
        <w:trPr>
          <w:cantSplit/>
        </w:trPr>
        <w:tc>
          <w:tcPr>
            <w:tcW w:w="434" w:type="pct"/>
            <w:tcMar>
              <w:top w:w="0" w:type="dxa"/>
              <w:left w:w="108" w:type="dxa"/>
              <w:bottom w:w="0" w:type="dxa"/>
              <w:right w:w="108" w:type="dxa"/>
            </w:tcMar>
            <w:vAlign w:val="center"/>
          </w:tcPr>
          <w:p w14:paraId="3C18618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13</w:t>
            </w:r>
          </w:p>
        </w:tc>
        <w:tc>
          <w:tcPr>
            <w:tcW w:w="1662" w:type="pct"/>
            <w:tcMar>
              <w:top w:w="0" w:type="dxa"/>
              <w:left w:w="108" w:type="dxa"/>
              <w:bottom w:w="0" w:type="dxa"/>
              <w:right w:w="108" w:type="dxa"/>
            </w:tcMar>
            <w:vAlign w:val="center"/>
          </w:tcPr>
          <w:p w14:paraId="0E61F7E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Điện áp tần số công nghiệp, 1 phút, 50</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Hz</w:t>
            </w:r>
          </w:p>
        </w:tc>
        <w:tc>
          <w:tcPr>
            <w:tcW w:w="578" w:type="pct"/>
            <w:tcMar>
              <w:top w:w="0" w:type="dxa"/>
              <w:left w:w="108" w:type="dxa"/>
              <w:bottom w:w="0" w:type="dxa"/>
              <w:right w:w="108" w:type="dxa"/>
            </w:tcMar>
            <w:vAlign w:val="center"/>
          </w:tcPr>
          <w:p w14:paraId="5F6FD81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kVrms</w:t>
            </w:r>
          </w:p>
        </w:tc>
        <w:tc>
          <w:tcPr>
            <w:tcW w:w="2327" w:type="pct"/>
            <w:tcMar>
              <w:top w:w="0" w:type="dxa"/>
              <w:left w:w="108" w:type="dxa"/>
              <w:bottom w:w="0" w:type="dxa"/>
              <w:right w:w="108" w:type="dxa"/>
            </w:tcMar>
            <w:vAlign w:val="center"/>
          </w:tcPr>
          <w:p w14:paraId="60C1EAA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u w:val="single"/>
                <w:lang w:val="en-GB"/>
              </w:rPr>
            </w:pPr>
            <w:r w:rsidRPr="00414CA9">
              <w:rPr>
                <w:rFonts w:ascii="Times New Roman" w:eastAsia="Arial" w:hAnsi="Times New Roman" w:cs="Times New Roman"/>
                <w:sz w:val="26"/>
                <w:szCs w:val="26"/>
                <w:u w:val="single"/>
                <w:lang w:val="en-GB"/>
              </w:rPr>
              <w:t>&gt;</w:t>
            </w:r>
            <w:r w:rsidRPr="00414CA9">
              <w:rPr>
                <w:rFonts w:ascii="Times New Roman" w:eastAsia="Arial" w:hAnsi="Times New Roman" w:cs="Times New Roman"/>
                <w:sz w:val="26"/>
                <w:szCs w:val="26"/>
                <w:lang w:val="en-GB"/>
              </w:rPr>
              <w:t xml:space="preserve"> 70</w:t>
            </w:r>
          </w:p>
        </w:tc>
      </w:tr>
      <w:tr w:rsidR="00414CA9" w:rsidRPr="00414CA9" w14:paraId="78B6E05D" w14:textId="77777777" w:rsidTr="004D3194">
        <w:trPr>
          <w:cantSplit/>
        </w:trPr>
        <w:tc>
          <w:tcPr>
            <w:tcW w:w="434" w:type="pct"/>
            <w:tcMar>
              <w:top w:w="0" w:type="dxa"/>
              <w:left w:w="108" w:type="dxa"/>
              <w:bottom w:w="0" w:type="dxa"/>
              <w:right w:w="108" w:type="dxa"/>
            </w:tcMar>
            <w:vAlign w:val="center"/>
          </w:tcPr>
          <w:p w14:paraId="3238B40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14</w:t>
            </w:r>
          </w:p>
        </w:tc>
        <w:tc>
          <w:tcPr>
            <w:tcW w:w="1662" w:type="pct"/>
            <w:tcMar>
              <w:top w:w="0" w:type="dxa"/>
              <w:left w:w="108" w:type="dxa"/>
              <w:bottom w:w="0" w:type="dxa"/>
              <w:right w:w="108" w:type="dxa"/>
            </w:tcMar>
            <w:vAlign w:val="center"/>
          </w:tcPr>
          <w:p w14:paraId="445FD89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Khả năng cắt dòng dung cáp ngầm</w:t>
            </w:r>
          </w:p>
        </w:tc>
        <w:tc>
          <w:tcPr>
            <w:tcW w:w="578" w:type="pct"/>
            <w:tcMar>
              <w:top w:w="0" w:type="dxa"/>
              <w:left w:w="108" w:type="dxa"/>
              <w:bottom w:w="0" w:type="dxa"/>
              <w:right w:w="108" w:type="dxa"/>
            </w:tcMar>
            <w:vAlign w:val="center"/>
          </w:tcPr>
          <w:p w14:paraId="2C052DD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A</w:t>
            </w:r>
          </w:p>
        </w:tc>
        <w:tc>
          <w:tcPr>
            <w:tcW w:w="2327" w:type="pct"/>
            <w:tcMar>
              <w:top w:w="0" w:type="dxa"/>
              <w:left w:w="108" w:type="dxa"/>
              <w:bottom w:w="0" w:type="dxa"/>
              <w:right w:w="108" w:type="dxa"/>
            </w:tcMar>
            <w:vAlign w:val="center"/>
          </w:tcPr>
          <w:p w14:paraId="5DBB624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u w:val="single"/>
                <w:lang w:val="en-GB"/>
              </w:rPr>
            </w:pPr>
            <w:r w:rsidRPr="00414CA9">
              <w:rPr>
                <w:rFonts w:ascii="Times New Roman" w:eastAsia="Arial" w:hAnsi="Times New Roman" w:cs="Times New Roman"/>
                <w:sz w:val="26"/>
                <w:szCs w:val="26"/>
                <w:u w:val="single"/>
                <w:lang w:val="en-GB"/>
              </w:rPr>
              <w:t>&gt;</w:t>
            </w:r>
            <w:r w:rsidRPr="00414CA9">
              <w:rPr>
                <w:rFonts w:ascii="Times New Roman" w:eastAsia="Arial" w:hAnsi="Times New Roman" w:cs="Times New Roman"/>
                <w:sz w:val="26"/>
                <w:szCs w:val="26"/>
                <w:lang w:val="en-GB"/>
              </w:rPr>
              <w:t xml:space="preserve"> 40</w:t>
            </w:r>
          </w:p>
        </w:tc>
      </w:tr>
      <w:tr w:rsidR="00414CA9" w:rsidRPr="00414CA9" w14:paraId="32D9488A" w14:textId="77777777" w:rsidTr="004D3194">
        <w:trPr>
          <w:cantSplit/>
        </w:trPr>
        <w:tc>
          <w:tcPr>
            <w:tcW w:w="434" w:type="pct"/>
            <w:tcMar>
              <w:top w:w="0" w:type="dxa"/>
              <w:left w:w="108" w:type="dxa"/>
              <w:bottom w:w="0" w:type="dxa"/>
              <w:right w:w="108" w:type="dxa"/>
            </w:tcMar>
            <w:vAlign w:val="center"/>
          </w:tcPr>
          <w:p w14:paraId="1ACA391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15</w:t>
            </w:r>
          </w:p>
        </w:tc>
        <w:tc>
          <w:tcPr>
            <w:tcW w:w="1662" w:type="pct"/>
            <w:tcMar>
              <w:top w:w="0" w:type="dxa"/>
              <w:left w:w="108" w:type="dxa"/>
              <w:bottom w:w="0" w:type="dxa"/>
              <w:right w:w="108" w:type="dxa"/>
            </w:tcMar>
            <w:vAlign w:val="center"/>
          </w:tcPr>
          <w:p w14:paraId="5AFBD63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Khả năng cắt dòng dung </w:t>
            </w:r>
            <w:r w:rsidRPr="00414CA9">
              <w:rPr>
                <w:rFonts w:ascii="Times New Roman" w:eastAsia="Arial" w:hAnsi="Times New Roman" w:cs="Times New Roman"/>
                <w:sz w:val="26"/>
                <w:szCs w:val="26"/>
              </w:rPr>
              <w:t>đường dây</w:t>
            </w:r>
          </w:p>
        </w:tc>
        <w:tc>
          <w:tcPr>
            <w:tcW w:w="578" w:type="pct"/>
            <w:tcMar>
              <w:top w:w="0" w:type="dxa"/>
              <w:left w:w="108" w:type="dxa"/>
              <w:bottom w:w="0" w:type="dxa"/>
              <w:right w:w="108" w:type="dxa"/>
            </w:tcMar>
            <w:vAlign w:val="center"/>
          </w:tcPr>
          <w:p w14:paraId="0A5670D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A</w:t>
            </w:r>
          </w:p>
        </w:tc>
        <w:tc>
          <w:tcPr>
            <w:tcW w:w="2327" w:type="pct"/>
            <w:tcMar>
              <w:top w:w="0" w:type="dxa"/>
              <w:left w:w="108" w:type="dxa"/>
              <w:bottom w:w="0" w:type="dxa"/>
              <w:right w:w="108" w:type="dxa"/>
            </w:tcMar>
            <w:vAlign w:val="center"/>
          </w:tcPr>
          <w:p w14:paraId="3133FF6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u w:val="single"/>
                <w:lang w:val="en-GB"/>
              </w:rPr>
            </w:pPr>
            <w:r w:rsidRPr="00414CA9">
              <w:rPr>
                <w:rFonts w:ascii="Times New Roman" w:eastAsia="Arial" w:hAnsi="Times New Roman" w:cs="Times New Roman"/>
                <w:sz w:val="26"/>
                <w:szCs w:val="26"/>
                <w:u w:val="single"/>
                <w:lang w:val="en-GB"/>
              </w:rPr>
              <w:t>&gt;</w:t>
            </w:r>
            <w:r w:rsidRPr="00414CA9">
              <w:rPr>
                <w:rFonts w:ascii="Times New Roman" w:eastAsia="Arial" w:hAnsi="Times New Roman" w:cs="Times New Roman"/>
                <w:sz w:val="26"/>
                <w:szCs w:val="26"/>
                <w:lang w:val="en-GB"/>
              </w:rPr>
              <w:t xml:space="preserve"> 5</w:t>
            </w:r>
          </w:p>
        </w:tc>
      </w:tr>
      <w:tr w:rsidR="00414CA9" w:rsidRPr="00414CA9" w14:paraId="60A9F767" w14:textId="77777777" w:rsidTr="004D3194">
        <w:trPr>
          <w:cantSplit/>
        </w:trPr>
        <w:tc>
          <w:tcPr>
            <w:tcW w:w="434" w:type="pct"/>
            <w:tcMar>
              <w:top w:w="0" w:type="dxa"/>
              <w:left w:w="108" w:type="dxa"/>
              <w:bottom w:w="0" w:type="dxa"/>
              <w:right w:w="108" w:type="dxa"/>
            </w:tcMar>
            <w:vAlign w:val="center"/>
          </w:tcPr>
          <w:p w14:paraId="54C0AC3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16</w:t>
            </w:r>
          </w:p>
        </w:tc>
        <w:tc>
          <w:tcPr>
            <w:tcW w:w="1662" w:type="pct"/>
            <w:tcMar>
              <w:top w:w="0" w:type="dxa"/>
              <w:left w:w="108" w:type="dxa"/>
              <w:bottom w:w="0" w:type="dxa"/>
              <w:right w:w="108" w:type="dxa"/>
            </w:tcMar>
            <w:vAlign w:val="center"/>
          </w:tcPr>
          <w:p w14:paraId="7E9BFB9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Phần trăm dòng cắt định mức tại điện áp định mức</w:t>
            </w:r>
            <w:r w:rsidRPr="00414CA9">
              <w:rPr>
                <w:rFonts w:ascii="Times New Roman" w:eastAsia="Arial" w:hAnsi="Times New Roman" w:cs="Times New Roman"/>
                <w:sz w:val="26"/>
                <w:szCs w:val="26"/>
              </w:rPr>
              <w:t>:</w:t>
            </w:r>
          </w:p>
        </w:tc>
        <w:tc>
          <w:tcPr>
            <w:tcW w:w="578" w:type="pct"/>
            <w:tcMar>
              <w:top w:w="0" w:type="dxa"/>
              <w:left w:w="108" w:type="dxa"/>
              <w:bottom w:w="0" w:type="dxa"/>
              <w:right w:w="108" w:type="dxa"/>
            </w:tcMar>
            <w:vAlign w:val="center"/>
          </w:tcPr>
          <w:p w14:paraId="410FDDD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18BE896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u w:val="single"/>
                <w:lang w:val="en-GB"/>
              </w:rPr>
            </w:pPr>
          </w:p>
        </w:tc>
      </w:tr>
      <w:tr w:rsidR="00414CA9" w:rsidRPr="00414CA9" w14:paraId="6E49E9CA" w14:textId="77777777" w:rsidTr="004D3194">
        <w:trPr>
          <w:cantSplit/>
        </w:trPr>
        <w:tc>
          <w:tcPr>
            <w:tcW w:w="434" w:type="pct"/>
            <w:tcMar>
              <w:top w:w="0" w:type="dxa"/>
              <w:left w:w="108" w:type="dxa"/>
              <w:bottom w:w="0" w:type="dxa"/>
              <w:right w:w="108" w:type="dxa"/>
            </w:tcMar>
            <w:vAlign w:val="center"/>
          </w:tcPr>
          <w:p w14:paraId="7385131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16.1</w:t>
            </w:r>
          </w:p>
        </w:tc>
        <w:tc>
          <w:tcPr>
            <w:tcW w:w="1662" w:type="pct"/>
            <w:tcMar>
              <w:top w:w="0" w:type="dxa"/>
              <w:left w:w="108" w:type="dxa"/>
              <w:bottom w:w="0" w:type="dxa"/>
              <w:right w:w="108" w:type="dxa"/>
            </w:tcMar>
            <w:vAlign w:val="center"/>
          </w:tcPr>
          <w:p w14:paraId="533A500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15 – 20% dòng cắt định mức (X/R </w:t>
            </w:r>
            <w:r w:rsidRPr="00414CA9">
              <w:rPr>
                <w:rFonts w:ascii="Times New Roman" w:eastAsia="Arial" w:hAnsi="Times New Roman" w:cs="Times New Roman"/>
                <w:sz w:val="26"/>
                <w:szCs w:val="26"/>
                <w:lang w:val="vi-VN"/>
              </w:rPr>
              <w:sym w:font="Symbol" w:char="F0B3"/>
            </w:r>
            <w:r w:rsidRPr="00414CA9">
              <w:rPr>
                <w:rFonts w:ascii="Times New Roman" w:eastAsia="Arial" w:hAnsi="Times New Roman" w:cs="Times New Roman"/>
                <w:sz w:val="26"/>
                <w:szCs w:val="26"/>
                <w:lang w:val="vi-VN"/>
              </w:rPr>
              <w:t xml:space="preserve"> </w:t>
            </w:r>
            <w:r w:rsidRPr="00414CA9">
              <w:rPr>
                <w:rFonts w:ascii="Times New Roman" w:eastAsia="Arial" w:hAnsi="Times New Roman" w:cs="Times New Roman"/>
                <w:sz w:val="26"/>
                <w:szCs w:val="26"/>
              </w:rPr>
              <w:t>4</w:t>
            </w:r>
            <w:r w:rsidRPr="00414CA9">
              <w:rPr>
                <w:rFonts w:ascii="Times New Roman" w:eastAsia="Arial" w:hAnsi="Times New Roman" w:cs="Times New Roman"/>
                <w:sz w:val="26"/>
                <w:szCs w:val="26"/>
                <w:lang w:val="vi-VN"/>
              </w:rPr>
              <w:t>)</w:t>
            </w:r>
          </w:p>
        </w:tc>
        <w:tc>
          <w:tcPr>
            <w:tcW w:w="578" w:type="pct"/>
            <w:tcMar>
              <w:top w:w="0" w:type="dxa"/>
              <w:left w:w="108" w:type="dxa"/>
              <w:bottom w:w="0" w:type="dxa"/>
              <w:right w:w="108" w:type="dxa"/>
            </w:tcMar>
            <w:vAlign w:val="center"/>
          </w:tcPr>
          <w:p w14:paraId="7F1D850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Lần</w:t>
            </w:r>
          </w:p>
        </w:tc>
        <w:tc>
          <w:tcPr>
            <w:tcW w:w="2327" w:type="pct"/>
            <w:tcMar>
              <w:top w:w="0" w:type="dxa"/>
              <w:left w:w="108" w:type="dxa"/>
              <w:bottom w:w="0" w:type="dxa"/>
              <w:right w:w="108" w:type="dxa"/>
            </w:tcMar>
            <w:vAlign w:val="center"/>
          </w:tcPr>
          <w:p w14:paraId="2A85E90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u w:val="single"/>
                <w:lang w:val="en-GB"/>
              </w:rPr>
            </w:pPr>
            <w:r w:rsidRPr="00414CA9">
              <w:rPr>
                <w:rFonts w:ascii="Times New Roman" w:eastAsia="Arial" w:hAnsi="Times New Roman" w:cs="Times New Roman"/>
                <w:sz w:val="26"/>
                <w:szCs w:val="26"/>
                <w:u w:val="single"/>
                <w:lang w:val="en-GB"/>
              </w:rPr>
              <w:t>&gt;</w:t>
            </w:r>
            <w:r w:rsidRPr="00414CA9">
              <w:rPr>
                <w:rFonts w:ascii="Times New Roman" w:eastAsia="Arial" w:hAnsi="Times New Roman" w:cs="Times New Roman"/>
                <w:sz w:val="26"/>
                <w:szCs w:val="26"/>
                <w:lang w:val="en-GB"/>
              </w:rPr>
              <w:t xml:space="preserve"> 44</w:t>
            </w:r>
          </w:p>
        </w:tc>
      </w:tr>
      <w:tr w:rsidR="00414CA9" w:rsidRPr="00414CA9" w14:paraId="7653E540" w14:textId="77777777" w:rsidTr="004D3194">
        <w:trPr>
          <w:cantSplit/>
        </w:trPr>
        <w:tc>
          <w:tcPr>
            <w:tcW w:w="434" w:type="pct"/>
            <w:tcMar>
              <w:top w:w="0" w:type="dxa"/>
              <w:left w:w="108" w:type="dxa"/>
              <w:bottom w:w="0" w:type="dxa"/>
              <w:right w:w="108" w:type="dxa"/>
            </w:tcMar>
            <w:vAlign w:val="center"/>
          </w:tcPr>
          <w:p w14:paraId="249ADD5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lastRenderedPageBreak/>
              <w:t>16.2</w:t>
            </w:r>
          </w:p>
        </w:tc>
        <w:tc>
          <w:tcPr>
            <w:tcW w:w="1662" w:type="pct"/>
            <w:tcMar>
              <w:top w:w="0" w:type="dxa"/>
              <w:left w:w="108" w:type="dxa"/>
              <w:bottom w:w="0" w:type="dxa"/>
              <w:right w:w="108" w:type="dxa"/>
            </w:tcMar>
            <w:vAlign w:val="center"/>
          </w:tcPr>
          <w:p w14:paraId="6429853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45 – 55% dòng cắt định mức (X/R </w:t>
            </w:r>
            <w:r w:rsidRPr="00414CA9">
              <w:rPr>
                <w:rFonts w:ascii="Times New Roman" w:eastAsia="Arial" w:hAnsi="Times New Roman" w:cs="Times New Roman"/>
                <w:sz w:val="26"/>
                <w:szCs w:val="26"/>
                <w:lang w:val="vi-VN"/>
              </w:rPr>
              <w:sym w:font="Symbol" w:char="F0B3"/>
            </w:r>
            <w:r w:rsidRPr="00414CA9">
              <w:rPr>
                <w:rFonts w:ascii="Times New Roman" w:eastAsia="Arial" w:hAnsi="Times New Roman" w:cs="Times New Roman"/>
                <w:sz w:val="26"/>
                <w:szCs w:val="26"/>
                <w:lang w:val="vi-VN"/>
              </w:rPr>
              <w:t xml:space="preserve"> </w:t>
            </w:r>
            <w:r w:rsidRPr="00414CA9">
              <w:rPr>
                <w:rFonts w:ascii="Times New Roman" w:eastAsia="Arial" w:hAnsi="Times New Roman" w:cs="Times New Roman"/>
                <w:sz w:val="26"/>
                <w:szCs w:val="26"/>
              </w:rPr>
              <w:t>8</w:t>
            </w:r>
            <w:r w:rsidRPr="00414CA9">
              <w:rPr>
                <w:rFonts w:ascii="Times New Roman" w:eastAsia="Arial" w:hAnsi="Times New Roman" w:cs="Times New Roman"/>
                <w:sz w:val="26"/>
                <w:szCs w:val="26"/>
                <w:lang w:val="vi-VN"/>
              </w:rPr>
              <w:t>)</w:t>
            </w:r>
          </w:p>
        </w:tc>
        <w:tc>
          <w:tcPr>
            <w:tcW w:w="578" w:type="pct"/>
            <w:tcMar>
              <w:top w:w="0" w:type="dxa"/>
              <w:left w:w="108" w:type="dxa"/>
              <w:bottom w:w="0" w:type="dxa"/>
              <w:right w:w="108" w:type="dxa"/>
            </w:tcMar>
            <w:vAlign w:val="center"/>
          </w:tcPr>
          <w:p w14:paraId="27E803B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Lần</w:t>
            </w:r>
          </w:p>
        </w:tc>
        <w:tc>
          <w:tcPr>
            <w:tcW w:w="2327" w:type="pct"/>
            <w:tcMar>
              <w:top w:w="0" w:type="dxa"/>
              <w:left w:w="108" w:type="dxa"/>
              <w:bottom w:w="0" w:type="dxa"/>
              <w:right w:w="108" w:type="dxa"/>
            </w:tcMar>
            <w:vAlign w:val="center"/>
          </w:tcPr>
          <w:p w14:paraId="0AE4606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u w:val="single"/>
                <w:lang w:val="en-GB"/>
              </w:rPr>
            </w:pPr>
            <w:r w:rsidRPr="00414CA9">
              <w:rPr>
                <w:rFonts w:ascii="Times New Roman" w:eastAsia="Arial" w:hAnsi="Times New Roman" w:cs="Times New Roman"/>
                <w:sz w:val="26"/>
                <w:szCs w:val="26"/>
                <w:u w:val="single"/>
                <w:lang w:val="en-GB"/>
              </w:rPr>
              <w:t>&gt;</w:t>
            </w:r>
            <w:r w:rsidRPr="00414CA9">
              <w:rPr>
                <w:rFonts w:ascii="Times New Roman" w:eastAsia="Arial" w:hAnsi="Times New Roman" w:cs="Times New Roman"/>
                <w:sz w:val="26"/>
                <w:szCs w:val="26"/>
                <w:lang w:val="en-GB"/>
              </w:rPr>
              <w:t xml:space="preserve"> 56</w:t>
            </w:r>
          </w:p>
        </w:tc>
      </w:tr>
      <w:tr w:rsidR="00414CA9" w:rsidRPr="00414CA9" w14:paraId="5D116B4F" w14:textId="77777777" w:rsidTr="004D3194">
        <w:trPr>
          <w:cantSplit/>
        </w:trPr>
        <w:tc>
          <w:tcPr>
            <w:tcW w:w="434" w:type="pct"/>
            <w:tcMar>
              <w:top w:w="0" w:type="dxa"/>
              <w:left w:w="108" w:type="dxa"/>
              <w:bottom w:w="0" w:type="dxa"/>
              <w:right w:w="108" w:type="dxa"/>
            </w:tcMar>
            <w:vAlign w:val="center"/>
          </w:tcPr>
          <w:p w14:paraId="0B8EB62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16.3</w:t>
            </w:r>
          </w:p>
        </w:tc>
        <w:tc>
          <w:tcPr>
            <w:tcW w:w="1662" w:type="pct"/>
            <w:tcMar>
              <w:top w:w="0" w:type="dxa"/>
              <w:left w:w="108" w:type="dxa"/>
              <w:bottom w:w="0" w:type="dxa"/>
              <w:right w:w="108" w:type="dxa"/>
            </w:tcMar>
            <w:vAlign w:val="center"/>
          </w:tcPr>
          <w:p w14:paraId="7CEF7B71"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90 – 100% dòng cắt định mức (X/R </w:t>
            </w:r>
            <w:r w:rsidRPr="00414CA9">
              <w:rPr>
                <w:rFonts w:ascii="Times New Roman" w:eastAsia="Arial" w:hAnsi="Times New Roman" w:cs="Times New Roman"/>
                <w:sz w:val="26"/>
                <w:szCs w:val="26"/>
                <w:lang w:val="vi-VN"/>
              </w:rPr>
              <w:sym w:font="Symbol" w:char="F0B3"/>
            </w:r>
            <w:r w:rsidRPr="00414CA9">
              <w:rPr>
                <w:rFonts w:ascii="Times New Roman" w:eastAsia="Arial" w:hAnsi="Times New Roman" w:cs="Times New Roman"/>
                <w:sz w:val="26"/>
                <w:szCs w:val="26"/>
                <w:lang w:val="vi-VN"/>
              </w:rPr>
              <w:t>14)</w:t>
            </w:r>
          </w:p>
        </w:tc>
        <w:tc>
          <w:tcPr>
            <w:tcW w:w="578" w:type="pct"/>
            <w:tcMar>
              <w:top w:w="0" w:type="dxa"/>
              <w:left w:w="108" w:type="dxa"/>
              <w:bottom w:w="0" w:type="dxa"/>
              <w:right w:w="108" w:type="dxa"/>
            </w:tcMar>
            <w:vAlign w:val="center"/>
          </w:tcPr>
          <w:p w14:paraId="0A5F868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Lần</w:t>
            </w:r>
          </w:p>
        </w:tc>
        <w:tc>
          <w:tcPr>
            <w:tcW w:w="2327" w:type="pct"/>
            <w:tcMar>
              <w:top w:w="0" w:type="dxa"/>
              <w:left w:w="108" w:type="dxa"/>
              <w:bottom w:w="0" w:type="dxa"/>
              <w:right w:w="108" w:type="dxa"/>
            </w:tcMar>
            <w:vAlign w:val="center"/>
          </w:tcPr>
          <w:p w14:paraId="0DB7BE6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u w:val="single"/>
                <w:lang w:val="en-GB"/>
              </w:rPr>
            </w:pPr>
            <w:r w:rsidRPr="00414CA9">
              <w:rPr>
                <w:rFonts w:ascii="Times New Roman" w:eastAsia="Arial" w:hAnsi="Times New Roman" w:cs="Times New Roman"/>
                <w:sz w:val="26"/>
                <w:szCs w:val="26"/>
                <w:u w:val="single"/>
                <w:lang w:val="en-GB"/>
              </w:rPr>
              <w:t>&gt;</w:t>
            </w:r>
            <w:r w:rsidRPr="00414CA9">
              <w:rPr>
                <w:rFonts w:ascii="Times New Roman" w:eastAsia="Arial" w:hAnsi="Times New Roman" w:cs="Times New Roman"/>
                <w:sz w:val="26"/>
                <w:szCs w:val="26"/>
                <w:lang w:val="en-GB"/>
              </w:rPr>
              <w:t xml:space="preserve"> 16</w:t>
            </w:r>
          </w:p>
        </w:tc>
      </w:tr>
      <w:tr w:rsidR="00414CA9" w:rsidRPr="00414CA9" w14:paraId="45067E98" w14:textId="77777777" w:rsidTr="004D3194">
        <w:trPr>
          <w:cantSplit/>
        </w:trPr>
        <w:tc>
          <w:tcPr>
            <w:tcW w:w="434" w:type="pct"/>
            <w:tcMar>
              <w:top w:w="0" w:type="dxa"/>
              <w:left w:w="108" w:type="dxa"/>
              <w:bottom w:w="0" w:type="dxa"/>
              <w:right w:w="108" w:type="dxa"/>
            </w:tcMar>
            <w:vAlign w:val="center"/>
          </w:tcPr>
          <w:p w14:paraId="004E9E6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17</w:t>
            </w:r>
          </w:p>
        </w:tc>
        <w:tc>
          <w:tcPr>
            <w:tcW w:w="1662" w:type="pct"/>
            <w:tcMar>
              <w:top w:w="0" w:type="dxa"/>
              <w:left w:w="108" w:type="dxa"/>
              <w:bottom w:w="0" w:type="dxa"/>
              <w:right w:w="108" w:type="dxa"/>
            </w:tcMar>
            <w:vAlign w:val="center"/>
          </w:tcPr>
          <w:p w14:paraId="631E993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Số lần vận hành cơ khí không cần bảo trì</w:t>
            </w:r>
          </w:p>
        </w:tc>
        <w:tc>
          <w:tcPr>
            <w:tcW w:w="578" w:type="pct"/>
            <w:tcMar>
              <w:top w:w="0" w:type="dxa"/>
              <w:left w:w="108" w:type="dxa"/>
              <w:bottom w:w="0" w:type="dxa"/>
              <w:right w:w="108" w:type="dxa"/>
            </w:tcMar>
            <w:vAlign w:val="center"/>
          </w:tcPr>
          <w:p w14:paraId="27E8089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Lần</w:t>
            </w:r>
          </w:p>
        </w:tc>
        <w:tc>
          <w:tcPr>
            <w:tcW w:w="2327" w:type="pct"/>
            <w:tcMar>
              <w:top w:w="0" w:type="dxa"/>
              <w:left w:w="108" w:type="dxa"/>
              <w:bottom w:w="0" w:type="dxa"/>
              <w:right w:w="108" w:type="dxa"/>
            </w:tcMar>
            <w:vAlign w:val="center"/>
          </w:tcPr>
          <w:p w14:paraId="0B9DEFD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u w:val="single"/>
                <w:lang w:val="en-GB"/>
              </w:rPr>
            </w:pPr>
            <w:r w:rsidRPr="00414CA9">
              <w:rPr>
                <w:rFonts w:ascii="Times New Roman" w:eastAsia="Arial" w:hAnsi="Times New Roman" w:cs="Times New Roman"/>
                <w:sz w:val="26"/>
                <w:szCs w:val="26"/>
                <w:u w:val="single"/>
                <w:lang w:val="en-GB"/>
              </w:rPr>
              <w:t>&gt;</w:t>
            </w:r>
            <w:r w:rsidRPr="00414CA9">
              <w:rPr>
                <w:rFonts w:ascii="Times New Roman" w:eastAsia="Arial" w:hAnsi="Times New Roman" w:cs="Times New Roman"/>
                <w:sz w:val="26"/>
                <w:szCs w:val="26"/>
                <w:lang w:val="en-GB"/>
              </w:rPr>
              <w:t xml:space="preserve"> 10.000</w:t>
            </w:r>
          </w:p>
        </w:tc>
      </w:tr>
      <w:tr w:rsidR="00414CA9" w:rsidRPr="00414CA9" w14:paraId="0C84B0E5" w14:textId="77777777" w:rsidTr="004D3194">
        <w:trPr>
          <w:cantSplit/>
        </w:trPr>
        <w:tc>
          <w:tcPr>
            <w:tcW w:w="434" w:type="pct"/>
            <w:tcMar>
              <w:top w:w="0" w:type="dxa"/>
              <w:left w:w="108" w:type="dxa"/>
              <w:bottom w:w="0" w:type="dxa"/>
              <w:right w:w="108" w:type="dxa"/>
            </w:tcMar>
            <w:vAlign w:val="center"/>
          </w:tcPr>
          <w:p w14:paraId="25335A3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18</w:t>
            </w:r>
          </w:p>
        </w:tc>
        <w:tc>
          <w:tcPr>
            <w:tcW w:w="1662" w:type="pct"/>
            <w:tcMar>
              <w:top w:w="0" w:type="dxa"/>
              <w:left w:w="108" w:type="dxa"/>
              <w:bottom w:w="0" w:type="dxa"/>
              <w:right w:w="108" w:type="dxa"/>
            </w:tcMar>
            <w:vAlign w:val="center"/>
          </w:tcPr>
          <w:p w14:paraId="3E19F23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Cơ cấu truyền động</w:t>
            </w:r>
            <w:r w:rsidRPr="00414CA9">
              <w:rPr>
                <w:rFonts w:ascii="Times New Roman" w:eastAsia="Arial" w:hAnsi="Times New Roman" w:cs="Times New Roman"/>
                <w:sz w:val="26"/>
                <w:szCs w:val="26"/>
              </w:rPr>
              <w:t>, đóng cắt</w:t>
            </w:r>
          </w:p>
        </w:tc>
        <w:tc>
          <w:tcPr>
            <w:tcW w:w="578" w:type="pct"/>
            <w:tcMar>
              <w:top w:w="0" w:type="dxa"/>
              <w:left w:w="108" w:type="dxa"/>
              <w:bottom w:w="0" w:type="dxa"/>
              <w:right w:w="108" w:type="dxa"/>
            </w:tcMar>
            <w:vAlign w:val="center"/>
          </w:tcPr>
          <w:p w14:paraId="046ECF5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2A15643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Cuộn solenoid/từ trường</w:t>
            </w:r>
          </w:p>
          <w:p w14:paraId="11B29ED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Đóng/cắt đồng thời cả 03 pha</w:t>
            </w:r>
          </w:p>
        </w:tc>
      </w:tr>
      <w:tr w:rsidR="00414CA9" w:rsidRPr="00414CA9" w14:paraId="242758F1" w14:textId="77777777" w:rsidTr="004D3194">
        <w:trPr>
          <w:cantSplit/>
        </w:trPr>
        <w:tc>
          <w:tcPr>
            <w:tcW w:w="434" w:type="pct"/>
            <w:tcMar>
              <w:top w:w="0" w:type="dxa"/>
              <w:left w:w="108" w:type="dxa"/>
              <w:bottom w:w="0" w:type="dxa"/>
              <w:right w:w="108" w:type="dxa"/>
            </w:tcMar>
            <w:vAlign w:val="center"/>
          </w:tcPr>
          <w:p w14:paraId="5982EE4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19</w:t>
            </w:r>
          </w:p>
        </w:tc>
        <w:tc>
          <w:tcPr>
            <w:tcW w:w="1662" w:type="pct"/>
            <w:tcMar>
              <w:top w:w="0" w:type="dxa"/>
              <w:left w:w="108" w:type="dxa"/>
              <w:bottom w:w="0" w:type="dxa"/>
              <w:right w:w="108" w:type="dxa"/>
            </w:tcMar>
            <w:vAlign w:val="center"/>
          </w:tcPr>
          <w:p w14:paraId="0EFCC0C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Các đầu cực (bushings)</w:t>
            </w:r>
          </w:p>
        </w:tc>
        <w:tc>
          <w:tcPr>
            <w:tcW w:w="578" w:type="pct"/>
            <w:tcMar>
              <w:top w:w="0" w:type="dxa"/>
              <w:left w:w="108" w:type="dxa"/>
              <w:bottom w:w="0" w:type="dxa"/>
              <w:right w:w="108" w:type="dxa"/>
            </w:tcMar>
            <w:vAlign w:val="center"/>
          </w:tcPr>
          <w:p w14:paraId="117CBD6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797BF9B4"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u w:val="single"/>
                <w:lang w:val="vi-VN"/>
              </w:rPr>
            </w:pPr>
            <w:r w:rsidRPr="00414CA9">
              <w:rPr>
                <w:rFonts w:ascii="Times New Roman" w:eastAsia="Arial" w:hAnsi="Times New Roman" w:cs="Times New Roman"/>
                <w:sz w:val="26"/>
                <w:szCs w:val="26"/>
                <w:lang w:val="vi-VN"/>
              </w:rPr>
              <w:t>Bằng vật liệu tổng hợp (nhựa đúc cycloaliphatic epoxy hoặc cao su silicon (silicone rubber)) chịu được tia cực tím</w:t>
            </w:r>
          </w:p>
        </w:tc>
      </w:tr>
      <w:tr w:rsidR="00414CA9" w:rsidRPr="00414CA9" w14:paraId="60351E80" w14:textId="77777777" w:rsidTr="004D3194">
        <w:trPr>
          <w:cantSplit/>
        </w:trPr>
        <w:tc>
          <w:tcPr>
            <w:tcW w:w="434" w:type="pct"/>
            <w:tcMar>
              <w:top w:w="0" w:type="dxa"/>
              <w:left w:w="108" w:type="dxa"/>
              <w:bottom w:w="0" w:type="dxa"/>
              <w:right w:w="108" w:type="dxa"/>
            </w:tcMar>
            <w:vAlign w:val="center"/>
          </w:tcPr>
          <w:p w14:paraId="148BD46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20</w:t>
            </w:r>
          </w:p>
        </w:tc>
        <w:tc>
          <w:tcPr>
            <w:tcW w:w="1662" w:type="pct"/>
            <w:tcMar>
              <w:top w:w="0" w:type="dxa"/>
              <w:left w:w="108" w:type="dxa"/>
              <w:bottom w:w="0" w:type="dxa"/>
              <w:right w:w="108" w:type="dxa"/>
            </w:tcMar>
            <w:vAlign w:val="center"/>
          </w:tcPr>
          <w:p w14:paraId="5360CF8E"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Biến dòng đo lường</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(hoặc cảm biến dòng)</w:t>
            </w:r>
          </w:p>
        </w:tc>
        <w:tc>
          <w:tcPr>
            <w:tcW w:w="578" w:type="pct"/>
            <w:tcMar>
              <w:top w:w="0" w:type="dxa"/>
              <w:left w:w="108" w:type="dxa"/>
              <w:bottom w:w="0" w:type="dxa"/>
              <w:right w:w="108" w:type="dxa"/>
            </w:tcMar>
            <w:vAlign w:val="center"/>
          </w:tcPr>
          <w:p w14:paraId="44076DC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6C0A3F8E"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u w:val="single"/>
                <w:lang w:val="vi-VN"/>
              </w:rPr>
            </w:pPr>
            <w:r w:rsidRPr="00414CA9">
              <w:rPr>
                <w:rFonts w:ascii="Times New Roman" w:eastAsia="Arial" w:hAnsi="Times New Roman" w:cs="Times New Roman"/>
                <w:sz w:val="26"/>
                <w:szCs w:val="26"/>
              </w:rPr>
              <w:t>T</w:t>
            </w:r>
            <w:r w:rsidRPr="00414CA9">
              <w:rPr>
                <w:rFonts w:ascii="Times New Roman" w:eastAsia="Arial" w:hAnsi="Times New Roman" w:cs="Times New Roman"/>
                <w:sz w:val="26"/>
                <w:szCs w:val="26"/>
                <w:lang w:val="vi-VN"/>
              </w:rPr>
              <w:t>ích hợp bên trong cho cả 3 pha</w:t>
            </w:r>
          </w:p>
        </w:tc>
      </w:tr>
      <w:tr w:rsidR="00414CA9" w:rsidRPr="00414CA9" w14:paraId="5AF7B881" w14:textId="77777777" w:rsidTr="004D3194">
        <w:trPr>
          <w:cantSplit/>
        </w:trPr>
        <w:tc>
          <w:tcPr>
            <w:tcW w:w="434" w:type="pct"/>
            <w:tcMar>
              <w:top w:w="0" w:type="dxa"/>
              <w:left w:w="108" w:type="dxa"/>
              <w:bottom w:w="0" w:type="dxa"/>
              <w:right w:w="108" w:type="dxa"/>
            </w:tcMar>
            <w:vAlign w:val="center"/>
          </w:tcPr>
          <w:p w14:paraId="70DFEE5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21</w:t>
            </w:r>
          </w:p>
        </w:tc>
        <w:tc>
          <w:tcPr>
            <w:tcW w:w="1662" w:type="pct"/>
            <w:tcMar>
              <w:top w:w="0" w:type="dxa"/>
              <w:left w:w="108" w:type="dxa"/>
              <w:bottom w:w="0" w:type="dxa"/>
              <w:right w:w="108" w:type="dxa"/>
            </w:tcMar>
            <w:vAlign w:val="center"/>
          </w:tcPr>
          <w:p w14:paraId="59C7514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Biến điện áp đo lường</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(hoặc cảm biến điện áp)</w:t>
            </w:r>
          </w:p>
        </w:tc>
        <w:tc>
          <w:tcPr>
            <w:tcW w:w="578" w:type="pct"/>
            <w:tcMar>
              <w:top w:w="0" w:type="dxa"/>
              <w:left w:w="108" w:type="dxa"/>
              <w:bottom w:w="0" w:type="dxa"/>
              <w:right w:w="108" w:type="dxa"/>
            </w:tcMar>
            <w:vAlign w:val="center"/>
          </w:tcPr>
          <w:p w14:paraId="4E85EA5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027B9B0B"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Tích hợp đủ cả 3 pha. </w:t>
            </w:r>
          </w:p>
        </w:tc>
      </w:tr>
      <w:tr w:rsidR="00414CA9" w:rsidRPr="00414CA9" w14:paraId="0626B909" w14:textId="77777777" w:rsidTr="004D3194">
        <w:trPr>
          <w:cantSplit/>
        </w:trPr>
        <w:tc>
          <w:tcPr>
            <w:tcW w:w="434" w:type="pct"/>
            <w:tcMar>
              <w:top w:w="0" w:type="dxa"/>
              <w:left w:w="108" w:type="dxa"/>
              <w:bottom w:w="0" w:type="dxa"/>
              <w:right w:w="108" w:type="dxa"/>
            </w:tcMar>
            <w:vAlign w:val="center"/>
          </w:tcPr>
          <w:p w14:paraId="6C6E1FF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22</w:t>
            </w:r>
          </w:p>
        </w:tc>
        <w:tc>
          <w:tcPr>
            <w:tcW w:w="1662" w:type="pct"/>
            <w:tcMar>
              <w:top w:w="0" w:type="dxa"/>
              <w:left w:w="108" w:type="dxa"/>
              <w:bottom w:w="0" w:type="dxa"/>
              <w:right w:w="108" w:type="dxa"/>
            </w:tcMar>
            <w:vAlign w:val="center"/>
          </w:tcPr>
          <w:p w14:paraId="57CCC47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Vị trí lắp đặt b</w:t>
            </w:r>
            <w:r w:rsidRPr="00414CA9">
              <w:rPr>
                <w:rFonts w:ascii="Times New Roman" w:eastAsia="Arial" w:hAnsi="Times New Roman" w:cs="Times New Roman"/>
                <w:sz w:val="26"/>
                <w:szCs w:val="26"/>
                <w:lang w:val="vi-VN"/>
              </w:rPr>
              <w:t>iến điện áp đo lường</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(hoặc cảm biến điện áp)</w:t>
            </w:r>
          </w:p>
        </w:tc>
        <w:tc>
          <w:tcPr>
            <w:tcW w:w="578" w:type="pct"/>
            <w:tcMar>
              <w:top w:w="0" w:type="dxa"/>
              <w:left w:w="108" w:type="dxa"/>
              <w:bottom w:w="0" w:type="dxa"/>
              <w:right w:w="108" w:type="dxa"/>
            </w:tcMar>
            <w:vAlign w:val="center"/>
          </w:tcPr>
          <w:p w14:paraId="659A91C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75D84D9F"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Ghi cụ thể theo thiết kế tại vị trí lắp đặt (về một phía, hay cả hai phía)</w:t>
            </w:r>
          </w:p>
        </w:tc>
      </w:tr>
      <w:tr w:rsidR="00414CA9" w:rsidRPr="00414CA9" w14:paraId="61114BCC" w14:textId="77777777" w:rsidTr="004D3194">
        <w:trPr>
          <w:cantSplit/>
        </w:trPr>
        <w:tc>
          <w:tcPr>
            <w:tcW w:w="434" w:type="pct"/>
            <w:tcMar>
              <w:top w:w="0" w:type="dxa"/>
              <w:left w:w="108" w:type="dxa"/>
              <w:bottom w:w="0" w:type="dxa"/>
              <w:right w:w="108" w:type="dxa"/>
            </w:tcMar>
            <w:vAlign w:val="center"/>
          </w:tcPr>
          <w:p w14:paraId="169553E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23</w:t>
            </w:r>
          </w:p>
        </w:tc>
        <w:tc>
          <w:tcPr>
            <w:tcW w:w="1662" w:type="pct"/>
            <w:tcMar>
              <w:top w:w="0" w:type="dxa"/>
              <w:left w:w="108" w:type="dxa"/>
              <w:bottom w:w="0" w:type="dxa"/>
              <w:right w:w="108" w:type="dxa"/>
            </w:tcMar>
            <w:vAlign w:val="center"/>
          </w:tcPr>
          <w:p w14:paraId="79BFAEC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Vật liệu chế tạo vỏ Recloser</w:t>
            </w:r>
          </w:p>
        </w:tc>
        <w:tc>
          <w:tcPr>
            <w:tcW w:w="578" w:type="pct"/>
            <w:tcMar>
              <w:top w:w="0" w:type="dxa"/>
              <w:left w:w="108" w:type="dxa"/>
              <w:bottom w:w="0" w:type="dxa"/>
              <w:right w:w="108" w:type="dxa"/>
            </w:tcMar>
            <w:vAlign w:val="center"/>
          </w:tcPr>
          <w:p w14:paraId="49A0486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25058D7A"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u w:val="single"/>
                <w:lang w:val="vi-VN"/>
              </w:rPr>
            </w:pPr>
            <w:r w:rsidRPr="00414CA9">
              <w:rPr>
                <w:rFonts w:ascii="Times New Roman" w:eastAsia="Arial" w:hAnsi="Times New Roman" w:cs="Times New Roman"/>
                <w:sz w:val="26"/>
                <w:szCs w:val="26"/>
                <w:lang w:val="vi-VN"/>
              </w:rPr>
              <w:t>Hợp kim không gỉ, được xử lý bề mặt chống ăn mòn</w:t>
            </w:r>
          </w:p>
        </w:tc>
      </w:tr>
      <w:tr w:rsidR="00414CA9" w:rsidRPr="00414CA9" w14:paraId="39455F96" w14:textId="77777777" w:rsidTr="004D3194">
        <w:trPr>
          <w:cantSplit/>
        </w:trPr>
        <w:tc>
          <w:tcPr>
            <w:tcW w:w="434" w:type="pct"/>
            <w:tcMar>
              <w:top w:w="0" w:type="dxa"/>
              <w:left w:w="108" w:type="dxa"/>
              <w:bottom w:w="0" w:type="dxa"/>
              <w:right w:w="108" w:type="dxa"/>
            </w:tcMar>
            <w:vAlign w:val="center"/>
          </w:tcPr>
          <w:p w14:paraId="6F95C01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24</w:t>
            </w:r>
          </w:p>
        </w:tc>
        <w:tc>
          <w:tcPr>
            <w:tcW w:w="1662" w:type="pct"/>
            <w:tcMar>
              <w:top w:w="0" w:type="dxa"/>
              <w:left w:w="108" w:type="dxa"/>
              <w:bottom w:w="0" w:type="dxa"/>
              <w:right w:w="108" w:type="dxa"/>
            </w:tcMar>
            <w:vAlign w:val="center"/>
          </w:tcPr>
          <w:p w14:paraId="5EF6997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Chiều dài đường rò định mức cách điện</w:t>
            </w:r>
          </w:p>
        </w:tc>
        <w:tc>
          <w:tcPr>
            <w:tcW w:w="578" w:type="pct"/>
            <w:tcMar>
              <w:top w:w="0" w:type="dxa"/>
              <w:left w:w="108" w:type="dxa"/>
              <w:bottom w:w="0" w:type="dxa"/>
              <w:right w:w="108" w:type="dxa"/>
            </w:tcMar>
            <w:vAlign w:val="center"/>
          </w:tcPr>
          <w:p w14:paraId="356AD1D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mm/kV</w:t>
            </w:r>
          </w:p>
        </w:tc>
        <w:tc>
          <w:tcPr>
            <w:tcW w:w="2327" w:type="pct"/>
            <w:tcMar>
              <w:top w:w="0" w:type="dxa"/>
              <w:left w:w="108" w:type="dxa"/>
              <w:bottom w:w="0" w:type="dxa"/>
              <w:right w:w="108" w:type="dxa"/>
            </w:tcMar>
            <w:vAlign w:val="center"/>
          </w:tcPr>
          <w:p w14:paraId="5E00C386" w14:textId="21E583E7" w:rsidR="00E90082" w:rsidRPr="00414CA9" w:rsidRDefault="00414CA9" w:rsidP="00E90082">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 25 </w:t>
            </w:r>
          </w:p>
          <w:p w14:paraId="5E59E224" w14:textId="5BAE5FD1"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r>
      <w:tr w:rsidR="00414CA9" w:rsidRPr="00414CA9" w14:paraId="16231D3D" w14:textId="77777777" w:rsidTr="004D3194">
        <w:trPr>
          <w:cantSplit/>
        </w:trPr>
        <w:tc>
          <w:tcPr>
            <w:tcW w:w="434" w:type="pct"/>
            <w:tcMar>
              <w:top w:w="0" w:type="dxa"/>
              <w:left w:w="108" w:type="dxa"/>
              <w:bottom w:w="0" w:type="dxa"/>
              <w:right w:w="108" w:type="dxa"/>
            </w:tcMar>
            <w:vAlign w:val="center"/>
          </w:tcPr>
          <w:p w14:paraId="3570D58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25</w:t>
            </w:r>
          </w:p>
        </w:tc>
        <w:tc>
          <w:tcPr>
            <w:tcW w:w="1662" w:type="pct"/>
            <w:tcMar>
              <w:top w:w="0" w:type="dxa"/>
              <w:left w:w="108" w:type="dxa"/>
              <w:bottom w:w="0" w:type="dxa"/>
              <w:right w:w="108" w:type="dxa"/>
            </w:tcMar>
            <w:vAlign w:val="center"/>
          </w:tcPr>
          <w:p w14:paraId="44BCACA8" w14:textId="77777777" w:rsidR="00414CA9" w:rsidRPr="00414CA9" w:rsidRDefault="00414CA9" w:rsidP="00414CA9">
            <w:pPr>
              <w:tabs>
                <w:tab w:val="left" w:pos="204"/>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Phụ kiện theo kèm thiết bị</w:t>
            </w:r>
          </w:p>
        </w:tc>
        <w:tc>
          <w:tcPr>
            <w:tcW w:w="578" w:type="pct"/>
            <w:tcMar>
              <w:top w:w="0" w:type="dxa"/>
              <w:left w:w="108" w:type="dxa"/>
              <w:bottom w:w="0" w:type="dxa"/>
              <w:right w:w="108" w:type="dxa"/>
            </w:tcMar>
            <w:vAlign w:val="center"/>
          </w:tcPr>
          <w:p w14:paraId="1538723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3183536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Theo yêu cầu tại khoản 1         Điều 8</w:t>
            </w:r>
          </w:p>
        </w:tc>
      </w:tr>
      <w:tr w:rsidR="00414CA9" w:rsidRPr="00414CA9" w14:paraId="16DDC5C6" w14:textId="77777777" w:rsidTr="004D3194">
        <w:trPr>
          <w:cantSplit/>
        </w:trPr>
        <w:tc>
          <w:tcPr>
            <w:tcW w:w="434" w:type="pct"/>
            <w:tcMar>
              <w:top w:w="0" w:type="dxa"/>
              <w:left w:w="108" w:type="dxa"/>
              <w:bottom w:w="0" w:type="dxa"/>
              <w:right w:w="108" w:type="dxa"/>
            </w:tcMar>
            <w:vAlign w:val="center"/>
          </w:tcPr>
          <w:p w14:paraId="5C2574F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26</w:t>
            </w:r>
          </w:p>
        </w:tc>
        <w:tc>
          <w:tcPr>
            <w:tcW w:w="1662" w:type="pct"/>
            <w:tcMar>
              <w:top w:w="0" w:type="dxa"/>
              <w:left w:w="108" w:type="dxa"/>
              <w:bottom w:w="0" w:type="dxa"/>
              <w:right w:w="108" w:type="dxa"/>
            </w:tcMar>
            <w:vAlign w:val="center"/>
          </w:tcPr>
          <w:p w14:paraId="24041BD7" w14:textId="77777777" w:rsidR="00414CA9" w:rsidRPr="00414CA9" w:rsidRDefault="00414CA9" w:rsidP="00414CA9">
            <w:pPr>
              <w:tabs>
                <w:tab w:val="left" w:pos="204"/>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Kiểm tra, thử nghiệm:</w:t>
            </w:r>
          </w:p>
        </w:tc>
        <w:tc>
          <w:tcPr>
            <w:tcW w:w="578" w:type="pct"/>
            <w:tcMar>
              <w:top w:w="0" w:type="dxa"/>
              <w:left w:w="108" w:type="dxa"/>
              <w:bottom w:w="0" w:type="dxa"/>
              <w:right w:w="108" w:type="dxa"/>
            </w:tcMar>
            <w:vAlign w:val="center"/>
          </w:tcPr>
          <w:p w14:paraId="4CACDC3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1E895DB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r>
      <w:tr w:rsidR="00414CA9" w:rsidRPr="00414CA9" w14:paraId="3FB0A0F9" w14:textId="77777777" w:rsidTr="004D3194">
        <w:trPr>
          <w:cantSplit/>
        </w:trPr>
        <w:tc>
          <w:tcPr>
            <w:tcW w:w="434" w:type="pct"/>
            <w:tcMar>
              <w:top w:w="0" w:type="dxa"/>
              <w:left w:w="108" w:type="dxa"/>
              <w:bottom w:w="0" w:type="dxa"/>
              <w:right w:w="108" w:type="dxa"/>
            </w:tcMar>
            <w:vAlign w:val="center"/>
          </w:tcPr>
          <w:p w14:paraId="54F8F38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26.1</w:t>
            </w:r>
          </w:p>
        </w:tc>
        <w:tc>
          <w:tcPr>
            <w:tcW w:w="1662" w:type="pct"/>
            <w:tcMar>
              <w:top w:w="0" w:type="dxa"/>
              <w:left w:w="108" w:type="dxa"/>
              <w:bottom w:w="0" w:type="dxa"/>
              <w:right w:w="108" w:type="dxa"/>
            </w:tcMar>
            <w:vAlign w:val="center"/>
          </w:tcPr>
          <w:p w14:paraId="6DA45205" w14:textId="77777777" w:rsidR="00414CA9" w:rsidRPr="00414CA9" w:rsidRDefault="00414CA9" w:rsidP="00414CA9">
            <w:pPr>
              <w:tabs>
                <w:tab w:val="left" w:pos="204"/>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Thử nghiệm xuất xưởng</w:t>
            </w:r>
          </w:p>
        </w:tc>
        <w:tc>
          <w:tcPr>
            <w:tcW w:w="578" w:type="pct"/>
            <w:tcMar>
              <w:top w:w="0" w:type="dxa"/>
              <w:left w:w="108" w:type="dxa"/>
              <w:bottom w:w="0" w:type="dxa"/>
              <w:right w:w="108" w:type="dxa"/>
            </w:tcMar>
            <w:vAlign w:val="center"/>
          </w:tcPr>
          <w:p w14:paraId="53EB75F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0B18563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Theo yêu cầu tại khoản 1          Điều 6</w:t>
            </w:r>
          </w:p>
        </w:tc>
      </w:tr>
      <w:tr w:rsidR="00414CA9" w:rsidRPr="00414CA9" w14:paraId="2205C395" w14:textId="77777777" w:rsidTr="004D3194">
        <w:trPr>
          <w:cantSplit/>
        </w:trPr>
        <w:tc>
          <w:tcPr>
            <w:tcW w:w="434" w:type="pct"/>
            <w:tcMar>
              <w:top w:w="0" w:type="dxa"/>
              <w:left w:w="108" w:type="dxa"/>
              <w:bottom w:w="0" w:type="dxa"/>
              <w:right w:w="108" w:type="dxa"/>
            </w:tcMar>
            <w:vAlign w:val="center"/>
          </w:tcPr>
          <w:p w14:paraId="761C493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26.2</w:t>
            </w:r>
          </w:p>
        </w:tc>
        <w:tc>
          <w:tcPr>
            <w:tcW w:w="1662" w:type="pct"/>
            <w:tcMar>
              <w:top w:w="0" w:type="dxa"/>
              <w:left w:w="108" w:type="dxa"/>
              <w:bottom w:w="0" w:type="dxa"/>
              <w:right w:w="108" w:type="dxa"/>
            </w:tcMar>
            <w:vAlign w:val="center"/>
          </w:tcPr>
          <w:p w14:paraId="3632D918" w14:textId="77777777" w:rsidR="00414CA9" w:rsidRPr="00414CA9" w:rsidRDefault="00414CA9" w:rsidP="00414CA9">
            <w:pPr>
              <w:tabs>
                <w:tab w:val="left" w:pos="204"/>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Thử nghiệm điển hình</w:t>
            </w:r>
          </w:p>
        </w:tc>
        <w:tc>
          <w:tcPr>
            <w:tcW w:w="578" w:type="pct"/>
            <w:tcMar>
              <w:top w:w="0" w:type="dxa"/>
              <w:left w:w="108" w:type="dxa"/>
              <w:bottom w:w="0" w:type="dxa"/>
              <w:right w:w="108" w:type="dxa"/>
            </w:tcMar>
            <w:vAlign w:val="center"/>
          </w:tcPr>
          <w:p w14:paraId="57BF341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5D3DAC3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Theo yêu cầu tại khoản 2          Điều 6</w:t>
            </w:r>
          </w:p>
        </w:tc>
      </w:tr>
      <w:tr w:rsidR="00414CA9" w:rsidRPr="00414CA9" w14:paraId="064A8D35" w14:textId="77777777" w:rsidTr="004D3194">
        <w:trPr>
          <w:cantSplit/>
        </w:trPr>
        <w:tc>
          <w:tcPr>
            <w:tcW w:w="434" w:type="pct"/>
            <w:tcMar>
              <w:top w:w="0" w:type="dxa"/>
              <w:left w:w="108" w:type="dxa"/>
              <w:bottom w:w="0" w:type="dxa"/>
              <w:right w:w="108" w:type="dxa"/>
            </w:tcMar>
            <w:vAlign w:val="center"/>
          </w:tcPr>
          <w:p w14:paraId="522CE4A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27</w:t>
            </w:r>
          </w:p>
        </w:tc>
        <w:tc>
          <w:tcPr>
            <w:tcW w:w="1662" w:type="pct"/>
            <w:tcMar>
              <w:top w:w="0" w:type="dxa"/>
              <w:left w:w="108" w:type="dxa"/>
              <w:bottom w:w="0" w:type="dxa"/>
              <w:right w:w="108" w:type="dxa"/>
            </w:tcMar>
            <w:vAlign w:val="center"/>
          </w:tcPr>
          <w:p w14:paraId="1F4D8782" w14:textId="77777777" w:rsidR="00414CA9" w:rsidRPr="00414CA9" w:rsidRDefault="00414CA9" w:rsidP="00414CA9">
            <w:pPr>
              <w:tabs>
                <w:tab w:val="left" w:pos="204"/>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Bản vẽ và tài liệu kỹ thuật</w:t>
            </w:r>
          </w:p>
        </w:tc>
        <w:tc>
          <w:tcPr>
            <w:tcW w:w="578" w:type="pct"/>
            <w:tcMar>
              <w:top w:w="0" w:type="dxa"/>
              <w:left w:w="108" w:type="dxa"/>
              <w:bottom w:w="0" w:type="dxa"/>
              <w:right w:w="108" w:type="dxa"/>
            </w:tcMar>
            <w:vAlign w:val="center"/>
          </w:tcPr>
          <w:p w14:paraId="7C5444B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47DD0D0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Theo yêu cầu tại Điều 9</w:t>
            </w:r>
          </w:p>
        </w:tc>
      </w:tr>
    </w:tbl>
    <w:p w14:paraId="7517E9CA" w14:textId="77777777" w:rsidR="00414CA9" w:rsidRPr="00414CA9" w:rsidRDefault="00414CA9" w:rsidP="00414CA9">
      <w:pPr>
        <w:keepNext/>
        <w:numPr>
          <w:ilvl w:val="0"/>
          <w:numId w:val="64"/>
        </w:numPr>
        <w:tabs>
          <w:tab w:val="left" w:pos="284"/>
          <w:tab w:val="num" w:pos="1080"/>
        </w:tabs>
        <w:spacing w:before="60" w:line="360" w:lineRule="atLeast"/>
        <w:ind w:left="0" w:firstLine="0"/>
        <w:outlineLvl w:val="0"/>
        <w:rPr>
          <w:rFonts w:ascii="Times New Roman" w:eastAsia="Times New Roman" w:hAnsi="Times New Roman" w:cs="Times New Roman"/>
          <w:b/>
          <w:bCs/>
          <w:iCs/>
          <w:kern w:val="32"/>
          <w:sz w:val="26"/>
          <w:szCs w:val="26"/>
          <w:lang w:val="vi-VN"/>
        </w:rPr>
      </w:pPr>
      <w:bookmarkStart w:id="91" w:name="_Toc132185997"/>
      <w:bookmarkStart w:id="92" w:name="_Toc224803056"/>
      <w:r w:rsidRPr="00414CA9">
        <w:rPr>
          <w:rFonts w:ascii="Times New Roman" w:eastAsia="Times New Roman" w:hAnsi="Times New Roman" w:cs="Times New Roman"/>
          <w:b/>
          <w:bCs/>
          <w:iCs/>
          <w:kern w:val="32"/>
          <w:sz w:val="26"/>
          <w:szCs w:val="26"/>
          <w:lang w:val="vi-VN"/>
        </w:rPr>
        <w:t>Bảng yêu cầu đặc tính kỹ thuật tủ điều khiển Recloser</w:t>
      </w:r>
      <w:bookmarkEnd w:id="91"/>
      <w:bookmarkEnd w:id="92"/>
    </w:p>
    <w:tbl>
      <w:tblPr>
        <w:tblW w:w="5000" w:type="pct"/>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648"/>
        <w:gridCol w:w="2977"/>
        <w:gridCol w:w="1165"/>
        <w:gridCol w:w="4252"/>
      </w:tblGrid>
      <w:tr w:rsidR="00414CA9" w:rsidRPr="00414CA9" w14:paraId="06FFF345" w14:textId="77777777" w:rsidTr="004D3194">
        <w:trPr>
          <w:cantSplit/>
          <w:trHeight w:val="352"/>
          <w:tblHeader/>
        </w:trPr>
        <w:tc>
          <w:tcPr>
            <w:tcW w:w="358" w:type="pct"/>
            <w:tcMar>
              <w:top w:w="0" w:type="dxa"/>
              <w:left w:w="30" w:type="dxa"/>
              <w:bottom w:w="0" w:type="dxa"/>
              <w:right w:w="30" w:type="dxa"/>
            </w:tcMar>
            <w:vAlign w:val="center"/>
          </w:tcPr>
          <w:p w14:paraId="3170EBC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b/>
                <w:bCs/>
                <w:sz w:val="26"/>
                <w:szCs w:val="26"/>
                <w:lang w:val="vi-VN"/>
              </w:rPr>
              <w:t>TT</w:t>
            </w:r>
          </w:p>
        </w:tc>
        <w:tc>
          <w:tcPr>
            <w:tcW w:w="1646" w:type="pct"/>
            <w:tcMar>
              <w:top w:w="0" w:type="dxa"/>
              <w:left w:w="30" w:type="dxa"/>
              <w:bottom w:w="0" w:type="dxa"/>
              <w:right w:w="30" w:type="dxa"/>
            </w:tcMar>
            <w:vAlign w:val="center"/>
          </w:tcPr>
          <w:p w14:paraId="54124C2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lang w:val="vi-VN"/>
              </w:rPr>
            </w:pPr>
            <w:r w:rsidRPr="00414CA9">
              <w:rPr>
                <w:rFonts w:ascii="Times New Roman" w:eastAsia="Arial" w:hAnsi="Times New Roman" w:cs="Times New Roman"/>
                <w:b/>
                <w:bCs/>
                <w:sz w:val="26"/>
                <w:szCs w:val="26"/>
                <w:lang w:val="vi-VN"/>
              </w:rPr>
              <w:t>Hạng mục</w:t>
            </w:r>
          </w:p>
        </w:tc>
        <w:tc>
          <w:tcPr>
            <w:tcW w:w="644" w:type="pct"/>
            <w:tcMar>
              <w:top w:w="0" w:type="dxa"/>
              <w:left w:w="30" w:type="dxa"/>
              <w:bottom w:w="0" w:type="dxa"/>
              <w:right w:w="30" w:type="dxa"/>
            </w:tcMar>
            <w:vAlign w:val="center"/>
          </w:tcPr>
          <w:p w14:paraId="5D00F8C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rPr>
            </w:pPr>
            <w:r w:rsidRPr="00414CA9">
              <w:rPr>
                <w:rFonts w:ascii="Times New Roman" w:eastAsia="Arial" w:hAnsi="Times New Roman" w:cs="Times New Roman"/>
                <w:b/>
                <w:bCs/>
                <w:sz w:val="26"/>
                <w:szCs w:val="26"/>
                <w:lang w:val="vi-VN"/>
              </w:rPr>
              <w:t>Đơn vị</w:t>
            </w:r>
          </w:p>
        </w:tc>
        <w:tc>
          <w:tcPr>
            <w:tcW w:w="2351" w:type="pct"/>
            <w:vAlign w:val="center"/>
          </w:tcPr>
          <w:p w14:paraId="09546DA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lang w:val="vi-VN"/>
              </w:rPr>
            </w:pPr>
            <w:r w:rsidRPr="00414CA9">
              <w:rPr>
                <w:rFonts w:ascii="Times New Roman" w:eastAsia="Arial" w:hAnsi="Times New Roman" w:cs="Times New Roman"/>
                <w:b/>
                <w:bCs/>
                <w:sz w:val="26"/>
                <w:szCs w:val="26"/>
                <w:lang w:val="vi-VN"/>
              </w:rPr>
              <w:t>Yêu cầu</w:t>
            </w:r>
          </w:p>
        </w:tc>
      </w:tr>
      <w:tr w:rsidR="00414CA9" w:rsidRPr="00414CA9" w14:paraId="1E959D53" w14:textId="77777777" w:rsidTr="004D3194">
        <w:trPr>
          <w:cantSplit/>
        </w:trPr>
        <w:tc>
          <w:tcPr>
            <w:tcW w:w="358" w:type="pct"/>
            <w:tcMar>
              <w:top w:w="0" w:type="dxa"/>
              <w:left w:w="108" w:type="dxa"/>
              <w:bottom w:w="0" w:type="dxa"/>
              <w:right w:w="108" w:type="dxa"/>
            </w:tcMar>
            <w:vAlign w:val="center"/>
          </w:tcPr>
          <w:p w14:paraId="24244FB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w:t>
            </w:r>
          </w:p>
        </w:tc>
        <w:tc>
          <w:tcPr>
            <w:tcW w:w="1646" w:type="pct"/>
            <w:tcMar>
              <w:top w:w="0" w:type="dxa"/>
              <w:left w:w="108" w:type="dxa"/>
              <w:bottom w:w="0" w:type="dxa"/>
              <w:right w:w="108" w:type="dxa"/>
            </w:tcMar>
            <w:vAlign w:val="bottom"/>
          </w:tcPr>
          <w:p w14:paraId="20141646"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 xml:space="preserve">Nhà </w:t>
            </w:r>
            <w:r w:rsidRPr="00414CA9">
              <w:rPr>
                <w:rFonts w:ascii="Times New Roman" w:eastAsia="Arial" w:hAnsi="Times New Roman" w:cs="Times New Roman"/>
                <w:sz w:val="26"/>
                <w:szCs w:val="26"/>
              </w:rPr>
              <w:t>sản xuất</w:t>
            </w:r>
          </w:p>
        </w:tc>
        <w:tc>
          <w:tcPr>
            <w:tcW w:w="644" w:type="pct"/>
            <w:tcMar>
              <w:top w:w="0" w:type="dxa"/>
              <w:left w:w="108" w:type="dxa"/>
              <w:bottom w:w="0" w:type="dxa"/>
              <w:right w:w="108" w:type="dxa"/>
            </w:tcMar>
            <w:vAlign w:val="center"/>
          </w:tcPr>
          <w:p w14:paraId="3DA744A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5500E67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Nêu cụ thể</w:t>
            </w:r>
          </w:p>
        </w:tc>
      </w:tr>
      <w:tr w:rsidR="00414CA9" w:rsidRPr="00414CA9" w14:paraId="1228EC08" w14:textId="77777777" w:rsidTr="004D3194">
        <w:trPr>
          <w:cantSplit/>
        </w:trPr>
        <w:tc>
          <w:tcPr>
            <w:tcW w:w="358" w:type="pct"/>
            <w:tcMar>
              <w:top w:w="0" w:type="dxa"/>
              <w:left w:w="108" w:type="dxa"/>
              <w:bottom w:w="0" w:type="dxa"/>
              <w:right w:w="108" w:type="dxa"/>
            </w:tcMar>
            <w:vAlign w:val="center"/>
          </w:tcPr>
          <w:p w14:paraId="6CC140E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w:t>
            </w:r>
          </w:p>
        </w:tc>
        <w:tc>
          <w:tcPr>
            <w:tcW w:w="1646" w:type="pct"/>
            <w:tcMar>
              <w:top w:w="0" w:type="dxa"/>
              <w:left w:w="108" w:type="dxa"/>
              <w:bottom w:w="0" w:type="dxa"/>
              <w:right w:w="108" w:type="dxa"/>
            </w:tcMar>
            <w:vAlign w:val="bottom"/>
          </w:tcPr>
          <w:p w14:paraId="4CE4EB1D"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Nước sản xuất</w:t>
            </w:r>
          </w:p>
        </w:tc>
        <w:tc>
          <w:tcPr>
            <w:tcW w:w="644" w:type="pct"/>
            <w:tcMar>
              <w:top w:w="0" w:type="dxa"/>
              <w:left w:w="108" w:type="dxa"/>
              <w:bottom w:w="0" w:type="dxa"/>
              <w:right w:w="108" w:type="dxa"/>
            </w:tcMar>
            <w:vAlign w:val="center"/>
          </w:tcPr>
          <w:p w14:paraId="051C8CB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334FA99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Nêu cụ thể</w:t>
            </w:r>
          </w:p>
        </w:tc>
      </w:tr>
      <w:tr w:rsidR="00414CA9" w:rsidRPr="00414CA9" w14:paraId="7858D90C" w14:textId="77777777" w:rsidTr="004D3194">
        <w:trPr>
          <w:cantSplit/>
        </w:trPr>
        <w:tc>
          <w:tcPr>
            <w:tcW w:w="358" w:type="pct"/>
            <w:tcMar>
              <w:top w:w="0" w:type="dxa"/>
              <w:left w:w="108" w:type="dxa"/>
              <w:bottom w:w="0" w:type="dxa"/>
              <w:right w:w="108" w:type="dxa"/>
            </w:tcMar>
            <w:vAlign w:val="center"/>
          </w:tcPr>
          <w:p w14:paraId="46F3A5E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3</w:t>
            </w:r>
          </w:p>
        </w:tc>
        <w:tc>
          <w:tcPr>
            <w:tcW w:w="1646" w:type="pct"/>
            <w:tcMar>
              <w:top w:w="0" w:type="dxa"/>
              <w:left w:w="108" w:type="dxa"/>
              <w:bottom w:w="0" w:type="dxa"/>
              <w:right w:w="108" w:type="dxa"/>
            </w:tcMar>
            <w:vAlign w:val="center"/>
          </w:tcPr>
          <w:p w14:paraId="0C307533"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Mã hiệu</w:t>
            </w:r>
            <w:r w:rsidRPr="00414CA9">
              <w:rPr>
                <w:rFonts w:ascii="Times New Roman" w:eastAsia="Arial" w:hAnsi="Times New Roman" w:cs="Times New Roman"/>
                <w:sz w:val="26"/>
                <w:szCs w:val="26"/>
              </w:rPr>
              <w:t xml:space="preserve"> tủ</w:t>
            </w:r>
          </w:p>
        </w:tc>
        <w:tc>
          <w:tcPr>
            <w:tcW w:w="644" w:type="pct"/>
            <w:tcMar>
              <w:top w:w="0" w:type="dxa"/>
              <w:left w:w="108" w:type="dxa"/>
              <w:bottom w:w="0" w:type="dxa"/>
              <w:right w:w="108" w:type="dxa"/>
            </w:tcMar>
            <w:vAlign w:val="center"/>
          </w:tcPr>
          <w:p w14:paraId="3A0CD6A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1994B10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Nêu cụ thể</w:t>
            </w:r>
          </w:p>
        </w:tc>
      </w:tr>
      <w:tr w:rsidR="00414CA9" w:rsidRPr="00414CA9" w14:paraId="29DBA913" w14:textId="77777777" w:rsidTr="004D3194">
        <w:tc>
          <w:tcPr>
            <w:tcW w:w="358" w:type="pct"/>
            <w:tcMar>
              <w:top w:w="0" w:type="dxa"/>
              <w:left w:w="108" w:type="dxa"/>
              <w:bottom w:w="0" w:type="dxa"/>
              <w:right w:w="108" w:type="dxa"/>
            </w:tcMar>
            <w:vAlign w:val="center"/>
          </w:tcPr>
          <w:p w14:paraId="038B8A5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lastRenderedPageBreak/>
              <w:t>4</w:t>
            </w:r>
          </w:p>
        </w:tc>
        <w:tc>
          <w:tcPr>
            <w:tcW w:w="1646" w:type="pct"/>
            <w:tcMar>
              <w:top w:w="0" w:type="dxa"/>
              <w:left w:w="108" w:type="dxa"/>
              <w:bottom w:w="0" w:type="dxa"/>
              <w:right w:w="108" w:type="dxa"/>
            </w:tcMar>
            <w:vAlign w:val="center"/>
          </w:tcPr>
          <w:p w14:paraId="1B46CB27"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Thiết kế tủ điều khiển</w:t>
            </w:r>
          </w:p>
        </w:tc>
        <w:tc>
          <w:tcPr>
            <w:tcW w:w="644" w:type="pct"/>
            <w:tcMar>
              <w:top w:w="0" w:type="dxa"/>
              <w:left w:w="108" w:type="dxa"/>
              <w:bottom w:w="0" w:type="dxa"/>
              <w:right w:w="108" w:type="dxa"/>
            </w:tcMar>
            <w:vAlign w:val="center"/>
          </w:tcPr>
          <w:p w14:paraId="05EC5CB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57AD2E72"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Tủ điều khiển được làm bằng vật liệu chống ăn mòn và chịu thời tiết, tích hợp đầy đủ bộ điều khiển vi xử lý, cung cấp chức năng bảo vệ, đo lường, ghi nhận dữ liệu và khả năng kết nối với hệ thống SCADA.</w:t>
            </w:r>
          </w:p>
        </w:tc>
      </w:tr>
      <w:tr w:rsidR="00414CA9" w:rsidRPr="00414CA9" w14:paraId="5C324978" w14:textId="77777777" w:rsidTr="004D3194">
        <w:tc>
          <w:tcPr>
            <w:tcW w:w="358" w:type="pct"/>
            <w:tcMar>
              <w:top w:w="0" w:type="dxa"/>
              <w:left w:w="108" w:type="dxa"/>
              <w:bottom w:w="0" w:type="dxa"/>
              <w:right w:w="108" w:type="dxa"/>
            </w:tcMar>
            <w:vAlign w:val="center"/>
          </w:tcPr>
          <w:p w14:paraId="6AF219B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5</w:t>
            </w:r>
          </w:p>
        </w:tc>
        <w:tc>
          <w:tcPr>
            <w:tcW w:w="1646" w:type="pct"/>
            <w:tcMar>
              <w:top w:w="0" w:type="dxa"/>
              <w:left w:w="108" w:type="dxa"/>
              <w:bottom w:w="0" w:type="dxa"/>
              <w:right w:w="108" w:type="dxa"/>
            </w:tcMar>
            <w:vAlign w:val="center"/>
          </w:tcPr>
          <w:p w14:paraId="64D06255"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Chức năng bảo vệ</w:t>
            </w:r>
          </w:p>
        </w:tc>
        <w:tc>
          <w:tcPr>
            <w:tcW w:w="644" w:type="pct"/>
            <w:tcMar>
              <w:top w:w="0" w:type="dxa"/>
              <w:left w:w="108" w:type="dxa"/>
              <w:bottom w:w="0" w:type="dxa"/>
              <w:right w:w="108" w:type="dxa"/>
            </w:tcMar>
            <w:vAlign w:val="center"/>
          </w:tcPr>
          <w:p w14:paraId="2959383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5ECE4795"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 Quá dòng pha cắt nhanh và có thời gian (50P/51P).</w:t>
            </w:r>
          </w:p>
          <w:p w14:paraId="2A9D0269"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 Quá dòng chạm đất cắt nhanh và có thời gian (50N/51N).</w:t>
            </w:r>
          </w:p>
          <w:p w14:paraId="64724378"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 Quá dòng có hướng pha/đất (67P/67N).</w:t>
            </w:r>
          </w:p>
          <w:p w14:paraId="0E933DD2"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 Quá dòng thứ tự nghịch (46NPS).</w:t>
            </w:r>
          </w:p>
          <w:p w14:paraId="41B751FE"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 Tần số cao/tần số thấp (81).</w:t>
            </w:r>
          </w:p>
          <w:p w14:paraId="30D159A9"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 Điện áp thấp/cao (27/59).</w:t>
            </w:r>
          </w:p>
          <w:p w14:paraId="6A6980CF"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Chạm đất nhạy (SEF-64).</w:t>
            </w:r>
          </w:p>
          <w:p w14:paraId="6C7F6BEC"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Khởi động tải nguội (Cold Load Pickup).</w:t>
            </w:r>
          </w:p>
          <w:p w14:paraId="6F5C3E0F"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Mất pha (46BC).</w:t>
            </w:r>
          </w:p>
          <w:p w14:paraId="40C5B312"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Tự đóng lại (79).</w:t>
            </w:r>
          </w:p>
          <w:p w14:paraId="7B73897C"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Khóa đóng khi dòng lớn (High current lockout).</w:t>
            </w:r>
          </w:p>
          <w:p w14:paraId="1A6E52FC"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pacing w:val="-4"/>
                <w:sz w:val="26"/>
                <w:szCs w:val="26"/>
                <w:lang w:val="vi-VN"/>
              </w:rPr>
            </w:pPr>
            <w:r w:rsidRPr="00414CA9">
              <w:rPr>
                <w:rFonts w:ascii="Times New Roman" w:eastAsia="Arial" w:hAnsi="Times New Roman" w:cs="Times New Roman"/>
                <w:spacing w:val="-4"/>
                <w:sz w:val="26"/>
                <w:szCs w:val="26"/>
              </w:rPr>
              <w:t xml:space="preserve"> </w:t>
            </w:r>
            <w:r w:rsidRPr="00414CA9">
              <w:rPr>
                <w:rFonts w:ascii="Times New Roman" w:eastAsia="Arial" w:hAnsi="Times New Roman" w:cs="Times New Roman"/>
                <w:spacing w:val="-4"/>
                <w:sz w:val="26"/>
                <w:szCs w:val="26"/>
                <w:lang w:val="vi-VN"/>
              </w:rPr>
              <w:t>Hòa đồng bộ (25)</w:t>
            </w:r>
            <w:r w:rsidRPr="00414CA9">
              <w:rPr>
                <w:rFonts w:ascii="Times New Roman" w:eastAsia="Arial" w:hAnsi="Times New Roman" w:cs="Times New Roman"/>
                <w:spacing w:val="-4"/>
                <w:sz w:val="26"/>
                <w:szCs w:val="26"/>
              </w:rPr>
              <w:t xml:space="preserve"> - Áp dụng đối với Recloser trang bị tích hợp </w:t>
            </w:r>
            <w:r w:rsidRPr="00414CA9">
              <w:rPr>
                <w:rFonts w:ascii="Times New Roman" w:eastAsia="Arial" w:hAnsi="Times New Roman" w:cs="Times New Roman"/>
                <w:spacing w:val="-4"/>
                <w:sz w:val="26"/>
                <w:szCs w:val="26"/>
                <w:lang w:val="en-GB"/>
              </w:rPr>
              <w:t>biến điện áp (hoặc cảm biến điện áp) trên cả 3 pha về cả hai phía)</w:t>
            </w:r>
            <w:r w:rsidRPr="00414CA9">
              <w:rPr>
                <w:rFonts w:ascii="Times New Roman" w:eastAsia="Arial" w:hAnsi="Times New Roman" w:cs="Times New Roman"/>
                <w:spacing w:val="-4"/>
                <w:sz w:val="26"/>
                <w:szCs w:val="26"/>
                <w:lang w:val="vi-VN"/>
              </w:rPr>
              <w:t>.</w:t>
            </w:r>
          </w:p>
          <w:p w14:paraId="1572479F"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Định vị sự cố (Fault Locator).</w:t>
            </w:r>
          </w:p>
        </w:tc>
      </w:tr>
      <w:tr w:rsidR="00414CA9" w:rsidRPr="00414CA9" w14:paraId="06C7B769" w14:textId="77777777" w:rsidTr="004D3194">
        <w:trPr>
          <w:cantSplit/>
        </w:trPr>
        <w:tc>
          <w:tcPr>
            <w:tcW w:w="358" w:type="pct"/>
            <w:tcMar>
              <w:top w:w="0" w:type="dxa"/>
              <w:left w:w="108" w:type="dxa"/>
              <w:bottom w:w="0" w:type="dxa"/>
              <w:right w:w="108" w:type="dxa"/>
            </w:tcMar>
            <w:vAlign w:val="center"/>
          </w:tcPr>
          <w:p w14:paraId="10396EF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5.1</w:t>
            </w:r>
          </w:p>
        </w:tc>
        <w:tc>
          <w:tcPr>
            <w:tcW w:w="1646" w:type="pct"/>
            <w:tcMar>
              <w:top w:w="0" w:type="dxa"/>
              <w:left w:w="108" w:type="dxa"/>
              <w:bottom w:w="0" w:type="dxa"/>
              <w:right w:w="108" w:type="dxa"/>
            </w:tcMar>
            <w:vAlign w:val="center"/>
          </w:tcPr>
          <w:p w14:paraId="0662C291"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Đặc tuyến Thời gian -Dòng điện (TCC)</w:t>
            </w:r>
          </w:p>
        </w:tc>
        <w:tc>
          <w:tcPr>
            <w:tcW w:w="644" w:type="pct"/>
            <w:tcMar>
              <w:top w:w="0" w:type="dxa"/>
              <w:left w:w="108" w:type="dxa"/>
              <w:bottom w:w="0" w:type="dxa"/>
              <w:right w:w="108" w:type="dxa"/>
            </w:tcMar>
            <w:vAlign w:val="center"/>
          </w:tcPr>
          <w:p w14:paraId="15CED71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tcPr>
          <w:p w14:paraId="3B1D8F54"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Độ dốc tiêu chuẩn (Standard inverse).</w:t>
            </w:r>
          </w:p>
          <w:p w14:paraId="78104F6C"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Rất dốc (Very inverse).</w:t>
            </w:r>
          </w:p>
          <w:p w14:paraId="24C3CE22" w14:textId="77777777" w:rsidR="00414CA9" w:rsidRPr="00414CA9" w:rsidRDefault="00414CA9" w:rsidP="00414CA9">
            <w:pPr>
              <w:numPr>
                <w:ilvl w:val="0"/>
                <w:numId w:val="54"/>
              </w:numPr>
              <w:tabs>
                <w:tab w:val="left" w:pos="164"/>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Cực dốc (Extremely inverse).</w:t>
            </w:r>
          </w:p>
        </w:tc>
      </w:tr>
      <w:tr w:rsidR="00414CA9" w:rsidRPr="00414CA9" w14:paraId="0427BB67" w14:textId="77777777" w:rsidTr="004D3194">
        <w:trPr>
          <w:cantSplit/>
        </w:trPr>
        <w:tc>
          <w:tcPr>
            <w:tcW w:w="358" w:type="pct"/>
            <w:tcMar>
              <w:top w:w="0" w:type="dxa"/>
              <w:left w:w="108" w:type="dxa"/>
              <w:bottom w:w="0" w:type="dxa"/>
              <w:right w:w="108" w:type="dxa"/>
            </w:tcMar>
            <w:vAlign w:val="center"/>
          </w:tcPr>
          <w:p w14:paraId="36D3EE7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bCs/>
                <w:sz w:val="26"/>
                <w:szCs w:val="26"/>
                <w:lang w:val="en-GB"/>
              </w:rPr>
              <w:t>5.2</w:t>
            </w:r>
          </w:p>
        </w:tc>
        <w:tc>
          <w:tcPr>
            <w:tcW w:w="1646" w:type="pct"/>
            <w:tcMar>
              <w:top w:w="0" w:type="dxa"/>
              <w:left w:w="108" w:type="dxa"/>
              <w:bottom w:w="0" w:type="dxa"/>
              <w:right w:w="108" w:type="dxa"/>
            </w:tcMar>
            <w:vAlign w:val="center"/>
          </w:tcPr>
          <w:p w14:paraId="7B6F40D6"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Chức năng cắt và khóa</w:t>
            </w:r>
          </w:p>
        </w:tc>
        <w:tc>
          <w:tcPr>
            <w:tcW w:w="644" w:type="pct"/>
            <w:tcMar>
              <w:top w:w="0" w:type="dxa"/>
              <w:left w:w="108" w:type="dxa"/>
              <w:bottom w:w="0" w:type="dxa"/>
              <w:right w:w="108" w:type="dxa"/>
            </w:tcMar>
            <w:vAlign w:val="center"/>
          </w:tcPr>
          <w:p w14:paraId="76173F2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74DE030B"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Chức năng cắt quá dòng sự cố và chức năng khóa (có thể lựa chọn giữa 1 và 4 lần)</w:t>
            </w:r>
          </w:p>
        </w:tc>
      </w:tr>
      <w:tr w:rsidR="00414CA9" w:rsidRPr="00414CA9" w14:paraId="313E9B35" w14:textId="77777777" w:rsidTr="004D3194">
        <w:trPr>
          <w:cantSplit/>
        </w:trPr>
        <w:tc>
          <w:tcPr>
            <w:tcW w:w="358" w:type="pct"/>
            <w:tcMar>
              <w:top w:w="0" w:type="dxa"/>
              <w:left w:w="108" w:type="dxa"/>
              <w:bottom w:w="0" w:type="dxa"/>
              <w:right w:w="108" w:type="dxa"/>
            </w:tcMar>
            <w:vAlign w:val="center"/>
          </w:tcPr>
          <w:p w14:paraId="034D226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bCs/>
                <w:sz w:val="26"/>
                <w:szCs w:val="26"/>
                <w:lang w:val="en-GB"/>
              </w:rPr>
              <w:t>5.3</w:t>
            </w:r>
          </w:p>
        </w:tc>
        <w:tc>
          <w:tcPr>
            <w:tcW w:w="1646" w:type="pct"/>
            <w:tcMar>
              <w:top w:w="0" w:type="dxa"/>
              <w:left w:w="108" w:type="dxa"/>
              <w:bottom w:w="0" w:type="dxa"/>
              <w:right w:w="108" w:type="dxa"/>
            </w:tcMar>
            <w:vAlign w:val="center"/>
          </w:tcPr>
          <w:p w14:paraId="412CB369"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Thời gian đóng lặp lại:</w:t>
            </w:r>
          </w:p>
        </w:tc>
        <w:tc>
          <w:tcPr>
            <w:tcW w:w="644" w:type="pct"/>
            <w:tcMar>
              <w:top w:w="0" w:type="dxa"/>
              <w:left w:w="108" w:type="dxa"/>
              <w:bottom w:w="0" w:type="dxa"/>
              <w:right w:w="108" w:type="dxa"/>
            </w:tcMar>
          </w:tcPr>
          <w:p w14:paraId="6AEBAA9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6DFD80AF"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p>
        </w:tc>
      </w:tr>
      <w:tr w:rsidR="00414CA9" w:rsidRPr="00414CA9" w14:paraId="74C44BC6" w14:textId="77777777" w:rsidTr="004D3194">
        <w:trPr>
          <w:cantSplit/>
        </w:trPr>
        <w:tc>
          <w:tcPr>
            <w:tcW w:w="358" w:type="pct"/>
            <w:tcMar>
              <w:top w:w="0" w:type="dxa"/>
              <w:left w:w="108" w:type="dxa"/>
              <w:bottom w:w="0" w:type="dxa"/>
              <w:right w:w="108" w:type="dxa"/>
            </w:tcMar>
            <w:vAlign w:val="center"/>
          </w:tcPr>
          <w:p w14:paraId="49D50DC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1646" w:type="pct"/>
            <w:tcMar>
              <w:top w:w="0" w:type="dxa"/>
              <w:left w:w="108" w:type="dxa"/>
              <w:bottom w:w="0" w:type="dxa"/>
              <w:right w:w="108" w:type="dxa"/>
            </w:tcMar>
            <w:vAlign w:val="center"/>
          </w:tcPr>
          <w:p w14:paraId="0D7F719A"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Lần 1</w:t>
            </w:r>
          </w:p>
        </w:tc>
        <w:tc>
          <w:tcPr>
            <w:tcW w:w="644" w:type="pct"/>
            <w:tcMar>
              <w:top w:w="0" w:type="dxa"/>
              <w:left w:w="108" w:type="dxa"/>
              <w:bottom w:w="0" w:type="dxa"/>
              <w:right w:w="108" w:type="dxa"/>
            </w:tcMar>
            <w:vAlign w:val="center"/>
          </w:tcPr>
          <w:p w14:paraId="6D35EBA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giây</w:t>
            </w:r>
          </w:p>
        </w:tc>
        <w:tc>
          <w:tcPr>
            <w:tcW w:w="2351" w:type="pct"/>
            <w:tcMar>
              <w:top w:w="0" w:type="dxa"/>
              <w:left w:w="108" w:type="dxa"/>
              <w:bottom w:w="0" w:type="dxa"/>
              <w:right w:w="108" w:type="dxa"/>
            </w:tcMar>
            <w:vAlign w:val="center"/>
          </w:tcPr>
          <w:p w14:paraId="489E1CD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en-GB"/>
              </w:rPr>
            </w:pPr>
            <w:r w:rsidRPr="00414CA9">
              <w:rPr>
                <w:rFonts w:ascii="Times New Roman" w:eastAsia="Arial" w:hAnsi="Times New Roman" w:cs="Times New Roman"/>
                <w:sz w:val="26"/>
                <w:szCs w:val="26"/>
                <w:lang w:val="en-GB"/>
              </w:rPr>
              <w:t>0,5 - 180</w:t>
            </w:r>
          </w:p>
        </w:tc>
      </w:tr>
      <w:tr w:rsidR="00414CA9" w:rsidRPr="00414CA9" w14:paraId="597BF4E8" w14:textId="77777777" w:rsidTr="004D3194">
        <w:trPr>
          <w:cantSplit/>
        </w:trPr>
        <w:tc>
          <w:tcPr>
            <w:tcW w:w="358" w:type="pct"/>
            <w:tcMar>
              <w:top w:w="0" w:type="dxa"/>
              <w:left w:w="108" w:type="dxa"/>
              <w:bottom w:w="0" w:type="dxa"/>
              <w:right w:w="108" w:type="dxa"/>
            </w:tcMar>
            <w:vAlign w:val="center"/>
          </w:tcPr>
          <w:p w14:paraId="299BE09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1646" w:type="pct"/>
            <w:tcMar>
              <w:top w:w="0" w:type="dxa"/>
              <w:left w:w="108" w:type="dxa"/>
              <w:bottom w:w="0" w:type="dxa"/>
              <w:right w:w="108" w:type="dxa"/>
            </w:tcMar>
            <w:vAlign w:val="center"/>
          </w:tcPr>
          <w:p w14:paraId="5C02FB68"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Lần 2</w:t>
            </w:r>
          </w:p>
        </w:tc>
        <w:tc>
          <w:tcPr>
            <w:tcW w:w="644" w:type="pct"/>
            <w:tcMar>
              <w:top w:w="0" w:type="dxa"/>
              <w:left w:w="108" w:type="dxa"/>
              <w:bottom w:w="0" w:type="dxa"/>
              <w:right w:w="108" w:type="dxa"/>
            </w:tcMar>
            <w:vAlign w:val="center"/>
          </w:tcPr>
          <w:p w14:paraId="7973B1B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giây</w:t>
            </w:r>
          </w:p>
        </w:tc>
        <w:tc>
          <w:tcPr>
            <w:tcW w:w="2351" w:type="pct"/>
            <w:tcMar>
              <w:top w:w="0" w:type="dxa"/>
              <w:left w:w="108" w:type="dxa"/>
              <w:bottom w:w="0" w:type="dxa"/>
              <w:right w:w="108" w:type="dxa"/>
            </w:tcMar>
            <w:vAlign w:val="center"/>
          </w:tcPr>
          <w:p w14:paraId="66760A7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en-GB"/>
              </w:rPr>
            </w:pPr>
            <w:r w:rsidRPr="00414CA9">
              <w:rPr>
                <w:rFonts w:ascii="Times New Roman" w:eastAsia="Arial" w:hAnsi="Times New Roman" w:cs="Times New Roman"/>
                <w:sz w:val="26"/>
                <w:szCs w:val="26"/>
                <w:lang w:val="en-GB"/>
              </w:rPr>
              <w:t>02 - 180</w:t>
            </w:r>
          </w:p>
        </w:tc>
      </w:tr>
      <w:tr w:rsidR="00414CA9" w:rsidRPr="00414CA9" w14:paraId="51E2C3BF" w14:textId="77777777" w:rsidTr="004D3194">
        <w:trPr>
          <w:cantSplit/>
        </w:trPr>
        <w:tc>
          <w:tcPr>
            <w:tcW w:w="358" w:type="pct"/>
            <w:tcMar>
              <w:top w:w="0" w:type="dxa"/>
              <w:left w:w="108" w:type="dxa"/>
              <w:bottom w:w="0" w:type="dxa"/>
              <w:right w:w="108" w:type="dxa"/>
            </w:tcMar>
            <w:vAlign w:val="center"/>
          </w:tcPr>
          <w:p w14:paraId="036F504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1646" w:type="pct"/>
            <w:tcMar>
              <w:top w:w="0" w:type="dxa"/>
              <w:left w:w="108" w:type="dxa"/>
              <w:bottom w:w="0" w:type="dxa"/>
              <w:right w:w="108" w:type="dxa"/>
            </w:tcMar>
            <w:vAlign w:val="center"/>
          </w:tcPr>
          <w:p w14:paraId="6067B87D"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Lần 3</w:t>
            </w:r>
          </w:p>
        </w:tc>
        <w:tc>
          <w:tcPr>
            <w:tcW w:w="644" w:type="pct"/>
            <w:tcMar>
              <w:top w:w="0" w:type="dxa"/>
              <w:left w:w="108" w:type="dxa"/>
              <w:bottom w:w="0" w:type="dxa"/>
              <w:right w:w="108" w:type="dxa"/>
            </w:tcMar>
            <w:vAlign w:val="center"/>
          </w:tcPr>
          <w:p w14:paraId="061D878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giây</w:t>
            </w:r>
          </w:p>
        </w:tc>
        <w:tc>
          <w:tcPr>
            <w:tcW w:w="2351" w:type="pct"/>
            <w:tcMar>
              <w:top w:w="0" w:type="dxa"/>
              <w:left w:w="108" w:type="dxa"/>
              <w:bottom w:w="0" w:type="dxa"/>
              <w:right w:w="108" w:type="dxa"/>
            </w:tcMar>
            <w:vAlign w:val="center"/>
          </w:tcPr>
          <w:p w14:paraId="35E5F48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en-GB"/>
              </w:rPr>
            </w:pPr>
            <w:r w:rsidRPr="00414CA9">
              <w:rPr>
                <w:rFonts w:ascii="Times New Roman" w:eastAsia="Arial" w:hAnsi="Times New Roman" w:cs="Times New Roman"/>
                <w:sz w:val="26"/>
                <w:szCs w:val="26"/>
                <w:lang w:val="en-GB"/>
              </w:rPr>
              <w:t>02 - 180</w:t>
            </w:r>
          </w:p>
        </w:tc>
      </w:tr>
      <w:tr w:rsidR="00414CA9" w:rsidRPr="00414CA9" w14:paraId="398EFBAA" w14:textId="77777777" w:rsidTr="004D3194">
        <w:trPr>
          <w:cantSplit/>
        </w:trPr>
        <w:tc>
          <w:tcPr>
            <w:tcW w:w="358" w:type="pct"/>
            <w:tcMar>
              <w:top w:w="0" w:type="dxa"/>
              <w:left w:w="108" w:type="dxa"/>
              <w:bottom w:w="0" w:type="dxa"/>
              <w:right w:w="108" w:type="dxa"/>
            </w:tcMar>
            <w:vAlign w:val="center"/>
          </w:tcPr>
          <w:p w14:paraId="037C550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1646" w:type="pct"/>
            <w:tcMar>
              <w:top w:w="0" w:type="dxa"/>
              <w:left w:w="108" w:type="dxa"/>
              <w:bottom w:w="0" w:type="dxa"/>
              <w:right w:w="108" w:type="dxa"/>
            </w:tcMar>
            <w:vAlign w:val="center"/>
          </w:tcPr>
          <w:p w14:paraId="53D68A77"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Thời gian trở về        (reset time)</w:t>
            </w:r>
          </w:p>
        </w:tc>
        <w:tc>
          <w:tcPr>
            <w:tcW w:w="644" w:type="pct"/>
            <w:tcMar>
              <w:top w:w="0" w:type="dxa"/>
              <w:left w:w="108" w:type="dxa"/>
              <w:bottom w:w="0" w:type="dxa"/>
              <w:right w:w="108" w:type="dxa"/>
            </w:tcMar>
            <w:vAlign w:val="center"/>
          </w:tcPr>
          <w:p w14:paraId="688AD56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giây</w:t>
            </w:r>
          </w:p>
        </w:tc>
        <w:tc>
          <w:tcPr>
            <w:tcW w:w="2351" w:type="pct"/>
            <w:tcMar>
              <w:top w:w="0" w:type="dxa"/>
              <w:left w:w="108" w:type="dxa"/>
              <w:bottom w:w="0" w:type="dxa"/>
              <w:right w:w="108" w:type="dxa"/>
            </w:tcMar>
            <w:vAlign w:val="center"/>
          </w:tcPr>
          <w:p w14:paraId="312A29B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en-GB"/>
              </w:rPr>
            </w:pPr>
            <w:r w:rsidRPr="00414CA9">
              <w:rPr>
                <w:rFonts w:ascii="Times New Roman" w:eastAsia="Arial" w:hAnsi="Times New Roman" w:cs="Times New Roman"/>
                <w:sz w:val="26"/>
                <w:szCs w:val="26"/>
                <w:lang w:val="en-GB"/>
              </w:rPr>
              <w:t>5 - 180</w:t>
            </w:r>
          </w:p>
        </w:tc>
      </w:tr>
      <w:tr w:rsidR="00414CA9" w:rsidRPr="00414CA9" w14:paraId="30650F6C" w14:textId="77777777" w:rsidTr="004D3194">
        <w:trPr>
          <w:cantSplit/>
        </w:trPr>
        <w:tc>
          <w:tcPr>
            <w:tcW w:w="358" w:type="pct"/>
            <w:tcMar>
              <w:top w:w="0" w:type="dxa"/>
              <w:left w:w="108" w:type="dxa"/>
              <w:bottom w:w="0" w:type="dxa"/>
              <w:right w:w="108" w:type="dxa"/>
            </w:tcMar>
            <w:vAlign w:val="center"/>
          </w:tcPr>
          <w:p w14:paraId="3D598CB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1646" w:type="pct"/>
            <w:tcMar>
              <w:top w:w="0" w:type="dxa"/>
              <w:left w:w="108" w:type="dxa"/>
              <w:bottom w:w="0" w:type="dxa"/>
              <w:right w:w="108" w:type="dxa"/>
            </w:tcMar>
            <w:vAlign w:val="center"/>
          </w:tcPr>
          <w:p w14:paraId="2F7807CC"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Độ phân giải thời gian</w:t>
            </w:r>
          </w:p>
        </w:tc>
        <w:tc>
          <w:tcPr>
            <w:tcW w:w="644" w:type="pct"/>
            <w:tcMar>
              <w:top w:w="0" w:type="dxa"/>
              <w:left w:w="108" w:type="dxa"/>
              <w:bottom w:w="0" w:type="dxa"/>
              <w:right w:w="108" w:type="dxa"/>
            </w:tcMar>
            <w:vAlign w:val="center"/>
          </w:tcPr>
          <w:p w14:paraId="2ACFE33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giây</w:t>
            </w:r>
          </w:p>
        </w:tc>
        <w:tc>
          <w:tcPr>
            <w:tcW w:w="2351" w:type="pct"/>
            <w:tcMar>
              <w:top w:w="0" w:type="dxa"/>
              <w:left w:w="108" w:type="dxa"/>
              <w:bottom w:w="0" w:type="dxa"/>
              <w:right w:w="108" w:type="dxa"/>
            </w:tcMar>
            <w:vAlign w:val="center"/>
          </w:tcPr>
          <w:p w14:paraId="044D9BF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en-GB"/>
              </w:rPr>
            </w:pPr>
            <w:r w:rsidRPr="00414CA9">
              <w:rPr>
                <w:rFonts w:ascii="Times New Roman" w:eastAsia="Arial" w:hAnsi="Times New Roman" w:cs="Times New Roman"/>
                <w:sz w:val="26"/>
                <w:szCs w:val="26"/>
                <w:lang w:val="en-GB"/>
              </w:rPr>
              <w:t>0,1</w:t>
            </w:r>
          </w:p>
        </w:tc>
      </w:tr>
      <w:tr w:rsidR="00414CA9" w:rsidRPr="00414CA9" w14:paraId="5199C590" w14:textId="77777777" w:rsidTr="004D3194">
        <w:trPr>
          <w:cantSplit/>
        </w:trPr>
        <w:tc>
          <w:tcPr>
            <w:tcW w:w="358" w:type="pct"/>
            <w:tcMar>
              <w:top w:w="0" w:type="dxa"/>
              <w:left w:w="108" w:type="dxa"/>
              <w:bottom w:w="0" w:type="dxa"/>
              <w:right w:w="108" w:type="dxa"/>
            </w:tcMar>
            <w:vAlign w:val="center"/>
          </w:tcPr>
          <w:p w14:paraId="300D810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bCs/>
                <w:sz w:val="26"/>
                <w:szCs w:val="26"/>
                <w:lang w:val="en-GB"/>
              </w:rPr>
              <w:t>5.4</w:t>
            </w:r>
          </w:p>
        </w:tc>
        <w:tc>
          <w:tcPr>
            <w:tcW w:w="1646" w:type="pct"/>
            <w:tcMar>
              <w:top w:w="0" w:type="dxa"/>
              <w:left w:w="108" w:type="dxa"/>
              <w:bottom w:w="0" w:type="dxa"/>
              <w:right w:w="108" w:type="dxa"/>
            </w:tcMar>
            <w:vAlign w:val="center"/>
          </w:tcPr>
          <w:p w14:paraId="111B6E0B"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Chức năng phối hợp trình tự đóng cắt</w:t>
            </w:r>
          </w:p>
        </w:tc>
        <w:tc>
          <w:tcPr>
            <w:tcW w:w="644" w:type="pct"/>
            <w:tcMar>
              <w:top w:w="0" w:type="dxa"/>
              <w:left w:w="108" w:type="dxa"/>
              <w:bottom w:w="0" w:type="dxa"/>
              <w:right w:w="108" w:type="dxa"/>
            </w:tcMar>
            <w:vAlign w:val="center"/>
          </w:tcPr>
          <w:p w14:paraId="64594B9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50B52D5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en-GB"/>
              </w:rPr>
            </w:pPr>
            <w:r w:rsidRPr="00414CA9">
              <w:rPr>
                <w:rFonts w:ascii="Times New Roman" w:eastAsia="Arial" w:hAnsi="Times New Roman" w:cs="Times New Roman"/>
                <w:sz w:val="26"/>
                <w:szCs w:val="26"/>
                <w:lang w:val="en-GB"/>
              </w:rPr>
              <w:t>Có</w:t>
            </w:r>
          </w:p>
        </w:tc>
      </w:tr>
      <w:tr w:rsidR="00414CA9" w:rsidRPr="00414CA9" w14:paraId="031AE956" w14:textId="77777777" w:rsidTr="004D3194">
        <w:trPr>
          <w:cantSplit/>
        </w:trPr>
        <w:tc>
          <w:tcPr>
            <w:tcW w:w="358" w:type="pct"/>
            <w:tcMar>
              <w:top w:w="0" w:type="dxa"/>
              <w:left w:w="108" w:type="dxa"/>
              <w:bottom w:w="0" w:type="dxa"/>
              <w:right w:w="108" w:type="dxa"/>
            </w:tcMar>
            <w:vAlign w:val="center"/>
          </w:tcPr>
          <w:p w14:paraId="133D066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lang w:val="en-GB"/>
              </w:rPr>
            </w:pPr>
            <w:r w:rsidRPr="00414CA9">
              <w:rPr>
                <w:rFonts w:ascii="Times New Roman" w:eastAsia="Arial" w:hAnsi="Times New Roman" w:cs="Times New Roman"/>
                <w:bCs/>
                <w:sz w:val="26"/>
                <w:szCs w:val="26"/>
                <w:lang w:val="en-GB"/>
              </w:rPr>
              <w:t>5.5</w:t>
            </w:r>
          </w:p>
        </w:tc>
        <w:tc>
          <w:tcPr>
            <w:tcW w:w="1646" w:type="pct"/>
            <w:tcMar>
              <w:top w:w="0" w:type="dxa"/>
              <w:left w:w="108" w:type="dxa"/>
              <w:bottom w:w="0" w:type="dxa"/>
              <w:right w:w="108" w:type="dxa"/>
            </w:tcMar>
            <w:vAlign w:val="center"/>
          </w:tcPr>
          <w:p w14:paraId="272C204C"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Nhóm bảo vệ</w:t>
            </w:r>
          </w:p>
        </w:tc>
        <w:tc>
          <w:tcPr>
            <w:tcW w:w="644" w:type="pct"/>
            <w:tcMar>
              <w:top w:w="0" w:type="dxa"/>
              <w:left w:w="108" w:type="dxa"/>
              <w:bottom w:w="0" w:type="dxa"/>
              <w:right w:w="108" w:type="dxa"/>
            </w:tcMar>
            <w:vAlign w:val="center"/>
          </w:tcPr>
          <w:p w14:paraId="62DFCCE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3EC4130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en-GB"/>
              </w:rPr>
            </w:pPr>
            <w:r w:rsidRPr="00414CA9">
              <w:rPr>
                <w:rFonts w:ascii="Times New Roman" w:eastAsia="Arial" w:hAnsi="Times New Roman" w:cs="Times New Roman"/>
                <w:sz w:val="26"/>
                <w:szCs w:val="26"/>
                <w:lang w:val="en-GB"/>
              </w:rPr>
              <w:sym w:font="Symbol" w:char="F0B3"/>
            </w:r>
            <w:r w:rsidRPr="00414CA9">
              <w:rPr>
                <w:rFonts w:ascii="Times New Roman" w:eastAsia="Arial" w:hAnsi="Times New Roman" w:cs="Times New Roman"/>
                <w:sz w:val="26"/>
                <w:szCs w:val="26"/>
                <w:lang w:val="en-GB"/>
              </w:rPr>
              <w:t xml:space="preserve"> 02 nhóm</w:t>
            </w:r>
          </w:p>
        </w:tc>
      </w:tr>
      <w:tr w:rsidR="00414CA9" w:rsidRPr="00414CA9" w14:paraId="24002A47" w14:textId="77777777" w:rsidTr="004D3194">
        <w:tc>
          <w:tcPr>
            <w:tcW w:w="358" w:type="pct"/>
            <w:tcMar>
              <w:top w:w="0" w:type="dxa"/>
              <w:left w:w="108" w:type="dxa"/>
              <w:bottom w:w="0" w:type="dxa"/>
              <w:right w:w="108" w:type="dxa"/>
            </w:tcMar>
            <w:vAlign w:val="center"/>
          </w:tcPr>
          <w:p w14:paraId="3A762A0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6</w:t>
            </w:r>
          </w:p>
        </w:tc>
        <w:tc>
          <w:tcPr>
            <w:tcW w:w="1646" w:type="pct"/>
            <w:tcMar>
              <w:top w:w="0" w:type="dxa"/>
              <w:left w:w="108" w:type="dxa"/>
              <w:bottom w:w="0" w:type="dxa"/>
              <w:right w:w="108" w:type="dxa"/>
            </w:tcMar>
            <w:vAlign w:val="center"/>
          </w:tcPr>
          <w:p w14:paraId="62377209"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Chức năng đo lường:</w:t>
            </w:r>
          </w:p>
        </w:tc>
        <w:tc>
          <w:tcPr>
            <w:tcW w:w="644" w:type="pct"/>
            <w:tcMar>
              <w:top w:w="0" w:type="dxa"/>
              <w:left w:w="108" w:type="dxa"/>
              <w:bottom w:w="0" w:type="dxa"/>
              <w:right w:w="108" w:type="dxa"/>
            </w:tcMar>
            <w:vAlign w:val="center"/>
          </w:tcPr>
          <w:p w14:paraId="041EC12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tcPr>
          <w:p w14:paraId="2AE4AEA4" w14:textId="77777777" w:rsidR="00414CA9" w:rsidRPr="00414CA9" w:rsidRDefault="00414CA9" w:rsidP="00414CA9">
            <w:pPr>
              <w:numPr>
                <w:ilvl w:val="0"/>
                <w:numId w:val="54"/>
              </w:numPr>
              <w:tabs>
                <w:tab w:val="left" w:pos="189"/>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 Giá trị dòng điện pha/đất.</w:t>
            </w:r>
          </w:p>
          <w:p w14:paraId="220C8945" w14:textId="77777777" w:rsidR="00414CA9" w:rsidRPr="00414CA9" w:rsidRDefault="00414CA9" w:rsidP="00414CA9">
            <w:pPr>
              <w:numPr>
                <w:ilvl w:val="0"/>
                <w:numId w:val="54"/>
              </w:numPr>
              <w:tabs>
                <w:tab w:val="left" w:pos="189"/>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 Điện áp pha/đất</w:t>
            </w:r>
            <w:r w:rsidRPr="00414CA9">
              <w:rPr>
                <w:rFonts w:ascii="Times New Roman" w:eastAsia="Arial" w:hAnsi="Times New Roman" w:cs="Times New Roman"/>
                <w:sz w:val="26"/>
                <w:szCs w:val="26"/>
              </w:rPr>
              <w:t>.</w:t>
            </w:r>
          </w:p>
          <w:p w14:paraId="55FADEAD" w14:textId="77777777" w:rsidR="00414CA9" w:rsidRPr="00414CA9" w:rsidRDefault="00414CA9" w:rsidP="00414CA9">
            <w:pPr>
              <w:numPr>
                <w:ilvl w:val="0"/>
                <w:numId w:val="54"/>
              </w:numPr>
              <w:tabs>
                <w:tab w:val="left" w:pos="189"/>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 Hệ số công suất trên mỗi pha.</w:t>
            </w:r>
          </w:p>
          <w:p w14:paraId="143D7F0C" w14:textId="77777777" w:rsidR="00414CA9" w:rsidRPr="00414CA9" w:rsidRDefault="00414CA9" w:rsidP="00414CA9">
            <w:pPr>
              <w:numPr>
                <w:ilvl w:val="0"/>
                <w:numId w:val="54"/>
              </w:numPr>
              <w:tabs>
                <w:tab w:val="left" w:pos="189"/>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 Công suất hữu công, công suất vô công.</w:t>
            </w:r>
          </w:p>
          <w:p w14:paraId="163FADED" w14:textId="77777777" w:rsidR="00414CA9" w:rsidRPr="00414CA9" w:rsidRDefault="00414CA9" w:rsidP="00414CA9">
            <w:pPr>
              <w:numPr>
                <w:ilvl w:val="0"/>
                <w:numId w:val="54"/>
              </w:numPr>
              <w:tabs>
                <w:tab w:val="left" w:pos="189"/>
                <w:tab w:val="left" w:pos="284"/>
              </w:tabs>
              <w:spacing w:before="60" w:line="360" w:lineRule="atLeast"/>
              <w:ind w:left="0" w:firstLine="0"/>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 Giá trị đo lường được lưu lại sau mỗi khoảng thời gian có thể lập trình được.</w:t>
            </w:r>
          </w:p>
        </w:tc>
      </w:tr>
      <w:tr w:rsidR="00414CA9" w:rsidRPr="00414CA9" w14:paraId="5584E601" w14:textId="77777777" w:rsidTr="004D3194">
        <w:tc>
          <w:tcPr>
            <w:tcW w:w="358" w:type="pct"/>
            <w:tcMar>
              <w:top w:w="0" w:type="dxa"/>
              <w:left w:w="108" w:type="dxa"/>
              <w:bottom w:w="0" w:type="dxa"/>
              <w:right w:w="108" w:type="dxa"/>
            </w:tcMar>
            <w:vAlign w:val="center"/>
          </w:tcPr>
          <w:p w14:paraId="35629CB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6.1</w:t>
            </w:r>
          </w:p>
        </w:tc>
        <w:tc>
          <w:tcPr>
            <w:tcW w:w="1646" w:type="pct"/>
            <w:tcMar>
              <w:top w:w="0" w:type="dxa"/>
              <w:left w:w="108" w:type="dxa"/>
              <w:bottom w:w="0" w:type="dxa"/>
              <w:right w:w="108" w:type="dxa"/>
            </w:tcMar>
            <w:vAlign w:val="center"/>
          </w:tcPr>
          <w:p w14:paraId="2322F7CB"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Dữ liệu đồ thị phụ tải</w:t>
            </w:r>
          </w:p>
        </w:tc>
        <w:tc>
          <w:tcPr>
            <w:tcW w:w="644" w:type="pct"/>
            <w:tcMar>
              <w:top w:w="0" w:type="dxa"/>
              <w:left w:w="108" w:type="dxa"/>
              <w:bottom w:w="0" w:type="dxa"/>
              <w:right w:w="108" w:type="dxa"/>
            </w:tcMar>
            <w:vAlign w:val="center"/>
          </w:tcPr>
          <w:p w14:paraId="0F88DC0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106D8B47"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Các giá trị dòng điện phụ tải pha - đất mỗi khoảng thời gian 60 phút có thể được ghi lại trong bộ nhớ ít nhất 02 tháng.</w:t>
            </w:r>
          </w:p>
        </w:tc>
      </w:tr>
      <w:tr w:rsidR="00414CA9" w:rsidRPr="00414CA9" w14:paraId="2279E13D" w14:textId="77777777" w:rsidTr="004D3194">
        <w:trPr>
          <w:cantSplit/>
        </w:trPr>
        <w:tc>
          <w:tcPr>
            <w:tcW w:w="358" w:type="pct"/>
            <w:tcMar>
              <w:top w:w="0" w:type="dxa"/>
              <w:left w:w="108" w:type="dxa"/>
              <w:bottom w:w="0" w:type="dxa"/>
              <w:right w:w="108" w:type="dxa"/>
            </w:tcMar>
            <w:vAlign w:val="center"/>
          </w:tcPr>
          <w:p w14:paraId="66788B9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6.2</w:t>
            </w:r>
          </w:p>
        </w:tc>
        <w:tc>
          <w:tcPr>
            <w:tcW w:w="1646" w:type="pct"/>
            <w:tcMar>
              <w:top w:w="0" w:type="dxa"/>
              <w:left w:w="108" w:type="dxa"/>
              <w:bottom w:w="0" w:type="dxa"/>
              <w:right w:w="108" w:type="dxa"/>
            </w:tcMar>
            <w:vAlign w:val="center"/>
          </w:tcPr>
          <w:p w14:paraId="398F9717"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Hiển thị màn hình</w:t>
            </w:r>
          </w:p>
        </w:tc>
        <w:tc>
          <w:tcPr>
            <w:tcW w:w="644" w:type="pct"/>
            <w:tcMar>
              <w:top w:w="0" w:type="dxa"/>
              <w:left w:w="108" w:type="dxa"/>
              <w:bottom w:w="0" w:type="dxa"/>
              <w:right w:w="108" w:type="dxa"/>
            </w:tcMar>
            <w:vAlign w:val="center"/>
          </w:tcPr>
          <w:p w14:paraId="54A41D8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370DAB85"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Các thông số đo lường dòng điện phụ tải pha - đất v.v. có thể xem được trên màn hình LCD của tủ điều khiển hoặc xem qua phần mềm được cài đặt trên máy tính.</w:t>
            </w:r>
          </w:p>
        </w:tc>
      </w:tr>
      <w:tr w:rsidR="00414CA9" w:rsidRPr="00414CA9" w14:paraId="3B99AF6D" w14:textId="77777777" w:rsidTr="004D3194">
        <w:trPr>
          <w:cantSplit/>
        </w:trPr>
        <w:tc>
          <w:tcPr>
            <w:tcW w:w="358" w:type="pct"/>
            <w:tcMar>
              <w:top w:w="0" w:type="dxa"/>
              <w:left w:w="108" w:type="dxa"/>
              <w:bottom w:w="0" w:type="dxa"/>
              <w:right w:w="108" w:type="dxa"/>
            </w:tcMar>
            <w:vAlign w:val="center"/>
          </w:tcPr>
          <w:p w14:paraId="38C2A56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7</w:t>
            </w:r>
          </w:p>
        </w:tc>
        <w:tc>
          <w:tcPr>
            <w:tcW w:w="1646" w:type="pct"/>
            <w:tcMar>
              <w:top w:w="0" w:type="dxa"/>
              <w:left w:w="108" w:type="dxa"/>
              <w:bottom w:w="0" w:type="dxa"/>
              <w:right w:w="108" w:type="dxa"/>
            </w:tcMar>
            <w:vAlign w:val="center"/>
          </w:tcPr>
          <w:p w14:paraId="1E50E5EC"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Ghi nhận sự kiện theo  thời gian</w:t>
            </w:r>
          </w:p>
        </w:tc>
        <w:tc>
          <w:tcPr>
            <w:tcW w:w="644" w:type="pct"/>
            <w:tcMar>
              <w:top w:w="0" w:type="dxa"/>
              <w:left w:w="108" w:type="dxa"/>
              <w:bottom w:w="0" w:type="dxa"/>
              <w:right w:w="108" w:type="dxa"/>
            </w:tcMar>
            <w:vAlign w:val="center"/>
          </w:tcPr>
          <w:p w14:paraId="20913F5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7F38A83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Dòng điện sự cố pha - đất</w:t>
            </w:r>
          </w:p>
        </w:tc>
      </w:tr>
      <w:tr w:rsidR="00414CA9" w:rsidRPr="00414CA9" w14:paraId="7C967220" w14:textId="77777777" w:rsidTr="004D3194">
        <w:trPr>
          <w:cantSplit/>
        </w:trPr>
        <w:tc>
          <w:tcPr>
            <w:tcW w:w="358" w:type="pct"/>
            <w:tcMar>
              <w:top w:w="0" w:type="dxa"/>
              <w:left w:w="108" w:type="dxa"/>
              <w:bottom w:w="0" w:type="dxa"/>
              <w:right w:w="108" w:type="dxa"/>
            </w:tcMar>
            <w:vAlign w:val="center"/>
          </w:tcPr>
          <w:p w14:paraId="11EBCF0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8</w:t>
            </w:r>
          </w:p>
        </w:tc>
        <w:tc>
          <w:tcPr>
            <w:tcW w:w="1646" w:type="pct"/>
            <w:tcMar>
              <w:top w:w="0" w:type="dxa"/>
              <w:left w:w="108" w:type="dxa"/>
              <w:bottom w:w="0" w:type="dxa"/>
              <w:right w:w="108" w:type="dxa"/>
            </w:tcMar>
            <w:vAlign w:val="center"/>
          </w:tcPr>
          <w:p w14:paraId="1E71FEA3"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Khả năng ghi nhận sự kiện</w:t>
            </w:r>
          </w:p>
        </w:tc>
        <w:tc>
          <w:tcPr>
            <w:tcW w:w="644" w:type="pct"/>
            <w:tcMar>
              <w:top w:w="0" w:type="dxa"/>
              <w:left w:w="108" w:type="dxa"/>
              <w:bottom w:w="0" w:type="dxa"/>
              <w:right w:w="108" w:type="dxa"/>
            </w:tcMar>
            <w:vAlign w:val="center"/>
          </w:tcPr>
          <w:p w14:paraId="1642647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0C1429D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50 sự kiện gần nhất</w:t>
            </w:r>
          </w:p>
        </w:tc>
      </w:tr>
      <w:tr w:rsidR="00414CA9" w:rsidRPr="00414CA9" w14:paraId="175595B7" w14:textId="77777777" w:rsidTr="004D3194">
        <w:trPr>
          <w:cantSplit/>
        </w:trPr>
        <w:tc>
          <w:tcPr>
            <w:tcW w:w="358" w:type="pct"/>
            <w:tcMar>
              <w:top w:w="0" w:type="dxa"/>
              <w:left w:w="108" w:type="dxa"/>
              <w:bottom w:w="0" w:type="dxa"/>
              <w:right w:w="108" w:type="dxa"/>
            </w:tcMar>
            <w:vAlign w:val="center"/>
          </w:tcPr>
          <w:p w14:paraId="32A51EF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9</w:t>
            </w:r>
          </w:p>
        </w:tc>
        <w:tc>
          <w:tcPr>
            <w:tcW w:w="1646" w:type="pct"/>
            <w:tcMar>
              <w:top w:w="0" w:type="dxa"/>
              <w:left w:w="108" w:type="dxa"/>
              <w:bottom w:w="0" w:type="dxa"/>
              <w:right w:w="108" w:type="dxa"/>
            </w:tcMar>
            <w:vAlign w:val="center"/>
          </w:tcPr>
          <w:p w14:paraId="03A21F49"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Cài đặt chương trình</w:t>
            </w:r>
          </w:p>
        </w:tc>
        <w:tc>
          <w:tcPr>
            <w:tcW w:w="644" w:type="pct"/>
            <w:tcMar>
              <w:top w:w="0" w:type="dxa"/>
              <w:left w:w="108" w:type="dxa"/>
              <w:bottom w:w="0" w:type="dxa"/>
              <w:right w:w="108" w:type="dxa"/>
            </w:tcMar>
            <w:vAlign w:val="center"/>
          </w:tcPr>
          <w:p w14:paraId="7D96EB6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21D22EAE"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Bằng phím bấm trên mặt trước tủ điều khiển hoặc máy tính cá nhân thông qua cổng RS232 hoặc RS485 hoặc USB …</w:t>
            </w:r>
          </w:p>
        </w:tc>
      </w:tr>
      <w:tr w:rsidR="00414CA9" w:rsidRPr="00414CA9" w14:paraId="241CEEB2" w14:textId="77777777" w:rsidTr="004D3194">
        <w:trPr>
          <w:cantSplit/>
        </w:trPr>
        <w:tc>
          <w:tcPr>
            <w:tcW w:w="358" w:type="pct"/>
            <w:tcMar>
              <w:top w:w="0" w:type="dxa"/>
              <w:left w:w="108" w:type="dxa"/>
              <w:bottom w:w="0" w:type="dxa"/>
              <w:right w:w="108" w:type="dxa"/>
            </w:tcMar>
            <w:vAlign w:val="center"/>
          </w:tcPr>
          <w:p w14:paraId="495D526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10</w:t>
            </w:r>
          </w:p>
        </w:tc>
        <w:tc>
          <w:tcPr>
            <w:tcW w:w="1646" w:type="pct"/>
            <w:tcMar>
              <w:top w:w="0" w:type="dxa"/>
              <w:left w:w="108" w:type="dxa"/>
              <w:bottom w:w="0" w:type="dxa"/>
              <w:right w:w="108" w:type="dxa"/>
            </w:tcMar>
            <w:vAlign w:val="center"/>
          </w:tcPr>
          <w:p w14:paraId="1C2F8A8C"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Cổng giao tiếp máy tính (sử dụng cho việc cấu hình tại chỗ)</w:t>
            </w:r>
          </w:p>
        </w:tc>
        <w:tc>
          <w:tcPr>
            <w:tcW w:w="644" w:type="pct"/>
            <w:tcMar>
              <w:top w:w="0" w:type="dxa"/>
              <w:left w:w="108" w:type="dxa"/>
              <w:bottom w:w="0" w:type="dxa"/>
              <w:right w:w="108" w:type="dxa"/>
            </w:tcMar>
            <w:vAlign w:val="center"/>
          </w:tcPr>
          <w:p w14:paraId="66E2CEC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2622E7A2"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Cổng RS232 hoặc RS485 hoặc USB … được sử dụng kết nối với máy tính cá nhân để cài đặt, cập nhật và tải dữ liệu sự kiện.</w:t>
            </w:r>
          </w:p>
        </w:tc>
      </w:tr>
      <w:tr w:rsidR="00414CA9" w:rsidRPr="00414CA9" w14:paraId="7FBB58AE" w14:textId="77777777" w:rsidTr="004D3194">
        <w:trPr>
          <w:cantSplit/>
        </w:trPr>
        <w:tc>
          <w:tcPr>
            <w:tcW w:w="358" w:type="pct"/>
            <w:tcMar>
              <w:top w:w="0" w:type="dxa"/>
              <w:left w:w="108" w:type="dxa"/>
              <w:bottom w:w="0" w:type="dxa"/>
              <w:right w:w="108" w:type="dxa"/>
            </w:tcMar>
            <w:vAlign w:val="center"/>
          </w:tcPr>
          <w:p w14:paraId="04FDE90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lastRenderedPageBreak/>
              <w:t>11</w:t>
            </w:r>
          </w:p>
        </w:tc>
        <w:tc>
          <w:tcPr>
            <w:tcW w:w="1646" w:type="pct"/>
            <w:tcMar>
              <w:top w:w="0" w:type="dxa"/>
              <w:left w:w="108" w:type="dxa"/>
              <w:bottom w:w="0" w:type="dxa"/>
              <w:right w:w="108" w:type="dxa"/>
            </w:tcMar>
            <w:vAlign w:val="center"/>
          </w:tcPr>
          <w:p w14:paraId="1BE1542A"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xml:space="preserve">Kết nối </w:t>
            </w:r>
            <w:r w:rsidRPr="00414CA9">
              <w:rPr>
                <w:rFonts w:ascii="Times New Roman" w:eastAsia="Arial" w:hAnsi="Times New Roman" w:cs="Times New Roman"/>
                <w:sz w:val="26"/>
                <w:szCs w:val="26"/>
                <w:lang w:val="vi-VN"/>
              </w:rPr>
              <w:t>với hệ thống SCADA phục vụ điều khiển và giám sát từ xa</w:t>
            </w:r>
          </w:p>
        </w:tc>
        <w:tc>
          <w:tcPr>
            <w:tcW w:w="644" w:type="pct"/>
            <w:tcMar>
              <w:top w:w="0" w:type="dxa"/>
              <w:left w:w="108" w:type="dxa"/>
              <w:bottom w:w="0" w:type="dxa"/>
              <w:right w:w="108" w:type="dxa"/>
            </w:tcMar>
            <w:vAlign w:val="center"/>
          </w:tcPr>
          <w:p w14:paraId="2E667F9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tcPr>
          <w:p w14:paraId="2D397D6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Có</w:t>
            </w:r>
          </w:p>
          <w:p w14:paraId="118C9F14"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 Đáp ứng yêu cầu tại Điều 5 – Yêu cầu chung. </w:t>
            </w:r>
          </w:p>
          <w:p w14:paraId="5ABF80C1"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Danh sách dữ liệu (Datalist): Đáp ứng theo yêu cầu vận hành do Đơn vị mua sắm quy định.</w:t>
            </w:r>
          </w:p>
        </w:tc>
      </w:tr>
      <w:tr w:rsidR="00414CA9" w:rsidRPr="00414CA9" w14:paraId="58D03E94" w14:textId="77777777" w:rsidTr="004D3194">
        <w:trPr>
          <w:cantSplit/>
        </w:trPr>
        <w:tc>
          <w:tcPr>
            <w:tcW w:w="358" w:type="pct"/>
            <w:tcMar>
              <w:top w:w="0" w:type="dxa"/>
              <w:left w:w="108" w:type="dxa"/>
              <w:bottom w:w="0" w:type="dxa"/>
              <w:right w:w="108" w:type="dxa"/>
            </w:tcMar>
            <w:vAlign w:val="center"/>
          </w:tcPr>
          <w:p w14:paraId="514612F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12</w:t>
            </w:r>
          </w:p>
        </w:tc>
        <w:tc>
          <w:tcPr>
            <w:tcW w:w="1646" w:type="pct"/>
            <w:tcMar>
              <w:top w:w="0" w:type="dxa"/>
              <w:left w:w="108" w:type="dxa"/>
              <w:bottom w:w="0" w:type="dxa"/>
              <w:right w:w="108" w:type="dxa"/>
            </w:tcMar>
            <w:vAlign w:val="center"/>
          </w:tcPr>
          <w:p w14:paraId="0853061F"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Giao thức kết nối SCADA</w:t>
            </w:r>
          </w:p>
        </w:tc>
        <w:tc>
          <w:tcPr>
            <w:tcW w:w="644" w:type="pct"/>
            <w:tcMar>
              <w:top w:w="0" w:type="dxa"/>
              <w:left w:w="108" w:type="dxa"/>
              <w:bottom w:w="0" w:type="dxa"/>
              <w:right w:w="108" w:type="dxa"/>
            </w:tcMar>
            <w:vAlign w:val="center"/>
          </w:tcPr>
          <w:p w14:paraId="741E8C0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52EFE92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trike/>
                <w:sz w:val="26"/>
                <w:szCs w:val="26"/>
                <w:lang w:val="vi-VN"/>
              </w:rPr>
            </w:pPr>
            <w:r w:rsidRPr="00414CA9">
              <w:rPr>
                <w:rFonts w:ascii="Times New Roman" w:eastAsia="Arial" w:hAnsi="Times New Roman" w:cs="Times New Roman"/>
                <w:sz w:val="26"/>
                <w:szCs w:val="26"/>
                <w:lang w:val="en-GB"/>
              </w:rPr>
              <w:t>IEC 60870-5-104</w:t>
            </w:r>
          </w:p>
        </w:tc>
      </w:tr>
      <w:tr w:rsidR="00414CA9" w:rsidRPr="00414CA9" w14:paraId="0944C66F" w14:textId="77777777" w:rsidTr="004D3194">
        <w:trPr>
          <w:cantSplit/>
        </w:trPr>
        <w:tc>
          <w:tcPr>
            <w:tcW w:w="358" w:type="pct"/>
            <w:tcMar>
              <w:top w:w="0" w:type="dxa"/>
              <w:left w:w="108" w:type="dxa"/>
              <w:bottom w:w="0" w:type="dxa"/>
              <w:right w:w="108" w:type="dxa"/>
            </w:tcMar>
            <w:vAlign w:val="center"/>
          </w:tcPr>
          <w:p w14:paraId="47FDA38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13</w:t>
            </w:r>
          </w:p>
        </w:tc>
        <w:tc>
          <w:tcPr>
            <w:tcW w:w="1646" w:type="pct"/>
            <w:tcMar>
              <w:top w:w="0" w:type="dxa"/>
              <w:left w:w="108" w:type="dxa"/>
              <w:bottom w:w="0" w:type="dxa"/>
              <w:right w:w="108" w:type="dxa"/>
            </w:tcMar>
            <w:vAlign w:val="center"/>
          </w:tcPr>
          <w:p w14:paraId="68787F16"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Phần mềm cài đặt, cấu hình vận hành Recloser</w:t>
            </w:r>
          </w:p>
        </w:tc>
        <w:tc>
          <w:tcPr>
            <w:tcW w:w="644" w:type="pct"/>
            <w:tcMar>
              <w:top w:w="0" w:type="dxa"/>
              <w:left w:w="108" w:type="dxa"/>
              <w:bottom w:w="0" w:type="dxa"/>
              <w:right w:w="108" w:type="dxa"/>
            </w:tcMar>
            <w:vAlign w:val="center"/>
          </w:tcPr>
          <w:p w14:paraId="71B05C8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tcPr>
          <w:p w14:paraId="15DAE30A"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Theo yêu cầu tại khoản 1    Điều 7</w:t>
            </w:r>
          </w:p>
        </w:tc>
      </w:tr>
      <w:tr w:rsidR="00414CA9" w:rsidRPr="00414CA9" w14:paraId="00E0CB91" w14:textId="77777777" w:rsidTr="004D3194">
        <w:trPr>
          <w:cantSplit/>
        </w:trPr>
        <w:tc>
          <w:tcPr>
            <w:tcW w:w="358" w:type="pct"/>
            <w:tcMar>
              <w:top w:w="0" w:type="dxa"/>
              <w:left w:w="108" w:type="dxa"/>
              <w:bottom w:w="0" w:type="dxa"/>
              <w:right w:w="108" w:type="dxa"/>
            </w:tcMar>
            <w:vAlign w:val="center"/>
          </w:tcPr>
          <w:p w14:paraId="2E7D54F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14</w:t>
            </w:r>
          </w:p>
        </w:tc>
        <w:tc>
          <w:tcPr>
            <w:tcW w:w="1646" w:type="pct"/>
            <w:tcMar>
              <w:top w:w="0" w:type="dxa"/>
              <w:left w:w="108" w:type="dxa"/>
              <w:bottom w:w="0" w:type="dxa"/>
              <w:right w:w="108" w:type="dxa"/>
            </w:tcMar>
            <w:vAlign w:val="center"/>
          </w:tcPr>
          <w:p w14:paraId="19312388"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Phần mềm thử nghiệm chức năng SCADA</w:t>
            </w:r>
          </w:p>
        </w:tc>
        <w:tc>
          <w:tcPr>
            <w:tcW w:w="644" w:type="pct"/>
            <w:tcMar>
              <w:top w:w="0" w:type="dxa"/>
              <w:left w:w="108" w:type="dxa"/>
              <w:bottom w:w="0" w:type="dxa"/>
              <w:right w:w="108" w:type="dxa"/>
            </w:tcMar>
            <w:vAlign w:val="center"/>
          </w:tcPr>
          <w:p w14:paraId="0D2CDAC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tcPr>
          <w:p w14:paraId="0CD2750A"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Theo yêu cầu tại khoản 2    Điều 7</w:t>
            </w:r>
          </w:p>
        </w:tc>
      </w:tr>
      <w:tr w:rsidR="00414CA9" w:rsidRPr="00414CA9" w14:paraId="0A3EBC18" w14:textId="77777777" w:rsidTr="004D3194">
        <w:trPr>
          <w:cantSplit/>
        </w:trPr>
        <w:tc>
          <w:tcPr>
            <w:tcW w:w="358" w:type="pct"/>
            <w:tcMar>
              <w:top w:w="0" w:type="dxa"/>
              <w:left w:w="108" w:type="dxa"/>
              <w:bottom w:w="0" w:type="dxa"/>
              <w:right w:w="108" w:type="dxa"/>
            </w:tcMar>
            <w:vAlign w:val="center"/>
          </w:tcPr>
          <w:p w14:paraId="4AEE1F5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15</w:t>
            </w:r>
          </w:p>
        </w:tc>
        <w:tc>
          <w:tcPr>
            <w:tcW w:w="1646" w:type="pct"/>
            <w:tcMar>
              <w:top w:w="0" w:type="dxa"/>
              <w:left w:w="108" w:type="dxa"/>
              <w:bottom w:w="0" w:type="dxa"/>
              <w:right w:w="108" w:type="dxa"/>
            </w:tcMar>
            <w:vAlign w:val="center"/>
          </w:tcPr>
          <w:p w14:paraId="2C361AA3"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Vật liệu chế tạo vỏ tủ   điều khiển</w:t>
            </w:r>
          </w:p>
        </w:tc>
        <w:tc>
          <w:tcPr>
            <w:tcW w:w="644" w:type="pct"/>
            <w:tcMar>
              <w:top w:w="0" w:type="dxa"/>
              <w:left w:w="108" w:type="dxa"/>
              <w:bottom w:w="0" w:type="dxa"/>
              <w:right w:w="108" w:type="dxa"/>
            </w:tcMar>
            <w:vAlign w:val="center"/>
          </w:tcPr>
          <w:p w14:paraId="32A8BB1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tcPr>
          <w:p w14:paraId="0E1DBC45"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Hợp kim không gỉ, được xử lý bề mặt chống ăn mòn.</w:t>
            </w:r>
          </w:p>
          <w:p w14:paraId="25CC59EA"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Vỏ tủ được thiết kế với cửa 02 lớp.</w:t>
            </w:r>
          </w:p>
          <w:p w14:paraId="2BA23E5A"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Cấp bảo vệ: Tối thiểu IP 54</w:t>
            </w:r>
          </w:p>
        </w:tc>
      </w:tr>
      <w:tr w:rsidR="00414CA9" w:rsidRPr="00414CA9" w14:paraId="3CAC7138" w14:textId="77777777" w:rsidTr="004D3194">
        <w:trPr>
          <w:cantSplit/>
        </w:trPr>
        <w:tc>
          <w:tcPr>
            <w:tcW w:w="358" w:type="pct"/>
            <w:tcMar>
              <w:top w:w="0" w:type="dxa"/>
              <w:left w:w="108" w:type="dxa"/>
              <w:bottom w:w="0" w:type="dxa"/>
              <w:right w:w="108" w:type="dxa"/>
            </w:tcMar>
            <w:vAlign w:val="center"/>
          </w:tcPr>
          <w:p w14:paraId="23C29D7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16</w:t>
            </w:r>
          </w:p>
        </w:tc>
        <w:tc>
          <w:tcPr>
            <w:tcW w:w="1646" w:type="pct"/>
            <w:tcMar>
              <w:top w:w="0" w:type="dxa"/>
              <w:left w:w="108" w:type="dxa"/>
              <w:bottom w:w="0" w:type="dxa"/>
              <w:right w:w="108" w:type="dxa"/>
            </w:tcMar>
            <w:vAlign w:val="center"/>
          </w:tcPr>
          <w:p w14:paraId="7C1EBEC8"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Khóa bảo vệ tủ</w:t>
            </w:r>
          </w:p>
        </w:tc>
        <w:tc>
          <w:tcPr>
            <w:tcW w:w="644" w:type="pct"/>
            <w:tcMar>
              <w:top w:w="0" w:type="dxa"/>
              <w:left w:w="108" w:type="dxa"/>
              <w:bottom w:w="0" w:type="dxa"/>
              <w:right w:w="108" w:type="dxa"/>
            </w:tcMar>
            <w:vAlign w:val="center"/>
          </w:tcPr>
          <w:p w14:paraId="4289EA7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tcPr>
          <w:p w14:paraId="3FF532D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Có</w:t>
            </w:r>
          </w:p>
        </w:tc>
      </w:tr>
      <w:tr w:rsidR="00414CA9" w:rsidRPr="00414CA9" w14:paraId="4954FEAC" w14:textId="77777777" w:rsidTr="004D3194">
        <w:trPr>
          <w:cantSplit/>
        </w:trPr>
        <w:tc>
          <w:tcPr>
            <w:tcW w:w="358" w:type="pct"/>
            <w:tcMar>
              <w:top w:w="0" w:type="dxa"/>
              <w:left w:w="108" w:type="dxa"/>
              <w:bottom w:w="0" w:type="dxa"/>
              <w:right w:w="108" w:type="dxa"/>
            </w:tcMar>
            <w:vAlign w:val="center"/>
          </w:tcPr>
          <w:p w14:paraId="3E8048A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17</w:t>
            </w:r>
          </w:p>
        </w:tc>
        <w:tc>
          <w:tcPr>
            <w:tcW w:w="1646" w:type="pct"/>
            <w:tcMar>
              <w:top w:w="0" w:type="dxa"/>
              <w:left w:w="108" w:type="dxa"/>
              <w:bottom w:w="0" w:type="dxa"/>
              <w:right w:w="108" w:type="dxa"/>
            </w:tcMar>
          </w:tcPr>
          <w:p w14:paraId="5A6F6024"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Điện áp làm việc của tủ điều khiển được cấp từ biến điện áp cấp nguồn (PT) hoặc nguồn hạ áp tại chỗ</w:t>
            </w:r>
          </w:p>
        </w:tc>
        <w:tc>
          <w:tcPr>
            <w:tcW w:w="644" w:type="pct"/>
            <w:tcMar>
              <w:top w:w="0" w:type="dxa"/>
              <w:left w:w="108" w:type="dxa"/>
              <w:bottom w:w="0" w:type="dxa"/>
              <w:right w:w="108" w:type="dxa"/>
            </w:tcMar>
            <w:vAlign w:val="center"/>
          </w:tcPr>
          <w:p w14:paraId="7DC8377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VAC</w:t>
            </w:r>
          </w:p>
        </w:tc>
        <w:tc>
          <w:tcPr>
            <w:tcW w:w="2351" w:type="pct"/>
            <w:tcMar>
              <w:top w:w="0" w:type="dxa"/>
              <w:left w:w="108" w:type="dxa"/>
              <w:bottom w:w="0" w:type="dxa"/>
              <w:right w:w="108" w:type="dxa"/>
            </w:tcMar>
            <w:vAlign w:val="center"/>
          </w:tcPr>
          <w:p w14:paraId="0505C4A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 xml:space="preserve">220 </w:t>
            </w:r>
            <w:r w:rsidRPr="00414CA9">
              <w:rPr>
                <w:rFonts w:ascii="Times New Roman" w:eastAsia="Arial" w:hAnsi="Times New Roman" w:cs="Times New Roman"/>
                <w:sz w:val="26"/>
                <w:szCs w:val="26"/>
                <w:u w:val="single"/>
                <w:lang w:val="vi-VN"/>
              </w:rPr>
              <w:t>+</w:t>
            </w:r>
            <w:r w:rsidRPr="00414CA9">
              <w:rPr>
                <w:rFonts w:ascii="Times New Roman" w:eastAsia="Arial" w:hAnsi="Times New Roman" w:cs="Times New Roman"/>
                <w:sz w:val="26"/>
                <w:szCs w:val="26"/>
                <w:lang w:val="vi-VN"/>
              </w:rPr>
              <w:t xml:space="preserve"> 10%</w:t>
            </w:r>
          </w:p>
        </w:tc>
      </w:tr>
      <w:tr w:rsidR="00414CA9" w:rsidRPr="00414CA9" w14:paraId="42475046" w14:textId="77777777" w:rsidTr="004D3194">
        <w:trPr>
          <w:cantSplit/>
        </w:trPr>
        <w:tc>
          <w:tcPr>
            <w:tcW w:w="358" w:type="pct"/>
            <w:tcMar>
              <w:top w:w="0" w:type="dxa"/>
              <w:left w:w="108" w:type="dxa"/>
              <w:bottom w:w="0" w:type="dxa"/>
              <w:right w:w="108" w:type="dxa"/>
            </w:tcMar>
            <w:vAlign w:val="center"/>
          </w:tcPr>
          <w:p w14:paraId="5CBAF07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18</w:t>
            </w:r>
          </w:p>
        </w:tc>
        <w:tc>
          <w:tcPr>
            <w:tcW w:w="1646" w:type="pct"/>
            <w:tcMar>
              <w:top w:w="0" w:type="dxa"/>
              <w:left w:w="108" w:type="dxa"/>
              <w:bottom w:w="0" w:type="dxa"/>
              <w:right w:w="108" w:type="dxa"/>
            </w:tcMar>
            <w:vAlign w:val="center"/>
          </w:tcPr>
          <w:p w14:paraId="0AA6DE5E"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Điện áp chịu đựng tần số công nghiệp, 1 phút</w:t>
            </w:r>
          </w:p>
        </w:tc>
        <w:tc>
          <w:tcPr>
            <w:tcW w:w="644" w:type="pct"/>
            <w:tcMar>
              <w:top w:w="0" w:type="dxa"/>
              <w:left w:w="108" w:type="dxa"/>
              <w:bottom w:w="0" w:type="dxa"/>
              <w:right w:w="108" w:type="dxa"/>
            </w:tcMar>
            <w:vAlign w:val="center"/>
          </w:tcPr>
          <w:p w14:paraId="3EAD824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kVrms</w:t>
            </w:r>
          </w:p>
        </w:tc>
        <w:tc>
          <w:tcPr>
            <w:tcW w:w="2351" w:type="pct"/>
            <w:tcMar>
              <w:top w:w="0" w:type="dxa"/>
              <w:left w:w="108" w:type="dxa"/>
              <w:bottom w:w="0" w:type="dxa"/>
              <w:right w:w="108" w:type="dxa"/>
            </w:tcMar>
            <w:vAlign w:val="center"/>
          </w:tcPr>
          <w:p w14:paraId="216BDE9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napToGrid w:val="0"/>
                <w:sz w:val="26"/>
                <w:szCs w:val="26"/>
                <w:u w:val="single"/>
                <w:lang w:val="vi-VN"/>
              </w:rPr>
              <w:t>&gt;</w:t>
            </w:r>
            <w:r w:rsidRPr="00414CA9">
              <w:rPr>
                <w:rFonts w:ascii="Times New Roman" w:eastAsia="Arial" w:hAnsi="Times New Roman" w:cs="Times New Roman"/>
                <w:snapToGrid w:val="0"/>
                <w:sz w:val="26"/>
                <w:szCs w:val="26"/>
                <w:lang w:val="vi-VN"/>
              </w:rPr>
              <w:t xml:space="preserve"> 02</w:t>
            </w:r>
          </w:p>
        </w:tc>
      </w:tr>
      <w:tr w:rsidR="00414CA9" w:rsidRPr="00414CA9" w14:paraId="75DBE761" w14:textId="77777777" w:rsidTr="004D3194">
        <w:trPr>
          <w:cantSplit/>
        </w:trPr>
        <w:tc>
          <w:tcPr>
            <w:tcW w:w="358" w:type="pct"/>
            <w:tcMar>
              <w:top w:w="0" w:type="dxa"/>
              <w:left w:w="108" w:type="dxa"/>
              <w:bottom w:w="0" w:type="dxa"/>
              <w:right w:w="108" w:type="dxa"/>
            </w:tcMar>
            <w:vAlign w:val="center"/>
          </w:tcPr>
          <w:p w14:paraId="44DF6C3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19</w:t>
            </w:r>
          </w:p>
        </w:tc>
        <w:tc>
          <w:tcPr>
            <w:tcW w:w="1646" w:type="pct"/>
            <w:tcMar>
              <w:top w:w="0" w:type="dxa"/>
              <w:left w:w="108" w:type="dxa"/>
              <w:bottom w:w="0" w:type="dxa"/>
              <w:right w:w="108" w:type="dxa"/>
            </w:tcMar>
            <w:vAlign w:val="center"/>
          </w:tcPr>
          <w:p w14:paraId="4A474B34"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xml:space="preserve">Điện áp chịu đựng xung sét 1,2/50 </w:t>
            </w:r>
            <w:r w:rsidRPr="00414CA9">
              <w:rPr>
                <w:rFonts w:ascii="Times New Roman" w:eastAsia="Arial" w:hAnsi="Times New Roman" w:cs="Times New Roman"/>
                <w:sz w:val="26"/>
                <w:szCs w:val="26"/>
              </w:rPr>
              <w:sym w:font="Symbol" w:char="F06D"/>
            </w:r>
            <w:r w:rsidRPr="00414CA9">
              <w:rPr>
                <w:rFonts w:ascii="Times New Roman" w:eastAsia="Arial" w:hAnsi="Times New Roman" w:cs="Times New Roman"/>
                <w:sz w:val="26"/>
                <w:szCs w:val="26"/>
              </w:rPr>
              <w:t>s (BIL)</w:t>
            </w:r>
          </w:p>
        </w:tc>
        <w:tc>
          <w:tcPr>
            <w:tcW w:w="644" w:type="pct"/>
            <w:tcMar>
              <w:top w:w="0" w:type="dxa"/>
              <w:left w:w="108" w:type="dxa"/>
              <w:bottom w:w="0" w:type="dxa"/>
              <w:right w:w="108" w:type="dxa"/>
            </w:tcMar>
            <w:vAlign w:val="center"/>
          </w:tcPr>
          <w:p w14:paraId="2C1CDFD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kVp</w:t>
            </w:r>
          </w:p>
        </w:tc>
        <w:tc>
          <w:tcPr>
            <w:tcW w:w="2351" w:type="pct"/>
            <w:tcMar>
              <w:top w:w="0" w:type="dxa"/>
              <w:left w:w="108" w:type="dxa"/>
              <w:bottom w:w="0" w:type="dxa"/>
              <w:right w:w="108" w:type="dxa"/>
            </w:tcMar>
            <w:vAlign w:val="center"/>
          </w:tcPr>
          <w:p w14:paraId="6AC3D55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napToGrid w:val="0"/>
                <w:sz w:val="26"/>
                <w:szCs w:val="26"/>
                <w:u w:val="single"/>
                <w:lang w:val="vi-VN"/>
              </w:rPr>
              <w:t>&gt;</w:t>
            </w:r>
            <w:r w:rsidRPr="00414CA9">
              <w:rPr>
                <w:rFonts w:ascii="Times New Roman" w:eastAsia="Arial" w:hAnsi="Times New Roman" w:cs="Times New Roman"/>
                <w:snapToGrid w:val="0"/>
                <w:sz w:val="26"/>
                <w:szCs w:val="26"/>
                <w:lang w:val="vi-VN"/>
              </w:rPr>
              <w:t xml:space="preserve"> 05</w:t>
            </w:r>
          </w:p>
        </w:tc>
      </w:tr>
      <w:tr w:rsidR="00414CA9" w:rsidRPr="00414CA9" w14:paraId="6A82F769" w14:textId="77777777" w:rsidTr="004D3194">
        <w:trPr>
          <w:cantSplit/>
        </w:trPr>
        <w:tc>
          <w:tcPr>
            <w:tcW w:w="358" w:type="pct"/>
            <w:tcMar>
              <w:top w:w="0" w:type="dxa"/>
              <w:left w:w="108" w:type="dxa"/>
              <w:bottom w:w="0" w:type="dxa"/>
              <w:right w:w="108" w:type="dxa"/>
            </w:tcMar>
            <w:vAlign w:val="center"/>
          </w:tcPr>
          <w:p w14:paraId="10487BB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20</w:t>
            </w:r>
          </w:p>
        </w:tc>
        <w:tc>
          <w:tcPr>
            <w:tcW w:w="1646" w:type="pct"/>
            <w:tcMar>
              <w:top w:w="0" w:type="dxa"/>
              <w:left w:w="108" w:type="dxa"/>
              <w:bottom w:w="0" w:type="dxa"/>
              <w:right w:w="108" w:type="dxa"/>
            </w:tcMar>
            <w:vAlign w:val="center"/>
          </w:tcPr>
          <w:p w14:paraId="47BEB82E"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Nguồn một chiều (DC) cung cấp cho bo mạch điều khiển: Tủ điều khiển phải trang bị ắc quy và bộ nạp lắp sẵn bên trong.</w:t>
            </w:r>
          </w:p>
        </w:tc>
        <w:tc>
          <w:tcPr>
            <w:tcW w:w="644" w:type="pct"/>
            <w:tcMar>
              <w:top w:w="0" w:type="dxa"/>
              <w:left w:w="108" w:type="dxa"/>
              <w:bottom w:w="0" w:type="dxa"/>
              <w:right w:w="108" w:type="dxa"/>
            </w:tcMar>
            <w:vAlign w:val="center"/>
          </w:tcPr>
          <w:p w14:paraId="7AAC85F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479D2D7A"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Nêu cụ thể</w:t>
            </w:r>
          </w:p>
          <w:p w14:paraId="73E670D1" w14:textId="77777777" w:rsidR="00414CA9" w:rsidRPr="00414CA9" w:rsidRDefault="00414CA9" w:rsidP="00414CA9">
            <w:pPr>
              <w:tabs>
                <w:tab w:val="left" w:pos="284"/>
              </w:tabs>
              <w:spacing w:before="60" w:line="360" w:lineRule="atLeast"/>
              <w:jc w:val="both"/>
              <w:rPr>
                <w:rFonts w:ascii="Times New Roman" w:eastAsia="Arial" w:hAnsi="Times New Roman" w:cs="Times New Roman"/>
                <w:spacing w:val="4"/>
                <w:sz w:val="26"/>
                <w:szCs w:val="26"/>
                <w:lang w:val="vi-VN"/>
              </w:rPr>
            </w:pPr>
            <w:r w:rsidRPr="00414CA9">
              <w:rPr>
                <w:rFonts w:ascii="Times New Roman" w:eastAsia="Arial" w:hAnsi="Times New Roman" w:cs="Times New Roman"/>
                <w:spacing w:val="4"/>
                <w:sz w:val="26"/>
                <w:szCs w:val="26"/>
                <w:lang w:val="vi-VN"/>
              </w:rPr>
              <w:t>Nguồn ắc quy có điện áp phù hợp: 6/12/24 VDC, nguồn ắcquy phải đảm bảo duy trì vận hành (bao gồm cung cấp nguồn cho mạch điều khiển và đóng, cắt ít nhất 10 lần) trong trường hợp mất nguồn cấp tối thiểu 24 giờ</w:t>
            </w:r>
          </w:p>
        </w:tc>
      </w:tr>
      <w:tr w:rsidR="00414CA9" w:rsidRPr="00414CA9" w14:paraId="1083C9F0" w14:textId="77777777" w:rsidTr="004D3194">
        <w:trPr>
          <w:cantSplit/>
        </w:trPr>
        <w:tc>
          <w:tcPr>
            <w:tcW w:w="358" w:type="pct"/>
            <w:tcMar>
              <w:top w:w="0" w:type="dxa"/>
              <w:left w:w="108" w:type="dxa"/>
              <w:bottom w:w="0" w:type="dxa"/>
              <w:right w:w="108" w:type="dxa"/>
            </w:tcMar>
            <w:vAlign w:val="center"/>
          </w:tcPr>
          <w:p w14:paraId="3D5A702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21</w:t>
            </w:r>
          </w:p>
        </w:tc>
        <w:tc>
          <w:tcPr>
            <w:tcW w:w="1646" w:type="pct"/>
            <w:tcMar>
              <w:top w:w="0" w:type="dxa"/>
              <w:left w:w="108" w:type="dxa"/>
              <w:bottom w:w="0" w:type="dxa"/>
              <w:right w:w="108" w:type="dxa"/>
            </w:tcMar>
            <w:vAlign w:val="center"/>
          </w:tcPr>
          <w:p w14:paraId="518D6F6B" w14:textId="77777777" w:rsidR="00414CA9" w:rsidRPr="00414CA9" w:rsidRDefault="00414CA9" w:rsidP="00414CA9">
            <w:pPr>
              <w:tabs>
                <w:tab w:val="left" w:pos="204"/>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Phụ kiện kèm theo tủ điều khiển</w:t>
            </w:r>
          </w:p>
        </w:tc>
        <w:tc>
          <w:tcPr>
            <w:tcW w:w="644" w:type="pct"/>
            <w:tcMar>
              <w:top w:w="0" w:type="dxa"/>
              <w:left w:w="108" w:type="dxa"/>
              <w:bottom w:w="0" w:type="dxa"/>
              <w:right w:w="108" w:type="dxa"/>
            </w:tcMar>
            <w:vAlign w:val="center"/>
          </w:tcPr>
          <w:p w14:paraId="39F8414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03EC04E0"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Theo yêu cầu tại khoản 2    Điều 8</w:t>
            </w:r>
          </w:p>
        </w:tc>
      </w:tr>
      <w:tr w:rsidR="00414CA9" w:rsidRPr="00414CA9" w14:paraId="5C4DC57E" w14:textId="77777777" w:rsidTr="004D3194">
        <w:trPr>
          <w:cantSplit/>
        </w:trPr>
        <w:tc>
          <w:tcPr>
            <w:tcW w:w="358" w:type="pct"/>
            <w:tcMar>
              <w:top w:w="0" w:type="dxa"/>
              <w:left w:w="108" w:type="dxa"/>
              <w:bottom w:w="0" w:type="dxa"/>
              <w:right w:w="108" w:type="dxa"/>
            </w:tcMar>
            <w:vAlign w:val="center"/>
          </w:tcPr>
          <w:p w14:paraId="2AE6B76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lastRenderedPageBreak/>
              <w:t>22</w:t>
            </w:r>
          </w:p>
        </w:tc>
        <w:tc>
          <w:tcPr>
            <w:tcW w:w="1646" w:type="pct"/>
            <w:tcMar>
              <w:top w:w="0" w:type="dxa"/>
              <w:left w:w="108" w:type="dxa"/>
              <w:bottom w:w="0" w:type="dxa"/>
              <w:right w:w="108" w:type="dxa"/>
            </w:tcMar>
            <w:vAlign w:val="center"/>
          </w:tcPr>
          <w:p w14:paraId="7015F11B" w14:textId="77777777" w:rsidR="00414CA9" w:rsidRPr="00414CA9" w:rsidRDefault="00414CA9" w:rsidP="00414CA9">
            <w:pPr>
              <w:tabs>
                <w:tab w:val="left" w:pos="204"/>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Thử nghiệm đáp ứng giao thức kết nối SCADA</w:t>
            </w:r>
          </w:p>
        </w:tc>
        <w:tc>
          <w:tcPr>
            <w:tcW w:w="644" w:type="pct"/>
            <w:tcMar>
              <w:top w:w="0" w:type="dxa"/>
              <w:left w:w="108" w:type="dxa"/>
              <w:bottom w:w="0" w:type="dxa"/>
              <w:right w:w="108" w:type="dxa"/>
            </w:tcMar>
            <w:vAlign w:val="center"/>
          </w:tcPr>
          <w:p w14:paraId="14CF961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7ABDBECD"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Theo yêu cầu tại khoản 3     Điều 6</w:t>
            </w:r>
          </w:p>
        </w:tc>
      </w:tr>
      <w:tr w:rsidR="00414CA9" w:rsidRPr="00414CA9" w14:paraId="398DFE64" w14:textId="77777777" w:rsidTr="004D3194">
        <w:trPr>
          <w:cantSplit/>
        </w:trPr>
        <w:tc>
          <w:tcPr>
            <w:tcW w:w="358" w:type="pct"/>
            <w:tcMar>
              <w:top w:w="0" w:type="dxa"/>
              <w:left w:w="108" w:type="dxa"/>
              <w:bottom w:w="0" w:type="dxa"/>
              <w:right w:w="108" w:type="dxa"/>
            </w:tcMar>
            <w:vAlign w:val="center"/>
          </w:tcPr>
          <w:p w14:paraId="2E9E58E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23</w:t>
            </w:r>
          </w:p>
        </w:tc>
        <w:tc>
          <w:tcPr>
            <w:tcW w:w="1646" w:type="pct"/>
            <w:tcMar>
              <w:top w:w="0" w:type="dxa"/>
              <w:left w:w="108" w:type="dxa"/>
              <w:bottom w:w="0" w:type="dxa"/>
              <w:right w:w="108" w:type="dxa"/>
            </w:tcMar>
            <w:vAlign w:val="center"/>
          </w:tcPr>
          <w:p w14:paraId="0BC55F80" w14:textId="77777777" w:rsidR="00414CA9" w:rsidRPr="00414CA9" w:rsidRDefault="00414CA9" w:rsidP="00414CA9">
            <w:pPr>
              <w:tabs>
                <w:tab w:val="left" w:pos="204"/>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Bản vẽ và tài liệu kỹ thuật</w:t>
            </w:r>
          </w:p>
        </w:tc>
        <w:tc>
          <w:tcPr>
            <w:tcW w:w="644" w:type="pct"/>
            <w:tcMar>
              <w:top w:w="0" w:type="dxa"/>
              <w:left w:w="108" w:type="dxa"/>
              <w:bottom w:w="0" w:type="dxa"/>
              <w:right w:w="108" w:type="dxa"/>
            </w:tcMar>
            <w:vAlign w:val="center"/>
          </w:tcPr>
          <w:p w14:paraId="2DED733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51" w:type="pct"/>
            <w:tcMar>
              <w:top w:w="0" w:type="dxa"/>
              <w:left w:w="108" w:type="dxa"/>
              <w:bottom w:w="0" w:type="dxa"/>
              <w:right w:w="108" w:type="dxa"/>
            </w:tcMar>
            <w:vAlign w:val="center"/>
          </w:tcPr>
          <w:p w14:paraId="0969C3ED"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Theo yêu cầu tại Điều 9</w:t>
            </w:r>
          </w:p>
        </w:tc>
      </w:tr>
    </w:tbl>
    <w:p w14:paraId="17650B03"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p>
    <w:p w14:paraId="1A642CE9" w14:textId="77777777" w:rsidR="00414CA9" w:rsidRPr="00414CA9" w:rsidRDefault="00414CA9" w:rsidP="00414CA9">
      <w:pPr>
        <w:keepNext/>
        <w:numPr>
          <w:ilvl w:val="0"/>
          <w:numId w:val="64"/>
        </w:numPr>
        <w:tabs>
          <w:tab w:val="left" w:pos="284"/>
          <w:tab w:val="num" w:pos="1080"/>
        </w:tabs>
        <w:spacing w:before="60" w:line="360" w:lineRule="atLeast"/>
        <w:ind w:left="0" w:firstLine="0"/>
        <w:outlineLvl w:val="0"/>
        <w:rPr>
          <w:rFonts w:ascii="Times New Roman" w:eastAsia="Times New Roman" w:hAnsi="Times New Roman" w:cs="Times New Roman"/>
          <w:b/>
          <w:bCs/>
          <w:iCs/>
          <w:kern w:val="32"/>
          <w:sz w:val="26"/>
          <w:szCs w:val="26"/>
          <w:lang w:val="vi-VN"/>
        </w:rPr>
      </w:pPr>
      <w:bookmarkStart w:id="93" w:name="_Toc132185998"/>
      <w:bookmarkStart w:id="94" w:name="_Toc224803057"/>
      <w:r w:rsidRPr="00414CA9">
        <w:rPr>
          <w:rFonts w:ascii="Times New Roman" w:eastAsia="Times New Roman" w:hAnsi="Times New Roman" w:cs="Times New Roman"/>
          <w:b/>
          <w:bCs/>
          <w:iCs/>
          <w:kern w:val="32"/>
          <w:sz w:val="26"/>
          <w:szCs w:val="26"/>
          <w:lang w:val="vi-VN"/>
        </w:rPr>
        <w:t>Bảng yêu cầu đặc tính kỹ thuật</w:t>
      </w:r>
      <w:r w:rsidRPr="00414CA9" w:rsidDel="0098437D">
        <w:rPr>
          <w:rFonts w:ascii="Times New Roman" w:eastAsia="Times New Roman" w:hAnsi="Times New Roman" w:cs="Times New Roman"/>
          <w:b/>
          <w:bCs/>
          <w:iCs/>
          <w:kern w:val="32"/>
          <w:sz w:val="26"/>
          <w:szCs w:val="26"/>
          <w:lang w:val="vi-VN"/>
        </w:rPr>
        <w:t xml:space="preserve"> </w:t>
      </w:r>
      <w:r w:rsidRPr="00414CA9">
        <w:rPr>
          <w:rFonts w:ascii="Times New Roman" w:eastAsia="Times New Roman" w:hAnsi="Times New Roman" w:cs="Times New Roman"/>
          <w:b/>
          <w:bCs/>
          <w:iCs/>
          <w:kern w:val="32"/>
          <w:sz w:val="26"/>
          <w:szCs w:val="26"/>
          <w:lang w:val="vi-VN"/>
        </w:rPr>
        <w:t>Biến điện áp cấp nguồn (PT) cho tủ điều khiển Recloser</w:t>
      </w:r>
      <w:bookmarkEnd w:id="93"/>
      <w:bookmarkEnd w:id="94"/>
    </w:p>
    <w:tbl>
      <w:tblPr>
        <w:tblW w:w="5000" w:type="pct"/>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671"/>
        <w:gridCol w:w="3130"/>
        <w:gridCol w:w="1039"/>
        <w:gridCol w:w="4202"/>
      </w:tblGrid>
      <w:tr w:rsidR="00414CA9" w:rsidRPr="00414CA9" w14:paraId="685CD512" w14:textId="77777777" w:rsidTr="004D3194">
        <w:trPr>
          <w:cantSplit/>
          <w:trHeight w:val="352"/>
          <w:tblHeader/>
        </w:trPr>
        <w:tc>
          <w:tcPr>
            <w:tcW w:w="361" w:type="pct"/>
            <w:tcMar>
              <w:top w:w="0" w:type="dxa"/>
              <w:left w:w="30" w:type="dxa"/>
              <w:bottom w:w="0" w:type="dxa"/>
              <w:right w:w="30" w:type="dxa"/>
            </w:tcMar>
            <w:vAlign w:val="center"/>
          </w:tcPr>
          <w:p w14:paraId="101BB0A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b/>
                <w:bCs/>
                <w:sz w:val="26"/>
                <w:szCs w:val="26"/>
                <w:lang w:val="vi-VN"/>
              </w:rPr>
              <w:t>TT</w:t>
            </w:r>
          </w:p>
        </w:tc>
        <w:tc>
          <w:tcPr>
            <w:tcW w:w="1734" w:type="pct"/>
            <w:tcMar>
              <w:top w:w="0" w:type="dxa"/>
              <w:left w:w="30" w:type="dxa"/>
              <w:bottom w:w="0" w:type="dxa"/>
              <w:right w:w="30" w:type="dxa"/>
            </w:tcMar>
            <w:vAlign w:val="center"/>
          </w:tcPr>
          <w:p w14:paraId="1155A20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lang w:val="vi-VN"/>
              </w:rPr>
            </w:pPr>
            <w:r w:rsidRPr="00414CA9">
              <w:rPr>
                <w:rFonts w:ascii="Times New Roman" w:eastAsia="Arial" w:hAnsi="Times New Roman" w:cs="Times New Roman"/>
                <w:b/>
                <w:bCs/>
                <w:sz w:val="26"/>
                <w:szCs w:val="26"/>
                <w:lang w:val="vi-VN"/>
              </w:rPr>
              <w:t>Hạng mục</w:t>
            </w:r>
          </w:p>
        </w:tc>
        <w:tc>
          <w:tcPr>
            <w:tcW w:w="578" w:type="pct"/>
            <w:tcMar>
              <w:top w:w="0" w:type="dxa"/>
              <w:left w:w="30" w:type="dxa"/>
              <w:bottom w:w="0" w:type="dxa"/>
              <w:right w:w="30" w:type="dxa"/>
            </w:tcMar>
            <w:vAlign w:val="center"/>
          </w:tcPr>
          <w:p w14:paraId="1D34F34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rPr>
            </w:pPr>
            <w:r w:rsidRPr="00414CA9">
              <w:rPr>
                <w:rFonts w:ascii="Times New Roman" w:eastAsia="Arial" w:hAnsi="Times New Roman" w:cs="Times New Roman"/>
                <w:b/>
                <w:bCs/>
                <w:sz w:val="26"/>
                <w:szCs w:val="26"/>
                <w:lang w:val="vi-VN"/>
              </w:rPr>
              <w:t>Đơn vị</w:t>
            </w:r>
          </w:p>
        </w:tc>
        <w:tc>
          <w:tcPr>
            <w:tcW w:w="2327" w:type="pct"/>
            <w:vAlign w:val="center"/>
          </w:tcPr>
          <w:p w14:paraId="1366C33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lang w:val="vi-VN"/>
              </w:rPr>
            </w:pPr>
            <w:r w:rsidRPr="00414CA9">
              <w:rPr>
                <w:rFonts w:ascii="Times New Roman" w:eastAsia="Arial" w:hAnsi="Times New Roman" w:cs="Times New Roman"/>
                <w:b/>
                <w:bCs/>
                <w:sz w:val="26"/>
                <w:szCs w:val="26"/>
                <w:lang w:val="vi-VN"/>
              </w:rPr>
              <w:t>Yêu cầu</w:t>
            </w:r>
          </w:p>
        </w:tc>
      </w:tr>
      <w:tr w:rsidR="00414CA9" w:rsidRPr="00414CA9" w14:paraId="361F68E9" w14:textId="77777777" w:rsidTr="004D3194">
        <w:trPr>
          <w:cantSplit/>
        </w:trPr>
        <w:tc>
          <w:tcPr>
            <w:tcW w:w="361" w:type="pct"/>
            <w:tcMar>
              <w:top w:w="0" w:type="dxa"/>
              <w:left w:w="108" w:type="dxa"/>
              <w:bottom w:w="0" w:type="dxa"/>
              <w:right w:w="108" w:type="dxa"/>
            </w:tcMar>
            <w:vAlign w:val="center"/>
          </w:tcPr>
          <w:p w14:paraId="4C67128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w:t>
            </w:r>
          </w:p>
        </w:tc>
        <w:tc>
          <w:tcPr>
            <w:tcW w:w="1734" w:type="pct"/>
            <w:tcMar>
              <w:top w:w="0" w:type="dxa"/>
              <w:left w:w="108" w:type="dxa"/>
              <w:bottom w:w="0" w:type="dxa"/>
              <w:right w:w="108" w:type="dxa"/>
            </w:tcMar>
            <w:vAlign w:val="bottom"/>
          </w:tcPr>
          <w:p w14:paraId="293F33C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 xml:space="preserve">Nhà </w:t>
            </w:r>
            <w:r w:rsidRPr="00414CA9">
              <w:rPr>
                <w:rFonts w:ascii="Times New Roman" w:eastAsia="Arial" w:hAnsi="Times New Roman" w:cs="Times New Roman"/>
                <w:sz w:val="26"/>
                <w:szCs w:val="26"/>
              </w:rPr>
              <w:t>sản xuất</w:t>
            </w:r>
          </w:p>
        </w:tc>
        <w:tc>
          <w:tcPr>
            <w:tcW w:w="578" w:type="pct"/>
            <w:tcMar>
              <w:top w:w="0" w:type="dxa"/>
              <w:left w:w="108" w:type="dxa"/>
              <w:bottom w:w="0" w:type="dxa"/>
              <w:right w:w="108" w:type="dxa"/>
            </w:tcMar>
            <w:vAlign w:val="center"/>
          </w:tcPr>
          <w:p w14:paraId="78B1B4C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54720B1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Nêu cụ thể</w:t>
            </w:r>
          </w:p>
        </w:tc>
      </w:tr>
      <w:tr w:rsidR="00414CA9" w:rsidRPr="00414CA9" w14:paraId="565F6ABB" w14:textId="77777777" w:rsidTr="004D3194">
        <w:trPr>
          <w:cantSplit/>
        </w:trPr>
        <w:tc>
          <w:tcPr>
            <w:tcW w:w="361" w:type="pct"/>
            <w:tcMar>
              <w:top w:w="0" w:type="dxa"/>
              <w:left w:w="108" w:type="dxa"/>
              <w:bottom w:w="0" w:type="dxa"/>
              <w:right w:w="108" w:type="dxa"/>
            </w:tcMar>
            <w:vAlign w:val="center"/>
          </w:tcPr>
          <w:p w14:paraId="6E08956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w:t>
            </w:r>
          </w:p>
        </w:tc>
        <w:tc>
          <w:tcPr>
            <w:tcW w:w="1734" w:type="pct"/>
            <w:tcMar>
              <w:top w:w="0" w:type="dxa"/>
              <w:left w:w="108" w:type="dxa"/>
              <w:bottom w:w="0" w:type="dxa"/>
              <w:right w:w="108" w:type="dxa"/>
            </w:tcMar>
            <w:vAlign w:val="bottom"/>
          </w:tcPr>
          <w:p w14:paraId="5A58535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Nước sản xuất</w:t>
            </w:r>
          </w:p>
        </w:tc>
        <w:tc>
          <w:tcPr>
            <w:tcW w:w="578" w:type="pct"/>
            <w:tcMar>
              <w:top w:w="0" w:type="dxa"/>
              <w:left w:w="108" w:type="dxa"/>
              <w:bottom w:w="0" w:type="dxa"/>
              <w:right w:w="108" w:type="dxa"/>
            </w:tcMar>
            <w:vAlign w:val="center"/>
          </w:tcPr>
          <w:p w14:paraId="09819F4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4CC9020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Nêu cụ thể</w:t>
            </w:r>
          </w:p>
        </w:tc>
      </w:tr>
      <w:tr w:rsidR="00414CA9" w:rsidRPr="00414CA9" w14:paraId="744446B7" w14:textId="77777777" w:rsidTr="004D3194">
        <w:trPr>
          <w:cantSplit/>
        </w:trPr>
        <w:tc>
          <w:tcPr>
            <w:tcW w:w="361" w:type="pct"/>
            <w:tcMar>
              <w:top w:w="0" w:type="dxa"/>
              <w:left w:w="108" w:type="dxa"/>
              <w:bottom w:w="0" w:type="dxa"/>
              <w:right w:w="108" w:type="dxa"/>
            </w:tcMar>
            <w:vAlign w:val="center"/>
          </w:tcPr>
          <w:p w14:paraId="258E7DD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3</w:t>
            </w:r>
          </w:p>
        </w:tc>
        <w:tc>
          <w:tcPr>
            <w:tcW w:w="1734" w:type="pct"/>
            <w:tcMar>
              <w:top w:w="0" w:type="dxa"/>
              <w:left w:w="108" w:type="dxa"/>
              <w:bottom w:w="0" w:type="dxa"/>
              <w:right w:w="108" w:type="dxa"/>
            </w:tcMar>
            <w:vAlign w:val="center"/>
          </w:tcPr>
          <w:p w14:paraId="667FAA1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Mã hiệu</w:t>
            </w:r>
          </w:p>
        </w:tc>
        <w:tc>
          <w:tcPr>
            <w:tcW w:w="578" w:type="pct"/>
            <w:tcMar>
              <w:top w:w="0" w:type="dxa"/>
              <w:left w:w="108" w:type="dxa"/>
              <w:bottom w:w="0" w:type="dxa"/>
              <w:right w:w="108" w:type="dxa"/>
            </w:tcMar>
            <w:vAlign w:val="center"/>
          </w:tcPr>
          <w:p w14:paraId="4AAD9C5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0153508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Nêu cụ thể</w:t>
            </w:r>
          </w:p>
        </w:tc>
      </w:tr>
      <w:tr w:rsidR="00414CA9" w:rsidRPr="00414CA9" w14:paraId="2127221B" w14:textId="77777777" w:rsidTr="004D3194">
        <w:trPr>
          <w:cantSplit/>
        </w:trPr>
        <w:tc>
          <w:tcPr>
            <w:tcW w:w="361" w:type="pct"/>
            <w:tcMar>
              <w:top w:w="0" w:type="dxa"/>
              <w:left w:w="108" w:type="dxa"/>
              <w:bottom w:w="0" w:type="dxa"/>
              <w:right w:w="108" w:type="dxa"/>
            </w:tcMar>
            <w:vAlign w:val="center"/>
          </w:tcPr>
          <w:p w14:paraId="7A59E33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4</w:t>
            </w:r>
          </w:p>
        </w:tc>
        <w:tc>
          <w:tcPr>
            <w:tcW w:w="1734" w:type="pct"/>
            <w:tcMar>
              <w:top w:w="0" w:type="dxa"/>
              <w:left w:w="108" w:type="dxa"/>
              <w:bottom w:w="0" w:type="dxa"/>
              <w:right w:w="108" w:type="dxa"/>
            </w:tcMar>
            <w:vAlign w:val="center"/>
          </w:tcPr>
          <w:p w14:paraId="656EFA1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Điều kiện vận hành, lắp đặt</w:t>
            </w:r>
          </w:p>
        </w:tc>
        <w:tc>
          <w:tcPr>
            <w:tcW w:w="578" w:type="pct"/>
            <w:tcMar>
              <w:top w:w="0" w:type="dxa"/>
              <w:left w:w="108" w:type="dxa"/>
              <w:bottom w:w="0" w:type="dxa"/>
              <w:right w:w="108" w:type="dxa"/>
            </w:tcMar>
            <w:vAlign w:val="center"/>
          </w:tcPr>
          <w:p w14:paraId="6D7E26D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1BA4ED0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Ngoài trời, treo trên cột điện </w:t>
            </w:r>
          </w:p>
        </w:tc>
      </w:tr>
      <w:tr w:rsidR="00414CA9" w:rsidRPr="00414CA9" w14:paraId="03BF4051" w14:textId="77777777" w:rsidTr="004D3194">
        <w:trPr>
          <w:cantSplit/>
        </w:trPr>
        <w:tc>
          <w:tcPr>
            <w:tcW w:w="361" w:type="pct"/>
            <w:tcMar>
              <w:top w:w="0" w:type="dxa"/>
              <w:left w:w="108" w:type="dxa"/>
              <w:bottom w:w="0" w:type="dxa"/>
              <w:right w:w="108" w:type="dxa"/>
            </w:tcMar>
            <w:vAlign w:val="center"/>
          </w:tcPr>
          <w:p w14:paraId="75542E7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5</w:t>
            </w:r>
          </w:p>
        </w:tc>
        <w:tc>
          <w:tcPr>
            <w:tcW w:w="1734" w:type="pct"/>
            <w:tcMar>
              <w:top w:w="0" w:type="dxa"/>
              <w:left w:w="108" w:type="dxa"/>
              <w:bottom w:w="0" w:type="dxa"/>
              <w:right w:w="108" w:type="dxa"/>
            </w:tcMar>
            <w:vAlign w:val="center"/>
          </w:tcPr>
          <w:p w14:paraId="39885298"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Chủng loại</w:t>
            </w:r>
          </w:p>
        </w:tc>
        <w:tc>
          <w:tcPr>
            <w:tcW w:w="578" w:type="pct"/>
            <w:tcMar>
              <w:top w:w="0" w:type="dxa"/>
              <w:left w:w="108" w:type="dxa"/>
              <w:bottom w:w="0" w:type="dxa"/>
              <w:right w:w="108" w:type="dxa"/>
            </w:tcMar>
            <w:vAlign w:val="center"/>
          </w:tcPr>
          <w:p w14:paraId="3DD55B5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3D1D4B48" w14:textId="3594BFF2" w:rsidR="00414CA9" w:rsidRPr="00414CA9" w:rsidRDefault="00414CA9" w:rsidP="00414CA9">
            <w:pPr>
              <w:tabs>
                <w:tab w:val="left" w:pos="284"/>
              </w:tabs>
              <w:snapToGrid w:val="0"/>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Biến điện áp cấp nguồn là loại 1 pha 2 sứ. </w:t>
            </w:r>
            <w:r w:rsidR="009076B5">
              <w:rPr>
                <w:rFonts w:ascii="Times New Roman" w:eastAsia="Arial" w:hAnsi="Times New Roman" w:cs="Times New Roman"/>
                <w:sz w:val="26"/>
                <w:szCs w:val="26"/>
              </w:rPr>
              <w:t>S</w:t>
            </w:r>
            <w:r w:rsidRPr="00414CA9">
              <w:rPr>
                <w:rFonts w:ascii="Times New Roman" w:eastAsia="Arial" w:hAnsi="Times New Roman" w:cs="Times New Roman"/>
                <w:sz w:val="26"/>
                <w:szCs w:val="26"/>
                <w:lang w:val="vi-VN"/>
              </w:rPr>
              <w:t>ử dụng loại cách điện dầu với sứ xuyên đầu vào cách điện gốm.</w:t>
            </w:r>
          </w:p>
          <w:p w14:paraId="27DDD19D" w14:textId="77777777" w:rsidR="00414CA9" w:rsidRPr="00414CA9" w:rsidRDefault="00414CA9" w:rsidP="00414CA9">
            <w:pPr>
              <w:tabs>
                <w:tab w:val="left" w:pos="284"/>
              </w:tabs>
              <w:snapToGrid w:val="0"/>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Thiết bị dùng để cấp nguồn vận hành tủ điều khiển Recloser.</w:t>
            </w:r>
          </w:p>
        </w:tc>
      </w:tr>
      <w:tr w:rsidR="00414CA9" w:rsidRPr="00414CA9" w14:paraId="709A3F50" w14:textId="77777777" w:rsidTr="004D3194">
        <w:trPr>
          <w:cantSplit/>
        </w:trPr>
        <w:tc>
          <w:tcPr>
            <w:tcW w:w="361" w:type="pct"/>
            <w:tcMar>
              <w:top w:w="0" w:type="dxa"/>
              <w:left w:w="108" w:type="dxa"/>
              <w:bottom w:w="0" w:type="dxa"/>
              <w:right w:w="108" w:type="dxa"/>
            </w:tcMar>
            <w:vAlign w:val="center"/>
          </w:tcPr>
          <w:p w14:paraId="5B13137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6</w:t>
            </w:r>
          </w:p>
        </w:tc>
        <w:tc>
          <w:tcPr>
            <w:tcW w:w="1734" w:type="pct"/>
            <w:tcMar>
              <w:top w:w="0" w:type="dxa"/>
              <w:left w:w="108" w:type="dxa"/>
              <w:bottom w:w="0" w:type="dxa"/>
              <w:right w:w="108" w:type="dxa"/>
            </w:tcMar>
            <w:vAlign w:val="center"/>
          </w:tcPr>
          <w:p w14:paraId="05DE338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Điện áp danh định hệ thống</w:t>
            </w:r>
          </w:p>
        </w:tc>
        <w:tc>
          <w:tcPr>
            <w:tcW w:w="578" w:type="pct"/>
            <w:tcMar>
              <w:top w:w="0" w:type="dxa"/>
              <w:left w:w="108" w:type="dxa"/>
              <w:bottom w:w="0" w:type="dxa"/>
              <w:right w:w="108" w:type="dxa"/>
            </w:tcMar>
            <w:vAlign w:val="center"/>
          </w:tcPr>
          <w:p w14:paraId="386C0C4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kV</w:t>
            </w:r>
          </w:p>
        </w:tc>
        <w:tc>
          <w:tcPr>
            <w:tcW w:w="2327" w:type="pct"/>
            <w:tcMar>
              <w:top w:w="0" w:type="dxa"/>
              <w:left w:w="108" w:type="dxa"/>
              <w:bottom w:w="0" w:type="dxa"/>
              <w:right w:w="108" w:type="dxa"/>
            </w:tcMar>
            <w:vAlign w:val="center"/>
          </w:tcPr>
          <w:p w14:paraId="241FBCC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35</w:t>
            </w:r>
          </w:p>
        </w:tc>
      </w:tr>
      <w:tr w:rsidR="00414CA9" w:rsidRPr="00414CA9" w14:paraId="22BDAD58" w14:textId="77777777" w:rsidTr="004D3194">
        <w:trPr>
          <w:cantSplit/>
        </w:trPr>
        <w:tc>
          <w:tcPr>
            <w:tcW w:w="361" w:type="pct"/>
            <w:tcMar>
              <w:top w:w="0" w:type="dxa"/>
              <w:left w:w="108" w:type="dxa"/>
              <w:bottom w:w="0" w:type="dxa"/>
              <w:right w:w="108" w:type="dxa"/>
            </w:tcMar>
            <w:vAlign w:val="center"/>
          </w:tcPr>
          <w:p w14:paraId="687BC72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7</w:t>
            </w:r>
          </w:p>
        </w:tc>
        <w:tc>
          <w:tcPr>
            <w:tcW w:w="1734" w:type="pct"/>
            <w:tcMar>
              <w:top w:w="0" w:type="dxa"/>
              <w:left w:w="108" w:type="dxa"/>
              <w:bottom w:w="0" w:type="dxa"/>
              <w:right w:w="108" w:type="dxa"/>
            </w:tcMar>
            <w:vAlign w:val="center"/>
          </w:tcPr>
          <w:p w14:paraId="6F946DB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 xml:space="preserve">Điện áp </w:t>
            </w:r>
            <w:r w:rsidRPr="00414CA9">
              <w:rPr>
                <w:rFonts w:ascii="Times New Roman" w:eastAsia="Arial" w:hAnsi="Times New Roman" w:cs="Times New Roman"/>
                <w:sz w:val="26"/>
                <w:szCs w:val="26"/>
              </w:rPr>
              <w:t>định mức phía sơ cấp (pha – pha)</w:t>
            </w:r>
          </w:p>
        </w:tc>
        <w:tc>
          <w:tcPr>
            <w:tcW w:w="578" w:type="pct"/>
            <w:tcMar>
              <w:top w:w="0" w:type="dxa"/>
              <w:left w:w="108" w:type="dxa"/>
              <w:bottom w:w="0" w:type="dxa"/>
              <w:right w:w="108" w:type="dxa"/>
            </w:tcMar>
            <w:vAlign w:val="center"/>
          </w:tcPr>
          <w:p w14:paraId="2C4144E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kV</w:t>
            </w:r>
          </w:p>
        </w:tc>
        <w:tc>
          <w:tcPr>
            <w:tcW w:w="2327" w:type="pct"/>
            <w:tcMar>
              <w:top w:w="0" w:type="dxa"/>
              <w:left w:w="108" w:type="dxa"/>
              <w:bottom w:w="0" w:type="dxa"/>
              <w:right w:w="108" w:type="dxa"/>
            </w:tcMar>
            <w:vAlign w:val="center"/>
          </w:tcPr>
          <w:p w14:paraId="5EFCC92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35</w:t>
            </w:r>
          </w:p>
        </w:tc>
      </w:tr>
      <w:tr w:rsidR="00414CA9" w:rsidRPr="00414CA9" w14:paraId="433822ED" w14:textId="77777777" w:rsidTr="004D3194">
        <w:trPr>
          <w:cantSplit/>
        </w:trPr>
        <w:tc>
          <w:tcPr>
            <w:tcW w:w="361" w:type="pct"/>
            <w:tcMar>
              <w:top w:w="0" w:type="dxa"/>
              <w:left w:w="108" w:type="dxa"/>
              <w:bottom w:w="0" w:type="dxa"/>
              <w:right w:w="108" w:type="dxa"/>
            </w:tcMar>
            <w:vAlign w:val="center"/>
          </w:tcPr>
          <w:p w14:paraId="61AFCA1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8</w:t>
            </w:r>
          </w:p>
        </w:tc>
        <w:tc>
          <w:tcPr>
            <w:tcW w:w="1734" w:type="pct"/>
            <w:tcMar>
              <w:top w:w="0" w:type="dxa"/>
              <w:left w:w="108" w:type="dxa"/>
              <w:bottom w:w="0" w:type="dxa"/>
              <w:right w:w="108" w:type="dxa"/>
            </w:tcMar>
            <w:vAlign w:val="center"/>
          </w:tcPr>
          <w:p w14:paraId="2FE85B8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Điện áp làm việc cao nhất của thiết bị (pha – pha)</w:t>
            </w:r>
          </w:p>
        </w:tc>
        <w:tc>
          <w:tcPr>
            <w:tcW w:w="578" w:type="pct"/>
            <w:tcMar>
              <w:top w:w="0" w:type="dxa"/>
              <w:left w:w="108" w:type="dxa"/>
              <w:bottom w:w="0" w:type="dxa"/>
              <w:right w:w="108" w:type="dxa"/>
            </w:tcMar>
            <w:vAlign w:val="center"/>
          </w:tcPr>
          <w:p w14:paraId="000CF47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kV</w:t>
            </w:r>
          </w:p>
        </w:tc>
        <w:tc>
          <w:tcPr>
            <w:tcW w:w="2327" w:type="pct"/>
            <w:tcMar>
              <w:top w:w="0" w:type="dxa"/>
              <w:left w:w="108" w:type="dxa"/>
              <w:bottom w:w="0" w:type="dxa"/>
              <w:right w:w="108" w:type="dxa"/>
            </w:tcMar>
            <w:vAlign w:val="center"/>
          </w:tcPr>
          <w:p w14:paraId="0C0BFEB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38,5</w:t>
            </w:r>
          </w:p>
        </w:tc>
      </w:tr>
      <w:tr w:rsidR="00414CA9" w:rsidRPr="00414CA9" w14:paraId="5EA8A5F6" w14:textId="77777777" w:rsidTr="004D3194">
        <w:trPr>
          <w:cantSplit/>
        </w:trPr>
        <w:tc>
          <w:tcPr>
            <w:tcW w:w="361" w:type="pct"/>
            <w:tcMar>
              <w:top w:w="0" w:type="dxa"/>
              <w:left w:w="108" w:type="dxa"/>
              <w:bottom w:w="0" w:type="dxa"/>
              <w:right w:w="108" w:type="dxa"/>
            </w:tcMar>
            <w:vAlign w:val="center"/>
          </w:tcPr>
          <w:p w14:paraId="5BA0C12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9</w:t>
            </w:r>
          </w:p>
        </w:tc>
        <w:tc>
          <w:tcPr>
            <w:tcW w:w="1734" w:type="pct"/>
            <w:tcMar>
              <w:top w:w="0" w:type="dxa"/>
              <w:left w:w="108" w:type="dxa"/>
              <w:bottom w:w="0" w:type="dxa"/>
              <w:right w:w="108" w:type="dxa"/>
            </w:tcMar>
            <w:vAlign w:val="center"/>
          </w:tcPr>
          <w:p w14:paraId="411F8BE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Điện áp định mức phía         thứ cấp</w:t>
            </w:r>
          </w:p>
        </w:tc>
        <w:tc>
          <w:tcPr>
            <w:tcW w:w="578" w:type="pct"/>
            <w:tcMar>
              <w:top w:w="0" w:type="dxa"/>
              <w:left w:w="108" w:type="dxa"/>
              <w:bottom w:w="0" w:type="dxa"/>
              <w:right w:w="108" w:type="dxa"/>
            </w:tcMar>
            <w:vAlign w:val="center"/>
          </w:tcPr>
          <w:p w14:paraId="7246EB5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kV</w:t>
            </w:r>
          </w:p>
        </w:tc>
        <w:tc>
          <w:tcPr>
            <w:tcW w:w="2327" w:type="pct"/>
            <w:tcMar>
              <w:top w:w="0" w:type="dxa"/>
              <w:left w:w="108" w:type="dxa"/>
              <w:bottom w:w="0" w:type="dxa"/>
              <w:right w:w="108" w:type="dxa"/>
            </w:tcMar>
            <w:vAlign w:val="center"/>
          </w:tcPr>
          <w:p w14:paraId="25C055C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 xml:space="preserve">0,22 </w:t>
            </w:r>
          </w:p>
        </w:tc>
      </w:tr>
      <w:tr w:rsidR="00414CA9" w:rsidRPr="00414CA9" w14:paraId="126622D3" w14:textId="77777777" w:rsidTr="004D3194">
        <w:trPr>
          <w:cantSplit/>
        </w:trPr>
        <w:tc>
          <w:tcPr>
            <w:tcW w:w="361" w:type="pct"/>
            <w:tcMar>
              <w:top w:w="0" w:type="dxa"/>
              <w:left w:w="108" w:type="dxa"/>
              <w:bottom w:w="0" w:type="dxa"/>
              <w:right w:w="108" w:type="dxa"/>
            </w:tcMar>
            <w:vAlign w:val="center"/>
          </w:tcPr>
          <w:p w14:paraId="06F3BE5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10</w:t>
            </w:r>
          </w:p>
        </w:tc>
        <w:tc>
          <w:tcPr>
            <w:tcW w:w="1734" w:type="pct"/>
            <w:tcMar>
              <w:top w:w="0" w:type="dxa"/>
              <w:left w:w="108" w:type="dxa"/>
              <w:bottom w:w="0" w:type="dxa"/>
              <w:right w:w="108" w:type="dxa"/>
            </w:tcMar>
            <w:vAlign w:val="center"/>
          </w:tcPr>
          <w:p w14:paraId="4FD8C4C6"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Dung sai điện áp phía      thứ cấp</w:t>
            </w:r>
          </w:p>
        </w:tc>
        <w:tc>
          <w:tcPr>
            <w:tcW w:w="578" w:type="pct"/>
            <w:tcMar>
              <w:top w:w="0" w:type="dxa"/>
              <w:left w:w="108" w:type="dxa"/>
              <w:bottom w:w="0" w:type="dxa"/>
              <w:right w:w="108" w:type="dxa"/>
            </w:tcMar>
            <w:vAlign w:val="center"/>
          </w:tcPr>
          <w:p w14:paraId="4A01C53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2327" w:type="pct"/>
            <w:tcMar>
              <w:top w:w="0" w:type="dxa"/>
              <w:left w:w="108" w:type="dxa"/>
              <w:bottom w:w="0" w:type="dxa"/>
              <w:right w:w="108" w:type="dxa"/>
            </w:tcMar>
            <w:vAlign w:val="center"/>
          </w:tcPr>
          <w:p w14:paraId="40F8587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sym w:font="Symbol" w:char="F0B1"/>
            </w:r>
            <w:r w:rsidRPr="00414CA9">
              <w:rPr>
                <w:rFonts w:ascii="Times New Roman" w:eastAsia="Arial" w:hAnsi="Times New Roman" w:cs="Times New Roman"/>
                <w:sz w:val="26"/>
                <w:szCs w:val="26"/>
              </w:rPr>
              <w:t xml:space="preserve"> 10% điện áp thứ cấp định mức</w:t>
            </w:r>
          </w:p>
        </w:tc>
      </w:tr>
      <w:tr w:rsidR="00414CA9" w:rsidRPr="00414CA9" w14:paraId="40468ECD" w14:textId="77777777" w:rsidTr="004D3194">
        <w:trPr>
          <w:cantSplit/>
        </w:trPr>
        <w:tc>
          <w:tcPr>
            <w:tcW w:w="361" w:type="pct"/>
            <w:tcMar>
              <w:top w:w="0" w:type="dxa"/>
              <w:left w:w="108" w:type="dxa"/>
              <w:bottom w:w="0" w:type="dxa"/>
              <w:right w:w="108" w:type="dxa"/>
            </w:tcMar>
            <w:vAlign w:val="center"/>
          </w:tcPr>
          <w:p w14:paraId="7352B37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11</w:t>
            </w:r>
          </w:p>
        </w:tc>
        <w:tc>
          <w:tcPr>
            <w:tcW w:w="1734" w:type="pct"/>
            <w:tcMar>
              <w:top w:w="0" w:type="dxa"/>
              <w:left w:w="108" w:type="dxa"/>
              <w:bottom w:w="0" w:type="dxa"/>
              <w:right w:w="108" w:type="dxa"/>
            </w:tcMar>
            <w:vAlign w:val="center"/>
          </w:tcPr>
          <w:p w14:paraId="46BBF2FC"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Tần số làm việc</w:t>
            </w:r>
          </w:p>
        </w:tc>
        <w:tc>
          <w:tcPr>
            <w:tcW w:w="578" w:type="pct"/>
            <w:tcMar>
              <w:top w:w="0" w:type="dxa"/>
              <w:left w:w="108" w:type="dxa"/>
              <w:bottom w:w="0" w:type="dxa"/>
              <w:right w:w="108" w:type="dxa"/>
            </w:tcMar>
            <w:vAlign w:val="center"/>
          </w:tcPr>
          <w:p w14:paraId="3365991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Hz</w:t>
            </w:r>
          </w:p>
        </w:tc>
        <w:tc>
          <w:tcPr>
            <w:tcW w:w="2327" w:type="pct"/>
            <w:tcMar>
              <w:top w:w="0" w:type="dxa"/>
              <w:left w:w="108" w:type="dxa"/>
              <w:bottom w:w="0" w:type="dxa"/>
              <w:right w:w="108" w:type="dxa"/>
            </w:tcMar>
            <w:vAlign w:val="center"/>
          </w:tcPr>
          <w:p w14:paraId="5BAE141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50</w:t>
            </w:r>
          </w:p>
        </w:tc>
      </w:tr>
      <w:tr w:rsidR="00414CA9" w:rsidRPr="00414CA9" w14:paraId="13488925" w14:textId="77777777" w:rsidTr="004D3194">
        <w:trPr>
          <w:cantSplit/>
        </w:trPr>
        <w:tc>
          <w:tcPr>
            <w:tcW w:w="361" w:type="pct"/>
            <w:tcMar>
              <w:top w:w="0" w:type="dxa"/>
              <w:left w:w="108" w:type="dxa"/>
              <w:bottom w:w="0" w:type="dxa"/>
              <w:right w:w="108" w:type="dxa"/>
            </w:tcMar>
            <w:vAlign w:val="center"/>
          </w:tcPr>
          <w:p w14:paraId="6DE1286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12</w:t>
            </w:r>
          </w:p>
        </w:tc>
        <w:tc>
          <w:tcPr>
            <w:tcW w:w="1734" w:type="pct"/>
            <w:tcMar>
              <w:top w:w="0" w:type="dxa"/>
              <w:left w:w="108" w:type="dxa"/>
              <w:bottom w:w="0" w:type="dxa"/>
              <w:right w:w="108" w:type="dxa"/>
            </w:tcMar>
            <w:vAlign w:val="center"/>
          </w:tcPr>
          <w:p w14:paraId="71D7369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Công suất định mức</w:t>
            </w:r>
          </w:p>
        </w:tc>
        <w:tc>
          <w:tcPr>
            <w:tcW w:w="578" w:type="pct"/>
            <w:tcMar>
              <w:top w:w="0" w:type="dxa"/>
              <w:left w:w="108" w:type="dxa"/>
              <w:bottom w:w="0" w:type="dxa"/>
              <w:right w:w="108" w:type="dxa"/>
            </w:tcMar>
            <w:vAlign w:val="center"/>
          </w:tcPr>
          <w:p w14:paraId="6856ADA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kVA</w:t>
            </w:r>
          </w:p>
        </w:tc>
        <w:tc>
          <w:tcPr>
            <w:tcW w:w="2327" w:type="pct"/>
            <w:tcMar>
              <w:top w:w="0" w:type="dxa"/>
              <w:left w:w="108" w:type="dxa"/>
              <w:bottom w:w="0" w:type="dxa"/>
              <w:right w:w="108" w:type="dxa"/>
            </w:tcMar>
            <w:vAlign w:val="center"/>
          </w:tcPr>
          <w:p w14:paraId="6050B54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u w:val="single"/>
              </w:rPr>
              <w:t>&gt;</w:t>
            </w:r>
            <w:r w:rsidRPr="00414CA9">
              <w:rPr>
                <w:rFonts w:ascii="Times New Roman" w:eastAsia="Arial" w:hAnsi="Times New Roman" w:cs="Times New Roman"/>
                <w:sz w:val="26"/>
                <w:szCs w:val="26"/>
              </w:rPr>
              <w:t xml:space="preserve"> 1,0</w:t>
            </w:r>
          </w:p>
        </w:tc>
      </w:tr>
      <w:tr w:rsidR="00414CA9" w:rsidRPr="00414CA9" w14:paraId="366EBD71" w14:textId="77777777" w:rsidTr="004D3194">
        <w:trPr>
          <w:cantSplit/>
        </w:trPr>
        <w:tc>
          <w:tcPr>
            <w:tcW w:w="361" w:type="pct"/>
            <w:tcMar>
              <w:top w:w="0" w:type="dxa"/>
              <w:left w:w="108" w:type="dxa"/>
              <w:bottom w:w="0" w:type="dxa"/>
              <w:right w:w="108" w:type="dxa"/>
            </w:tcMar>
            <w:vAlign w:val="center"/>
          </w:tcPr>
          <w:p w14:paraId="60C2041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13</w:t>
            </w:r>
          </w:p>
        </w:tc>
        <w:tc>
          <w:tcPr>
            <w:tcW w:w="1734" w:type="pct"/>
            <w:tcMar>
              <w:top w:w="0" w:type="dxa"/>
              <w:left w:w="108" w:type="dxa"/>
              <w:bottom w:w="0" w:type="dxa"/>
              <w:right w:w="108" w:type="dxa"/>
            </w:tcMar>
            <w:vAlign w:val="center"/>
          </w:tcPr>
          <w:p w14:paraId="0E22DFC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Hệ số quá áp định mức:</w:t>
            </w:r>
          </w:p>
        </w:tc>
        <w:tc>
          <w:tcPr>
            <w:tcW w:w="578" w:type="pct"/>
            <w:tcMar>
              <w:top w:w="0" w:type="dxa"/>
              <w:left w:w="108" w:type="dxa"/>
              <w:bottom w:w="0" w:type="dxa"/>
              <w:right w:w="108" w:type="dxa"/>
            </w:tcMar>
            <w:vAlign w:val="center"/>
          </w:tcPr>
          <w:p w14:paraId="6AEFF32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2327" w:type="pct"/>
            <w:tcMar>
              <w:top w:w="0" w:type="dxa"/>
              <w:left w:w="108" w:type="dxa"/>
              <w:bottom w:w="0" w:type="dxa"/>
              <w:right w:w="108" w:type="dxa"/>
            </w:tcMar>
            <w:vAlign w:val="center"/>
          </w:tcPr>
          <w:p w14:paraId="1250879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u w:val="single"/>
              </w:rPr>
            </w:pPr>
          </w:p>
        </w:tc>
      </w:tr>
      <w:tr w:rsidR="00414CA9" w:rsidRPr="00414CA9" w14:paraId="660AE52F" w14:textId="77777777" w:rsidTr="004D3194">
        <w:trPr>
          <w:cantSplit/>
        </w:trPr>
        <w:tc>
          <w:tcPr>
            <w:tcW w:w="361" w:type="pct"/>
            <w:tcMar>
              <w:top w:w="0" w:type="dxa"/>
              <w:left w:w="108" w:type="dxa"/>
              <w:bottom w:w="0" w:type="dxa"/>
              <w:right w:w="108" w:type="dxa"/>
            </w:tcMar>
            <w:vAlign w:val="center"/>
          </w:tcPr>
          <w:p w14:paraId="51666F1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13.1</w:t>
            </w:r>
          </w:p>
        </w:tc>
        <w:tc>
          <w:tcPr>
            <w:tcW w:w="1734" w:type="pct"/>
            <w:tcMar>
              <w:top w:w="0" w:type="dxa"/>
              <w:left w:w="108" w:type="dxa"/>
              <w:bottom w:w="0" w:type="dxa"/>
              <w:right w:w="108" w:type="dxa"/>
            </w:tcMar>
          </w:tcPr>
          <w:p w14:paraId="61C1AE49"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z w:val="26"/>
                <w:szCs w:val="26"/>
                <w:lang w:val="vi-VN"/>
              </w:rPr>
              <w:t>Liên tục</w:t>
            </w:r>
          </w:p>
        </w:tc>
        <w:tc>
          <w:tcPr>
            <w:tcW w:w="578" w:type="pct"/>
            <w:tcMar>
              <w:top w:w="0" w:type="dxa"/>
              <w:left w:w="108" w:type="dxa"/>
              <w:bottom w:w="0" w:type="dxa"/>
              <w:right w:w="108" w:type="dxa"/>
            </w:tcMar>
            <w:vAlign w:val="center"/>
          </w:tcPr>
          <w:p w14:paraId="5E47FEE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2327" w:type="pct"/>
            <w:tcMar>
              <w:top w:w="0" w:type="dxa"/>
              <w:left w:w="108" w:type="dxa"/>
              <w:bottom w:w="0" w:type="dxa"/>
              <w:right w:w="108" w:type="dxa"/>
            </w:tcMar>
            <w:vAlign w:val="center"/>
          </w:tcPr>
          <w:p w14:paraId="0B0BFD8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1,2</w:t>
            </w:r>
          </w:p>
        </w:tc>
      </w:tr>
      <w:tr w:rsidR="00414CA9" w:rsidRPr="00414CA9" w14:paraId="5CFDFA04" w14:textId="77777777" w:rsidTr="004D3194">
        <w:trPr>
          <w:cantSplit/>
        </w:trPr>
        <w:tc>
          <w:tcPr>
            <w:tcW w:w="361" w:type="pct"/>
            <w:tcMar>
              <w:top w:w="0" w:type="dxa"/>
              <w:left w:w="108" w:type="dxa"/>
              <w:bottom w:w="0" w:type="dxa"/>
              <w:right w:w="108" w:type="dxa"/>
            </w:tcMar>
            <w:vAlign w:val="center"/>
          </w:tcPr>
          <w:p w14:paraId="4B07298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13.2</w:t>
            </w:r>
          </w:p>
        </w:tc>
        <w:tc>
          <w:tcPr>
            <w:tcW w:w="1734" w:type="pct"/>
            <w:tcMar>
              <w:top w:w="0" w:type="dxa"/>
              <w:left w:w="108" w:type="dxa"/>
              <w:bottom w:w="0" w:type="dxa"/>
              <w:right w:w="108" w:type="dxa"/>
            </w:tcMar>
            <w:vAlign w:val="center"/>
          </w:tcPr>
          <w:p w14:paraId="6CD1A1C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Times New Roman" w:hAnsi="Times New Roman" w:cs="Times New Roman"/>
                <w:sz w:val="26"/>
                <w:szCs w:val="26"/>
              </w:rPr>
              <w:t>+</w:t>
            </w:r>
            <w:r w:rsidRPr="00414CA9">
              <w:rPr>
                <w:rFonts w:ascii="Times New Roman" w:eastAsia="Times New Roman" w:hAnsi="Times New Roman" w:cs="Times New Roman"/>
                <w:sz w:val="26"/>
                <w:szCs w:val="26"/>
                <w:lang w:val="vi-VN"/>
              </w:rPr>
              <w:t>Trong 30</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s:</w:t>
            </w:r>
          </w:p>
        </w:tc>
        <w:tc>
          <w:tcPr>
            <w:tcW w:w="578" w:type="pct"/>
            <w:tcMar>
              <w:top w:w="0" w:type="dxa"/>
              <w:left w:w="108" w:type="dxa"/>
              <w:bottom w:w="0" w:type="dxa"/>
              <w:right w:w="108" w:type="dxa"/>
            </w:tcMar>
            <w:vAlign w:val="center"/>
          </w:tcPr>
          <w:p w14:paraId="4138E2F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2327" w:type="pct"/>
            <w:tcMar>
              <w:top w:w="0" w:type="dxa"/>
              <w:left w:w="108" w:type="dxa"/>
              <w:bottom w:w="0" w:type="dxa"/>
              <w:right w:w="108" w:type="dxa"/>
            </w:tcMar>
            <w:vAlign w:val="center"/>
          </w:tcPr>
          <w:p w14:paraId="3E678E5F"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val="vi-VN"/>
              </w:rPr>
              <w:t>1,</w:t>
            </w:r>
            <w:r w:rsidRPr="00414CA9">
              <w:rPr>
                <w:rFonts w:ascii="Times New Roman" w:eastAsia="Times New Roman" w:hAnsi="Times New Roman" w:cs="Times New Roman"/>
                <w:sz w:val="26"/>
                <w:szCs w:val="26"/>
              </w:rPr>
              <w:t xml:space="preserve">9 </w:t>
            </w:r>
          </w:p>
          <w:p w14:paraId="25CDA34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Times New Roman" w:hAnsi="Times New Roman" w:cs="Times New Roman"/>
                <w:sz w:val="26"/>
                <w:szCs w:val="26"/>
              </w:rPr>
              <w:t>(Áp dụng cho lưới điện trung tính nối đất qua trở kháng)</w:t>
            </w:r>
          </w:p>
        </w:tc>
      </w:tr>
      <w:tr w:rsidR="00414CA9" w:rsidRPr="00414CA9" w14:paraId="65232EDF" w14:textId="77777777" w:rsidTr="004D3194">
        <w:trPr>
          <w:cantSplit/>
        </w:trPr>
        <w:tc>
          <w:tcPr>
            <w:tcW w:w="361" w:type="pct"/>
            <w:tcMar>
              <w:top w:w="0" w:type="dxa"/>
              <w:left w:w="108" w:type="dxa"/>
              <w:bottom w:w="0" w:type="dxa"/>
              <w:right w:w="108" w:type="dxa"/>
            </w:tcMar>
            <w:vAlign w:val="center"/>
          </w:tcPr>
          <w:p w14:paraId="166D44C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lastRenderedPageBreak/>
              <w:t>13.3</w:t>
            </w:r>
          </w:p>
        </w:tc>
        <w:tc>
          <w:tcPr>
            <w:tcW w:w="1734" w:type="pct"/>
            <w:tcMar>
              <w:top w:w="0" w:type="dxa"/>
              <w:left w:w="108" w:type="dxa"/>
              <w:bottom w:w="0" w:type="dxa"/>
              <w:right w:w="108" w:type="dxa"/>
            </w:tcMar>
            <w:vAlign w:val="center"/>
          </w:tcPr>
          <w:p w14:paraId="78F400D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 xml:space="preserve">Trong </w:t>
            </w:r>
            <w:r w:rsidRPr="00414CA9">
              <w:rPr>
                <w:rFonts w:ascii="Times New Roman" w:eastAsia="Times New Roman" w:hAnsi="Times New Roman" w:cs="Times New Roman"/>
                <w:sz w:val="26"/>
                <w:szCs w:val="26"/>
              </w:rPr>
              <w:t>8 h</w:t>
            </w:r>
            <w:r w:rsidRPr="00414CA9">
              <w:rPr>
                <w:rFonts w:ascii="Times New Roman" w:eastAsia="Times New Roman" w:hAnsi="Times New Roman" w:cs="Times New Roman"/>
                <w:sz w:val="26"/>
                <w:szCs w:val="26"/>
                <w:lang w:val="vi-VN"/>
              </w:rPr>
              <w:t>:</w:t>
            </w:r>
          </w:p>
        </w:tc>
        <w:tc>
          <w:tcPr>
            <w:tcW w:w="578" w:type="pct"/>
            <w:tcMar>
              <w:top w:w="0" w:type="dxa"/>
              <w:left w:w="108" w:type="dxa"/>
              <w:bottom w:w="0" w:type="dxa"/>
              <w:right w:w="108" w:type="dxa"/>
            </w:tcMar>
            <w:vAlign w:val="center"/>
          </w:tcPr>
          <w:p w14:paraId="43D06E8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p>
        </w:tc>
        <w:tc>
          <w:tcPr>
            <w:tcW w:w="2327" w:type="pct"/>
            <w:tcMar>
              <w:top w:w="0" w:type="dxa"/>
              <w:left w:w="108" w:type="dxa"/>
              <w:bottom w:w="0" w:type="dxa"/>
              <w:right w:w="108" w:type="dxa"/>
            </w:tcMar>
            <w:vAlign w:val="center"/>
          </w:tcPr>
          <w:p w14:paraId="2E2CFCCC"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val="vi-VN"/>
              </w:rPr>
              <w:t>1,</w:t>
            </w:r>
            <w:r w:rsidRPr="00414CA9">
              <w:rPr>
                <w:rFonts w:ascii="Times New Roman" w:eastAsia="Times New Roman" w:hAnsi="Times New Roman" w:cs="Times New Roman"/>
                <w:sz w:val="26"/>
                <w:szCs w:val="26"/>
              </w:rPr>
              <w:t xml:space="preserve">9 </w:t>
            </w:r>
          </w:p>
          <w:p w14:paraId="0EEAEA1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Times New Roman" w:hAnsi="Times New Roman" w:cs="Times New Roman"/>
                <w:sz w:val="26"/>
                <w:szCs w:val="26"/>
              </w:rPr>
              <w:t>(Áp dụng cho lưới điện trung tính cách ly)</w:t>
            </w:r>
          </w:p>
        </w:tc>
      </w:tr>
      <w:tr w:rsidR="00414CA9" w:rsidRPr="00414CA9" w14:paraId="0D7AD268" w14:textId="77777777" w:rsidTr="004D3194">
        <w:trPr>
          <w:cantSplit/>
        </w:trPr>
        <w:tc>
          <w:tcPr>
            <w:tcW w:w="361" w:type="pct"/>
            <w:tcMar>
              <w:top w:w="0" w:type="dxa"/>
              <w:left w:w="108" w:type="dxa"/>
              <w:bottom w:w="0" w:type="dxa"/>
              <w:right w:w="108" w:type="dxa"/>
            </w:tcMar>
            <w:vAlign w:val="center"/>
          </w:tcPr>
          <w:p w14:paraId="11CA1BE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14</w:t>
            </w:r>
          </w:p>
        </w:tc>
        <w:tc>
          <w:tcPr>
            <w:tcW w:w="1734" w:type="pct"/>
            <w:tcMar>
              <w:top w:w="0" w:type="dxa"/>
              <w:left w:w="108" w:type="dxa"/>
              <w:bottom w:w="0" w:type="dxa"/>
              <w:right w:w="108" w:type="dxa"/>
            </w:tcMar>
          </w:tcPr>
          <w:p w14:paraId="119CF5D6"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 xml:space="preserve">Điện áp chịu đựng xung sét (1,2/50 </w:t>
            </w:r>
            <w:r w:rsidRPr="00414CA9">
              <w:rPr>
                <w:rFonts w:ascii="Times New Roman" w:eastAsia="Arial" w:hAnsi="Times New Roman" w:cs="Times New Roman"/>
                <w:sz w:val="26"/>
                <w:szCs w:val="26"/>
              </w:rPr>
              <w:sym w:font="Symbol" w:char="F06D"/>
            </w:r>
            <w:r w:rsidRPr="00414CA9">
              <w:rPr>
                <w:rFonts w:ascii="Times New Roman" w:eastAsia="Arial" w:hAnsi="Times New Roman" w:cs="Times New Roman"/>
                <w:sz w:val="26"/>
                <w:szCs w:val="26"/>
              </w:rPr>
              <w:t>s) định mức</w:t>
            </w:r>
          </w:p>
        </w:tc>
        <w:tc>
          <w:tcPr>
            <w:tcW w:w="578" w:type="pct"/>
            <w:tcMar>
              <w:top w:w="0" w:type="dxa"/>
              <w:left w:w="108" w:type="dxa"/>
              <w:bottom w:w="0" w:type="dxa"/>
              <w:right w:w="108" w:type="dxa"/>
            </w:tcMar>
            <w:vAlign w:val="center"/>
          </w:tcPr>
          <w:p w14:paraId="4D8FDDD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kVp</w:t>
            </w:r>
          </w:p>
        </w:tc>
        <w:tc>
          <w:tcPr>
            <w:tcW w:w="2327" w:type="pct"/>
            <w:tcMar>
              <w:top w:w="0" w:type="dxa"/>
              <w:left w:w="108" w:type="dxa"/>
              <w:bottom w:w="0" w:type="dxa"/>
              <w:right w:w="108" w:type="dxa"/>
            </w:tcMar>
            <w:vAlign w:val="center"/>
          </w:tcPr>
          <w:p w14:paraId="233D9B4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u w:val="single"/>
              </w:rPr>
            </w:pPr>
            <w:r w:rsidRPr="00414CA9">
              <w:rPr>
                <w:rFonts w:ascii="Times New Roman" w:eastAsia="Arial" w:hAnsi="Times New Roman" w:cs="Times New Roman"/>
                <w:sz w:val="26"/>
                <w:szCs w:val="26"/>
                <w:u w:val="single"/>
              </w:rPr>
              <w:t>&gt;</w:t>
            </w:r>
            <w:r w:rsidRPr="00414CA9">
              <w:rPr>
                <w:rFonts w:ascii="Times New Roman" w:eastAsia="Arial" w:hAnsi="Times New Roman" w:cs="Times New Roman"/>
                <w:sz w:val="26"/>
                <w:szCs w:val="26"/>
              </w:rPr>
              <w:t xml:space="preserve"> 180</w:t>
            </w:r>
          </w:p>
        </w:tc>
      </w:tr>
      <w:tr w:rsidR="00414CA9" w:rsidRPr="00414CA9" w14:paraId="05307EC8" w14:textId="77777777" w:rsidTr="004D3194">
        <w:trPr>
          <w:cantSplit/>
        </w:trPr>
        <w:tc>
          <w:tcPr>
            <w:tcW w:w="361" w:type="pct"/>
            <w:tcMar>
              <w:top w:w="0" w:type="dxa"/>
              <w:left w:w="108" w:type="dxa"/>
              <w:bottom w:w="0" w:type="dxa"/>
              <w:right w:w="108" w:type="dxa"/>
            </w:tcMar>
            <w:vAlign w:val="center"/>
          </w:tcPr>
          <w:p w14:paraId="3BE68A9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15</w:t>
            </w:r>
          </w:p>
        </w:tc>
        <w:tc>
          <w:tcPr>
            <w:tcW w:w="1734" w:type="pct"/>
            <w:tcMar>
              <w:top w:w="0" w:type="dxa"/>
              <w:left w:w="108" w:type="dxa"/>
              <w:bottom w:w="0" w:type="dxa"/>
              <w:right w:w="108" w:type="dxa"/>
            </w:tcMar>
          </w:tcPr>
          <w:p w14:paraId="165EABA7"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Điện áp thử tần số công nghiệp 50 Hz trên cuộn sơ cấp trong 1 phút</w:t>
            </w:r>
          </w:p>
        </w:tc>
        <w:tc>
          <w:tcPr>
            <w:tcW w:w="578" w:type="pct"/>
            <w:tcMar>
              <w:top w:w="0" w:type="dxa"/>
              <w:left w:w="108" w:type="dxa"/>
              <w:bottom w:w="0" w:type="dxa"/>
              <w:right w:w="108" w:type="dxa"/>
            </w:tcMar>
            <w:vAlign w:val="center"/>
          </w:tcPr>
          <w:p w14:paraId="48EBEA6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kVrms</w:t>
            </w:r>
          </w:p>
        </w:tc>
        <w:tc>
          <w:tcPr>
            <w:tcW w:w="2327" w:type="pct"/>
            <w:tcMar>
              <w:top w:w="0" w:type="dxa"/>
              <w:left w:w="108" w:type="dxa"/>
              <w:bottom w:w="0" w:type="dxa"/>
              <w:right w:w="108" w:type="dxa"/>
            </w:tcMar>
            <w:vAlign w:val="center"/>
          </w:tcPr>
          <w:p w14:paraId="1D8B545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u w:val="single"/>
              </w:rPr>
            </w:pPr>
            <w:r w:rsidRPr="00414CA9">
              <w:rPr>
                <w:rFonts w:ascii="Times New Roman" w:eastAsia="Arial" w:hAnsi="Times New Roman" w:cs="Times New Roman"/>
                <w:sz w:val="26"/>
                <w:szCs w:val="26"/>
                <w:u w:val="single"/>
              </w:rPr>
              <w:t>&gt;</w:t>
            </w:r>
            <w:r w:rsidRPr="00414CA9">
              <w:rPr>
                <w:rFonts w:ascii="Times New Roman" w:eastAsia="Arial" w:hAnsi="Times New Roman" w:cs="Times New Roman"/>
                <w:sz w:val="26"/>
                <w:szCs w:val="26"/>
              </w:rPr>
              <w:t xml:space="preserve"> 75</w:t>
            </w:r>
          </w:p>
        </w:tc>
      </w:tr>
      <w:tr w:rsidR="00414CA9" w:rsidRPr="00414CA9" w14:paraId="0CE0C4C2" w14:textId="77777777" w:rsidTr="004D3194">
        <w:trPr>
          <w:cantSplit/>
        </w:trPr>
        <w:tc>
          <w:tcPr>
            <w:tcW w:w="361" w:type="pct"/>
            <w:tcMar>
              <w:top w:w="0" w:type="dxa"/>
              <w:left w:w="108" w:type="dxa"/>
              <w:bottom w:w="0" w:type="dxa"/>
              <w:right w:w="108" w:type="dxa"/>
            </w:tcMar>
            <w:vAlign w:val="center"/>
          </w:tcPr>
          <w:p w14:paraId="307C6FF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16</w:t>
            </w:r>
          </w:p>
        </w:tc>
        <w:tc>
          <w:tcPr>
            <w:tcW w:w="1734" w:type="pct"/>
            <w:tcMar>
              <w:top w:w="0" w:type="dxa"/>
              <w:left w:w="108" w:type="dxa"/>
              <w:bottom w:w="0" w:type="dxa"/>
              <w:right w:w="108" w:type="dxa"/>
            </w:tcMar>
          </w:tcPr>
          <w:p w14:paraId="30DFF7C6"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rPr>
              <w:t>Điện áp thử tần số công nghiệp 50 Hz trên cuộn thứ cấp trong 1 phút</w:t>
            </w:r>
          </w:p>
        </w:tc>
        <w:tc>
          <w:tcPr>
            <w:tcW w:w="578" w:type="pct"/>
            <w:tcMar>
              <w:top w:w="0" w:type="dxa"/>
              <w:left w:w="108" w:type="dxa"/>
              <w:bottom w:w="0" w:type="dxa"/>
              <w:right w:w="108" w:type="dxa"/>
            </w:tcMar>
            <w:vAlign w:val="center"/>
          </w:tcPr>
          <w:p w14:paraId="1B3144B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kVrms</w:t>
            </w:r>
          </w:p>
        </w:tc>
        <w:tc>
          <w:tcPr>
            <w:tcW w:w="2327" w:type="pct"/>
            <w:tcMar>
              <w:top w:w="0" w:type="dxa"/>
              <w:left w:w="108" w:type="dxa"/>
              <w:bottom w:w="0" w:type="dxa"/>
              <w:right w:w="108" w:type="dxa"/>
            </w:tcMar>
            <w:vAlign w:val="center"/>
          </w:tcPr>
          <w:p w14:paraId="4C26F06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u w:val="single"/>
              </w:rPr>
            </w:pPr>
            <w:r w:rsidRPr="00414CA9">
              <w:rPr>
                <w:rFonts w:ascii="Times New Roman" w:eastAsia="Arial" w:hAnsi="Times New Roman" w:cs="Times New Roman"/>
                <w:sz w:val="26"/>
                <w:szCs w:val="26"/>
                <w:u w:val="single"/>
              </w:rPr>
              <w:t>&gt;</w:t>
            </w:r>
            <w:r w:rsidRPr="00414CA9">
              <w:rPr>
                <w:rFonts w:ascii="Times New Roman" w:eastAsia="Arial" w:hAnsi="Times New Roman" w:cs="Times New Roman"/>
                <w:sz w:val="26"/>
                <w:szCs w:val="26"/>
              </w:rPr>
              <w:t xml:space="preserve"> 3</w:t>
            </w:r>
          </w:p>
        </w:tc>
      </w:tr>
      <w:tr w:rsidR="00414CA9" w:rsidRPr="00414CA9" w14:paraId="6FA9B5A4" w14:textId="77777777" w:rsidTr="004D3194">
        <w:trPr>
          <w:cantSplit/>
        </w:trPr>
        <w:tc>
          <w:tcPr>
            <w:tcW w:w="361" w:type="pct"/>
            <w:tcMar>
              <w:top w:w="0" w:type="dxa"/>
              <w:left w:w="108" w:type="dxa"/>
              <w:bottom w:w="0" w:type="dxa"/>
              <w:right w:w="108" w:type="dxa"/>
            </w:tcMar>
            <w:vAlign w:val="center"/>
          </w:tcPr>
          <w:p w14:paraId="25E9023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17</w:t>
            </w:r>
          </w:p>
        </w:tc>
        <w:tc>
          <w:tcPr>
            <w:tcW w:w="1734" w:type="pct"/>
            <w:tcMar>
              <w:top w:w="0" w:type="dxa"/>
              <w:left w:w="108" w:type="dxa"/>
              <w:bottom w:w="0" w:type="dxa"/>
              <w:right w:w="108" w:type="dxa"/>
            </w:tcMar>
            <w:vAlign w:val="center"/>
          </w:tcPr>
          <w:p w14:paraId="77060915"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Chiều dài đường rò cách điện</w:t>
            </w:r>
          </w:p>
        </w:tc>
        <w:tc>
          <w:tcPr>
            <w:tcW w:w="578" w:type="pct"/>
            <w:tcMar>
              <w:top w:w="0" w:type="dxa"/>
              <w:left w:w="108" w:type="dxa"/>
              <w:bottom w:w="0" w:type="dxa"/>
              <w:right w:w="108" w:type="dxa"/>
            </w:tcMar>
            <w:vAlign w:val="center"/>
          </w:tcPr>
          <w:p w14:paraId="3D97716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mm/kV</w:t>
            </w:r>
          </w:p>
        </w:tc>
        <w:tc>
          <w:tcPr>
            <w:tcW w:w="2327" w:type="pct"/>
            <w:tcMar>
              <w:top w:w="0" w:type="dxa"/>
              <w:left w:w="108" w:type="dxa"/>
              <w:bottom w:w="0" w:type="dxa"/>
              <w:right w:w="108" w:type="dxa"/>
            </w:tcMar>
            <w:vAlign w:val="center"/>
          </w:tcPr>
          <w:p w14:paraId="75E733BE" w14:textId="68253246" w:rsidR="00E90082" w:rsidRPr="00414CA9" w:rsidRDefault="00414CA9" w:rsidP="00E90082">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xml:space="preserve">≥ 25 </w:t>
            </w:r>
          </w:p>
          <w:p w14:paraId="41B8F55D" w14:textId="7D01FC3F"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r>
      <w:tr w:rsidR="00414CA9" w:rsidRPr="00414CA9" w14:paraId="0CF85BF8" w14:textId="77777777" w:rsidTr="004D3194">
        <w:tc>
          <w:tcPr>
            <w:tcW w:w="361" w:type="pct"/>
            <w:tcMar>
              <w:top w:w="0" w:type="dxa"/>
              <w:left w:w="108" w:type="dxa"/>
              <w:bottom w:w="0" w:type="dxa"/>
              <w:right w:w="108" w:type="dxa"/>
            </w:tcMar>
            <w:vAlign w:val="center"/>
          </w:tcPr>
          <w:p w14:paraId="5CAA520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18</w:t>
            </w:r>
          </w:p>
        </w:tc>
        <w:tc>
          <w:tcPr>
            <w:tcW w:w="1734" w:type="pct"/>
            <w:tcMar>
              <w:top w:w="0" w:type="dxa"/>
              <w:left w:w="108" w:type="dxa"/>
              <w:bottom w:w="0" w:type="dxa"/>
              <w:right w:w="108" w:type="dxa"/>
            </w:tcMar>
            <w:vAlign w:val="center"/>
          </w:tcPr>
          <w:p w14:paraId="0D18F344" w14:textId="77777777" w:rsidR="00414CA9" w:rsidRPr="00414CA9" w:rsidRDefault="00414CA9" w:rsidP="00414CA9">
            <w:pPr>
              <w:tabs>
                <w:tab w:val="left" w:pos="204"/>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Phụ kiện đi kèm thiết bị</w:t>
            </w:r>
          </w:p>
        </w:tc>
        <w:tc>
          <w:tcPr>
            <w:tcW w:w="578" w:type="pct"/>
            <w:tcMar>
              <w:top w:w="0" w:type="dxa"/>
              <w:left w:w="108" w:type="dxa"/>
              <w:bottom w:w="0" w:type="dxa"/>
              <w:right w:w="108" w:type="dxa"/>
            </w:tcMar>
            <w:vAlign w:val="center"/>
          </w:tcPr>
          <w:p w14:paraId="113937B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5B1A5FC9" w14:textId="77777777" w:rsidR="00414CA9" w:rsidRPr="00414CA9" w:rsidRDefault="00414CA9" w:rsidP="00414CA9">
            <w:pPr>
              <w:tabs>
                <w:tab w:val="left" w:pos="284"/>
              </w:tabs>
              <w:snapToGrid w:val="0"/>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Đầu cực và kẹp cực đấu nối phía trung thế phải làm bằng đồng mạ thiếc để đấu nối dây đồng hoặc dây nhôm với tiết diện phù hợp.</w:t>
            </w:r>
          </w:p>
          <w:p w14:paraId="1DD97DBC" w14:textId="77777777" w:rsidR="00414CA9" w:rsidRPr="00414CA9" w:rsidRDefault="00414CA9" w:rsidP="00414CA9">
            <w:pPr>
              <w:tabs>
                <w:tab w:val="left" w:pos="284"/>
              </w:tabs>
              <w:snapToGrid w:val="0"/>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Hộp đấu dây thứ cấp làm bằng nhôm hoặc thép không gỉ hoặc thép mạ kẽm nhúng nóng.</w:t>
            </w:r>
          </w:p>
          <w:p w14:paraId="3BB9555C" w14:textId="77777777" w:rsidR="00414CA9" w:rsidRPr="00414CA9" w:rsidRDefault="00414CA9" w:rsidP="00414CA9">
            <w:pPr>
              <w:tabs>
                <w:tab w:val="left" w:pos="284"/>
              </w:tabs>
              <w:snapToGrid w:val="0"/>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Các chi tiết đế làm bằng thép mạ kẽm nhúng nóng, thép không gỉ hoặc nhôm.</w:t>
            </w:r>
          </w:p>
          <w:p w14:paraId="500C8FE0"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Bulông phải làm bằng thép mạ kẽm nhúng nóng hoặc thép không gỉ.</w:t>
            </w:r>
          </w:p>
        </w:tc>
      </w:tr>
      <w:tr w:rsidR="00414CA9" w:rsidRPr="00414CA9" w14:paraId="16C846DB" w14:textId="77777777" w:rsidTr="004D3194">
        <w:trPr>
          <w:cantSplit/>
        </w:trPr>
        <w:tc>
          <w:tcPr>
            <w:tcW w:w="361" w:type="pct"/>
            <w:tcMar>
              <w:top w:w="0" w:type="dxa"/>
              <w:left w:w="108" w:type="dxa"/>
              <w:bottom w:w="0" w:type="dxa"/>
              <w:right w:w="108" w:type="dxa"/>
            </w:tcMar>
            <w:vAlign w:val="center"/>
          </w:tcPr>
          <w:p w14:paraId="2EECF98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19</w:t>
            </w:r>
          </w:p>
        </w:tc>
        <w:tc>
          <w:tcPr>
            <w:tcW w:w="1734" w:type="pct"/>
            <w:tcMar>
              <w:top w:w="0" w:type="dxa"/>
              <w:left w:w="108" w:type="dxa"/>
              <w:bottom w:w="0" w:type="dxa"/>
              <w:right w:w="108" w:type="dxa"/>
            </w:tcMar>
            <w:vAlign w:val="center"/>
          </w:tcPr>
          <w:p w14:paraId="542DB856" w14:textId="77777777" w:rsidR="00414CA9" w:rsidRPr="00414CA9" w:rsidRDefault="00414CA9" w:rsidP="00414CA9">
            <w:pPr>
              <w:tabs>
                <w:tab w:val="left" w:pos="204"/>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Bản vẽ và tài liệu kỹ thuật</w:t>
            </w:r>
          </w:p>
        </w:tc>
        <w:tc>
          <w:tcPr>
            <w:tcW w:w="578" w:type="pct"/>
            <w:tcMar>
              <w:top w:w="0" w:type="dxa"/>
              <w:left w:w="108" w:type="dxa"/>
              <w:bottom w:w="0" w:type="dxa"/>
              <w:right w:w="108" w:type="dxa"/>
            </w:tcMar>
            <w:vAlign w:val="center"/>
          </w:tcPr>
          <w:p w14:paraId="7905A49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68881D87"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Bản vẽ sơ đồ nguyên lý và lắp đặt, đấu nối thiết bị.</w:t>
            </w:r>
          </w:p>
          <w:p w14:paraId="48E1BACE"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 Hướng dẫn lắp đặt, vận hành và bảo dưỡng thiết bị.</w:t>
            </w:r>
          </w:p>
        </w:tc>
      </w:tr>
      <w:tr w:rsidR="00414CA9" w:rsidRPr="00414CA9" w14:paraId="4DD6CEF0" w14:textId="77777777" w:rsidTr="004D3194">
        <w:trPr>
          <w:cantSplit/>
        </w:trPr>
        <w:tc>
          <w:tcPr>
            <w:tcW w:w="361" w:type="pct"/>
            <w:tcMar>
              <w:top w:w="0" w:type="dxa"/>
              <w:left w:w="108" w:type="dxa"/>
              <w:bottom w:w="0" w:type="dxa"/>
              <w:right w:w="108" w:type="dxa"/>
            </w:tcMar>
            <w:vAlign w:val="center"/>
          </w:tcPr>
          <w:p w14:paraId="1C53071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20</w:t>
            </w:r>
          </w:p>
        </w:tc>
        <w:tc>
          <w:tcPr>
            <w:tcW w:w="1734" w:type="pct"/>
            <w:tcMar>
              <w:top w:w="0" w:type="dxa"/>
              <w:left w:w="108" w:type="dxa"/>
              <w:bottom w:w="0" w:type="dxa"/>
              <w:right w:w="108" w:type="dxa"/>
            </w:tcMar>
            <w:vAlign w:val="center"/>
          </w:tcPr>
          <w:p w14:paraId="3844CF48" w14:textId="77777777" w:rsidR="00414CA9" w:rsidRPr="00414CA9" w:rsidRDefault="00414CA9" w:rsidP="00414CA9">
            <w:pPr>
              <w:tabs>
                <w:tab w:val="left" w:pos="204"/>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lang w:val="en-GB"/>
              </w:rPr>
              <w:t>Tiêu chuẩn quản lý chất lượng sản phẩm</w:t>
            </w:r>
          </w:p>
        </w:tc>
        <w:tc>
          <w:tcPr>
            <w:tcW w:w="578" w:type="pct"/>
            <w:tcMar>
              <w:top w:w="0" w:type="dxa"/>
              <w:left w:w="108" w:type="dxa"/>
              <w:bottom w:w="0" w:type="dxa"/>
              <w:right w:w="108" w:type="dxa"/>
            </w:tcMar>
            <w:vAlign w:val="center"/>
          </w:tcPr>
          <w:p w14:paraId="42D0DEA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2327" w:type="pct"/>
            <w:tcMar>
              <w:top w:w="0" w:type="dxa"/>
              <w:left w:w="108" w:type="dxa"/>
              <w:bottom w:w="0" w:type="dxa"/>
              <w:right w:w="108" w:type="dxa"/>
            </w:tcMar>
            <w:vAlign w:val="center"/>
          </w:tcPr>
          <w:p w14:paraId="61F9F91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bCs/>
                <w:sz w:val="26"/>
                <w:szCs w:val="26"/>
                <w:lang w:val="vi-VN"/>
              </w:rPr>
              <w:t xml:space="preserve">ISO 9001 hoặc tương đương </w:t>
            </w:r>
          </w:p>
        </w:tc>
      </w:tr>
    </w:tbl>
    <w:p w14:paraId="44CD9B43"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rPr>
      </w:pPr>
    </w:p>
    <w:p w14:paraId="51A6C6E7" w14:textId="133FC23F" w:rsidR="00414CA9" w:rsidRPr="004D3194" w:rsidRDefault="004D3194" w:rsidP="004D3194">
      <w:pPr>
        <w:widowControl w:val="0"/>
        <w:tabs>
          <w:tab w:val="left" w:pos="284"/>
          <w:tab w:val="left" w:pos="567"/>
        </w:tabs>
        <w:autoSpaceDE w:val="0"/>
        <w:autoSpaceDN w:val="0"/>
        <w:spacing w:before="60" w:line="360" w:lineRule="atLeast"/>
        <w:outlineLvl w:val="0"/>
        <w:rPr>
          <w:rFonts w:ascii="Times New Roman" w:eastAsia="Courier New" w:hAnsi="Times New Roman" w:cs="Times New Roman"/>
          <w:b/>
          <w:sz w:val="26"/>
          <w:szCs w:val="26"/>
        </w:rPr>
      </w:pPr>
      <w:r w:rsidRPr="004D3194">
        <w:rPr>
          <w:rFonts w:ascii="Times New Roman" w:eastAsia="Courier New" w:hAnsi="Times New Roman" w:cs="Times New Roman"/>
          <w:b/>
          <w:sz w:val="26"/>
          <w:szCs w:val="26"/>
        </w:rPr>
        <w:t>5.</w:t>
      </w:r>
      <w:r>
        <w:rPr>
          <w:rFonts w:ascii="Times New Roman" w:eastAsia="Courier New" w:hAnsi="Times New Roman" w:cs="Times New Roman"/>
          <w:b/>
          <w:sz w:val="26"/>
          <w:szCs w:val="26"/>
        </w:rPr>
        <w:t xml:space="preserve"> </w:t>
      </w:r>
      <w:r w:rsidR="00414CA9" w:rsidRPr="004D3194">
        <w:rPr>
          <w:rFonts w:ascii="Times New Roman" w:eastAsia="Courier New" w:hAnsi="Times New Roman" w:cs="Times New Roman"/>
          <w:b/>
          <w:sz w:val="26"/>
          <w:szCs w:val="26"/>
        </w:rPr>
        <w:t>Biến điện áp cấp nguồn 2 pha 2 sứ 38.5/0.22kV-1kVA áp dụng quy định sau:</w:t>
      </w:r>
    </w:p>
    <w:p w14:paraId="7D73B22C" w14:textId="77777777" w:rsidR="00414CA9" w:rsidRPr="00414CA9" w:rsidRDefault="00414CA9" w:rsidP="004D3194">
      <w:pPr>
        <w:widowControl w:val="0"/>
        <w:tabs>
          <w:tab w:val="left" w:pos="284"/>
          <w:tab w:val="left" w:pos="567"/>
        </w:tabs>
        <w:autoSpaceDE w:val="0"/>
        <w:autoSpaceDN w:val="0"/>
        <w:spacing w:before="60" w:line="360" w:lineRule="atLeast"/>
        <w:outlineLvl w:val="0"/>
        <w:rPr>
          <w:rFonts w:ascii="Times New Roman" w:eastAsia="Courier New" w:hAnsi="Times New Roman" w:cs="Times New Roman"/>
          <w:b/>
          <w:sz w:val="26"/>
          <w:szCs w:val="26"/>
        </w:rPr>
      </w:pPr>
      <w:bookmarkStart w:id="95" w:name="_Toc224805412"/>
      <w:r w:rsidRPr="00414CA9">
        <w:rPr>
          <w:rFonts w:ascii="Times New Roman" w:eastAsia="Courier New" w:hAnsi="Times New Roman" w:cs="Times New Roman"/>
          <w:b/>
          <w:sz w:val="26"/>
          <w:szCs w:val="26"/>
        </w:rPr>
        <w:t>QUY ĐỊNH CHUNG</w:t>
      </w:r>
      <w:bookmarkEnd w:id="95"/>
    </w:p>
    <w:p w14:paraId="5A872FAE" w14:textId="77777777" w:rsidR="00414CA9" w:rsidRPr="00414CA9" w:rsidRDefault="00414CA9" w:rsidP="00414CA9">
      <w:pPr>
        <w:widowControl w:val="0"/>
        <w:tabs>
          <w:tab w:val="left" w:pos="284"/>
        </w:tabs>
        <w:autoSpaceDE w:val="0"/>
        <w:autoSpaceDN w:val="0"/>
        <w:spacing w:before="60" w:line="360" w:lineRule="atLeast"/>
        <w:jc w:val="both"/>
        <w:outlineLvl w:val="0"/>
        <w:rPr>
          <w:rFonts w:ascii="Times New Roman" w:eastAsia="Courier New" w:hAnsi="Times New Roman" w:cs="Times New Roman"/>
          <w:b/>
          <w:sz w:val="26"/>
          <w:szCs w:val="26"/>
        </w:rPr>
      </w:pPr>
      <w:bookmarkStart w:id="96" w:name="_Toc224805413"/>
      <w:r w:rsidRPr="00414CA9">
        <w:rPr>
          <w:rFonts w:ascii="Times New Roman" w:eastAsia="Courier New" w:hAnsi="Times New Roman" w:cs="Times New Roman"/>
          <w:b/>
          <w:sz w:val="26"/>
          <w:szCs w:val="26"/>
        </w:rPr>
        <w:t>Điều 1 Phạm vi điều chỉnh và đối tượng áp dụng</w:t>
      </w:r>
      <w:bookmarkEnd w:id="96"/>
    </w:p>
    <w:p w14:paraId="0F3CFD0E" w14:textId="77777777" w:rsidR="00414CA9" w:rsidRPr="00414CA9" w:rsidRDefault="00414CA9" w:rsidP="00414CA9">
      <w:pPr>
        <w:widowControl w:val="0"/>
        <w:numPr>
          <w:ilvl w:val="0"/>
          <w:numId w:val="95"/>
        </w:numPr>
        <w:tabs>
          <w:tab w:val="left" w:pos="284"/>
        </w:tabs>
        <w:autoSpaceDE w:val="0"/>
        <w:autoSpaceDN w:val="0"/>
        <w:spacing w:before="60" w:line="360" w:lineRule="atLeast"/>
        <w:ind w:left="0" w:firstLine="0"/>
        <w:jc w:val="both"/>
        <w:outlineLvl w:val="1"/>
        <w:rPr>
          <w:rFonts w:ascii="Times New Roman" w:eastAsia="Courier New" w:hAnsi="Times New Roman" w:cs="Times New Roman"/>
          <w:sz w:val="26"/>
          <w:szCs w:val="26"/>
        </w:rPr>
      </w:pPr>
      <w:bookmarkStart w:id="97" w:name="_Toc224805414"/>
      <w:r w:rsidRPr="00414CA9">
        <w:rPr>
          <w:rFonts w:ascii="Times New Roman" w:eastAsia="Courier New" w:hAnsi="Times New Roman" w:cs="Times New Roman"/>
          <w:sz w:val="26"/>
          <w:szCs w:val="26"/>
        </w:rPr>
        <w:t>Phạm vi điều chỉnh</w:t>
      </w:r>
      <w:bookmarkEnd w:id="97"/>
    </w:p>
    <w:p w14:paraId="31C4C992" w14:textId="77777777" w:rsidR="00414CA9" w:rsidRPr="00414CA9" w:rsidRDefault="00414CA9" w:rsidP="00414CA9">
      <w:pPr>
        <w:widowControl w:val="0"/>
        <w:numPr>
          <w:ilvl w:val="0"/>
          <w:numId w:val="96"/>
        </w:numPr>
        <w:tabs>
          <w:tab w:val="left" w:pos="284"/>
        </w:tabs>
        <w:autoSpaceDE w:val="0"/>
        <w:autoSpaceDN w:val="0"/>
        <w:spacing w:before="60" w:line="360" w:lineRule="atLeast"/>
        <w:ind w:left="0" w:firstLine="0"/>
        <w:jc w:val="both"/>
        <w:rPr>
          <w:rFonts w:ascii="Times New Roman" w:eastAsia="Times New Roman" w:hAnsi="Times New Roman" w:cs="Times New Roman"/>
          <w:spacing w:val="-4"/>
          <w:sz w:val="26"/>
          <w:szCs w:val="26"/>
          <w:lang w:val="sv-SE"/>
        </w:rPr>
      </w:pPr>
      <w:r w:rsidRPr="00414CA9">
        <w:rPr>
          <w:rFonts w:ascii="Times New Roman" w:eastAsia="Times New Roman" w:hAnsi="Times New Roman" w:cs="Times New Roman"/>
          <w:spacing w:val="-4"/>
          <w:sz w:val="26"/>
          <w:szCs w:val="26"/>
          <w:lang w:val="sv-SE"/>
        </w:rPr>
        <w:lastRenderedPageBreak/>
        <w:t>Yêu cầu kỹ thuật này quy định về yêu cầu kỹ thuật đối với máy biến điện áp lắp đặt ngoài trời và trong nhà có cấp điện áp 22 kV, 35 kV và 110 kV trong Tổng Công ty Điện lực TP Hà Nội.</w:t>
      </w:r>
    </w:p>
    <w:p w14:paraId="6575A474" w14:textId="77777777" w:rsidR="00414CA9" w:rsidRPr="00414CA9" w:rsidRDefault="00414CA9" w:rsidP="00414CA9">
      <w:pPr>
        <w:widowControl w:val="0"/>
        <w:numPr>
          <w:ilvl w:val="0"/>
          <w:numId w:val="96"/>
        </w:numPr>
        <w:tabs>
          <w:tab w:val="left" w:pos="284"/>
        </w:tabs>
        <w:autoSpaceDE w:val="0"/>
        <w:autoSpaceDN w:val="0"/>
        <w:spacing w:before="60" w:line="360" w:lineRule="atLeast"/>
        <w:ind w:left="0" w:firstLine="0"/>
        <w:jc w:val="both"/>
        <w:rPr>
          <w:rFonts w:ascii="Times New Roman" w:eastAsia="Times New Roman" w:hAnsi="Times New Roman" w:cs="Times New Roman"/>
          <w:sz w:val="26"/>
          <w:szCs w:val="26"/>
        </w:rPr>
      </w:pPr>
      <w:bookmarkStart w:id="98" w:name="_Hlk222989864"/>
      <w:r w:rsidRPr="00414CA9">
        <w:rPr>
          <w:rFonts w:ascii="Times New Roman" w:eastAsia="Times New Roman" w:hAnsi="Times New Roman" w:cs="Times New Roman"/>
          <w:spacing w:val="-4"/>
          <w:sz w:val="26"/>
          <w:szCs w:val="26"/>
          <w:lang w:val="sv-SE"/>
        </w:rPr>
        <w:t>Yêu cầu kỹ thuật này này áp dụng đối với các vật tư thiết bị được mua sắm kể từ ngày Quyết định ban hành yêu cầu kỹ thuật này có hiệu lực</w:t>
      </w:r>
      <w:r w:rsidRPr="00414CA9">
        <w:rPr>
          <w:rFonts w:ascii="Times New Roman" w:eastAsia="Times New Roman" w:hAnsi="Times New Roman" w:cs="Times New Roman"/>
          <w:sz w:val="26"/>
          <w:szCs w:val="26"/>
        </w:rPr>
        <w:t>.</w:t>
      </w:r>
    </w:p>
    <w:p w14:paraId="6D32DBBE" w14:textId="77777777" w:rsidR="00414CA9" w:rsidRPr="00414CA9" w:rsidRDefault="00414CA9" w:rsidP="00414CA9">
      <w:pPr>
        <w:widowControl w:val="0"/>
        <w:numPr>
          <w:ilvl w:val="0"/>
          <w:numId w:val="95"/>
        </w:numPr>
        <w:tabs>
          <w:tab w:val="left" w:pos="284"/>
        </w:tabs>
        <w:autoSpaceDE w:val="0"/>
        <w:autoSpaceDN w:val="0"/>
        <w:spacing w:before="60" w:line="360" w:lineRule="atLeast"/>
        <w:ind w:left="0" w:firstLine="0"/>
        <w:jc w:val="both"/>
        <w:outlineLvl w:val="1"/>
        <w:rPr>
          <w:rFonts w:ascii="Times New Roman" w:eastAsia="Courier New" w:hAnsi="Times New Roman" w:cs="Times New Roman"/>
          <w:sz w:val="26"/>
          <w:szCs w:val="26"/>
        </w:rPr>
      </w:pPr>
      <w:bookmarkStart w:id="99" w:name="_Toc224805415"/>
      <w:bookmarkEnd w:id="98"/>
      <w:r w:rsidRPr="00414CA9">
        <w:rPr>
          <w:rFonts w:ascii="Times New Roman" w:eastAsia="Courier New" w:hAnsi="Times New Roman" w:cs="Times New Roman"/>
          <w:sz w:val="26"/>
          <w:szCs w:val="26"/>
        </w:rPr>
        <w:t>Đối tượng áp dụng:</w:t>
      </w:r>
      <w:bookmarkEnd w:id="99"/>
    </w:p>
    <w:p w14:paraId="5324ED8D" w14:textId="77777777" w:rsidR="00414CA9" w:rsidRPr="00414CA9" w:rsidRDefault="00414CA9" w:rsidP="00414CA9">
      <w:pPr>
        <w:tabs>
          <w:tab w:val="left" w:pos="284"/>
          <w:tab w:val="left" w:pos="851"/>
        </w:tabs>
        <w:spacing w:before="60" w:line="360" w:lineRule="atLeast"/>
        <w:jc w:val="both"/>
        <w:rPr>
          <w:rFonts w:ascii="Times New Roman" w:eastAsia="Times New Roman" w:hAnsi="Times New Roman" w:cs="Times New Roman"/>
          <w:sz w:val="26"/>
          <w:szCs w:val="26"/>
          <w:lang w:val="sv-SE"/>
        </w:rPr>
      </w:pPr>
      <w:r w:rsidRPr="00414CA9">
        <w:rPr>
          <w:rFonts w:ascii="Times New Roman" w:eastAsia="Times New Roman" w:hAnsi="Times New Roman" w:cs="Times New Roman"/>
          <w:sz w:val="26"/>
          <w:szCs w:val="26"/>
          <w:lang w:val="sv-SE"/>
        </w:rPr>
        <w:t>Tiêu chuẩn này áp dụng đối với:</w:t>
      </w:r>
    </w:p>
    <w:p w14:paraId="4ABA18DB" w14:textId="77777777" w:rsidR="00414CA9" w:rsidRPr="00414CA9" w:rsidRDefault="00414CA9" w:rsidP="00414CA9">
      <w:pPr>
        <w:widowControl w:val="0"/>
        <w:numPr>
          <w:ilvl w:val="0"/>
          <w:numId w:val="62"/>
        </w:numPr>
        <w:tabs>
          <w:tab w:val="left" w:pos="284"/>
        </w:tabs>
        <w:autoSpaceDE w:val="0"/>
        <w:autoSpaceDN w:val="0"/>
        <w:spacing w:before="60" w:line="360" w:lineRule="atLeast"/>
        <w:ind w:left="0" w:firstLine="0"/>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pt-BR"/>
        </w:rPr>
        <w:t>Tổng Công ty Điện lực TP Hà Nội (EVNHANOI).</w:t>
      </w:r>
    </w:p>
    <w:p w14:paraId="60587335" w14:textId="77777777" w:rsidR="00414CA9" w:rsidRPr="00414CA9" w:rsidRDefault="00414CA9" w:rsidP="00414CA9">
      <w:pPr>
        <w:widowControl w:val="0"/>
        <w:numPr>
          <w:ilvl w:val="0"/>
          <w:numId w:val="62"/>
        </w:numPr>
        <w:tabs>
          <w:tab w:val="left" w:pos="284"/>
        </w:tabs>
        <w:autoSpaceDE w:val="0"/>
        <w:autoSpaceDN w:val="0"/>
        <w:spacing w:before="60" w:line="360" w:lineRule="atLeast"/>
        <w:ind w:left="0" w:firstLine="0"/>
        <w:jc w:val="both"/>
        <w:rPr>
          <w:rFonts w:ascii="Times New Roman" w:eastAsia="Times New Roman" w:hAnsi="Times New Roman" w:cs="Times New Roman"/>
          <w:sz w:val="26"/>
          <w:szCs w:val="26"/>
          <w:lang w:val="pt-BR"/>
        </w:rPr>
      </w:pPr>
      <w:r w:rsidRPr="00414CA9">
        <w:rPr>
          <w:rFonts w:ascii="Times New Roman" w:eastAsia="Times New Roman" w:hAnsi="Times New Roman" w:cs="Times New Roman"/>
          <w:sz w:val="26"/>
          <w:szCs w:val="26"/>
          <w:lang w:val="pt-BR"/>
        </w:rPr>
        <w:t>Các đơn vị thuộc Tổng Công ty Điện lực TP Hà Nội.</w:t>
      </w:r>
    </w:p>
    <w:p w14:paraId="3C489670" w14:textId="77777777" w:rsidR="00414CA9" w:rsidRPr="00414CA9" w:rsidRDefault="00414CA9" w:rsidP="00414CA9">
      <w:pPr>
        <w:widowControl w:val="0"/>
        <w:tabs>
          <w:tab w:val="left" w:pos="284"/>
        </w:tabs>
        <w:autoSpaceDE w:val="0"/>
        <w:autoSpaceDN w:val="0"/>
        <w:spacing w:before="60" w:line="360" w:lineRule="atLeast"/>
        <w:jc w:val="both"/>
        <w:outlineLvl w:val="0"/>
        <w:rPr>
          <w:rFonts w:ascii="Times New Roman" w:eastAsia="Courier New" w:hAnsi="Times New Roman" w:cs="Times New Roman"/>
          <w:b/>
          <w:sz w:val="26"/>
          <w:szCs w:val="26"/>
        </w:rPr>
      </w:pPr>
      <w:bookmarkStart w:id="100" w:name="_Toc224805416"/>
      <w:r w:rsidRPr="00414CA9">
        <w:rPr>
          <w:rFonts w:ascii="Times New Roman" w:eastAsia="Courier New" w:hAnsi="Times New Roman" w:cs="Times New Roman"/>
          <w:b/>
          <w:sz w:val="26"/>
          <w:szCs w:val="26"/>
        </w:rPr>
        <w:t>Điều 2 Tài liệu viện dẫn</w:t>
      </w:r>
      <w:bookmarkEnd w:id="100"/>
    </w:p>
    <w:p w14:paraId="47C02CE4" w14:textId="77777777" w:rsidR="00414CA9" w:rsidRPr="00414CA9" w:rsidRDefault="00414CA9" w:rsidP="00414CA9">
      <w:pPr>
        <w:widowControl w:val="0"/>
        <w:numPr>
          <w:ilvl w:val="0"/>
          <w:numId w:val="97"/>
        </w:numPr>
        <w:tabs>
          <w:tab w:val="left" w:pos="284"/>
        </w:tabs>
        <w:autoSpaceDE w:val="0"/>
        <w:autoSpaceDN w:val="0"/>
        <w:spacing w:before="60" w:line="360" w:lineRule="atLeast"/>
        <w:ind w:left="0" w:firstLine="0"/>
        <w:jc w:val="both"/>
        <w:rPr>
          <w:rFonts w:ascii="Times New Roman" w:eastAsia="Courier New" w:hAnsi="Times New Roman" w:cs="Times New Roman"/>
          <w:sz w:val="26"/>
          <w:szCs w:val="26"/>
        </w:rPr>
      </w:pPr>
      <w:bookmarkStart w:id="101" w:name="_Hlk222997471"/>
      <w:r w:rsidRPr="00414CA9">
        <w:rPr>
          <w:rFonts w:ascii="Times New Roman" w:eastAsia="Courier New" w:hAnsi="Times New Roman" w:cs="Times New Roman"/>
          <w:sz w:val="26"/>
          <w:szCs w:val="26"/>
        </w:rPr>
        <w:t>Quy chuẩn quốc gia QCVN 26:2025/BCT: Quy chuẩn kỹ thuật quốc gia về Kỹ thuật điện - Hệ thống lưới điện (do Bộ trưởng Bộ Công Thương ban hành tại Thông tư số 51/2025/TT-BCT ngày 11 tháng 11 năm 2025).</w:t>
      </w:r>
    </w:p>
    <w:bookmarkEnd w:id="101"/>
    <w:p w14:paraId="3286F761" w14:textId="77777777" w:rsidR="00414CA9" w:rsidRPr="00414CA9" w:rsidRDefault="00414CA9" w:rsidP="00414CA9">
      <w:pPr>
        <w:widowControl w:val="0"/>
        <w:numPr>
          <w:ilvl w:val="0"/>
          <w:numId w:val="97"/>
        </w:numPr>
        <w:tabs>
          <w:tab w:val="left" w:pos="284"/>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TCVN 7697-2:2007 Máy biến đổi đo lường – Phần 2: Máy biến điện áp kiểu cảm ứng.</w:t>
      </w:r>
    </w:p>
    <w:p w14:paraId="7ECD01D3" w14:textId="77777777" w:rsidR="00414CA9" w:rsidRPr="00414CA9" w:rsidRDefault="00414CA9" w:rsidP="00414CA9">
      <w:pPr>
        <w:widowControl w:val="0"/>
        <w:numPr>
          <w:ilvl w:val="0"/>
          <w:numId w:val="97"/>
        </w:numPr>
        <w:tabs>
          <w:tab w:val="left" w:pos="284"/>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TCVN 11845-3: Máy biến đổi đo lường - Phần 3: Yêu cầu bổ sung đối với máy biến điện áp kiểu cảm ứng.</w:t>
      </w:r>
    </w:p>
    <w:p w14:paraId="19CC07B2" w14:textId="77777777" w:rsidR="00414CA9" w:rsidRPr="00414CA9" w:rsidRDefault="00414CA9" w:rsidP="00414CA9">
      <w:pPr>
        <w:widowControl w:val="0"/>
        <w:numPr>
          <w:ilvl w:val="0"/>
          <w:numId w:val="97"/>
        </w:numPr>
        <w:tabs>
          <w:tab w:val="left" w:pos="284"/>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TCVN 5408:2007 - Tiêu chuẩn mạ kẽm nhúng nóng.</w:t>
      </w:r>
    </w:p>
    <w:p w14:paraId="434FFDDF" w14:textId="77777777" w:rsidR="00414CA9" w:rsidRPr="00414CA9" w:rsidRDefault="00414CA9" w:rsidP="00414CA9">
      <w:pPr>
        <w:widowControl w:val="0"/>
        <w:numPr>
          <w:ilvl w:val="0"/>
          <w:numId w:val="97"/>
        </w:numPr>
        <w:tabs>
          <w:tab w:val="left" w:pos="284"/>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IEC 61869-1:2007: Instrument transformers - Part 1: General requirements.</w:t>
      </w:r>
    </w:p>
    <w:p w14:paraId="6ECB356A" w14:textId="77777777" w:rsidR="00414CA9" w:rsidRPr="00414CA9" w:rsidRDefault="00414CA9" w:rsidP="00414CA9">
      <w:pPr>
        <w:widowControl w:val="0"/>
        <w:numPr>
          <w:ilvl w:val="0"/>
          <w:numId w:val="97"/>
        </w:numPr>
        <w:tabs>
          <w:tab w:val="left" w:pos="284"/>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IEC 61869-3:2011: Instrument transformers - Part 3: Additional requirements for inductive voltage transformers.</w:t>
      </w:r>
    </w:p>
    <w:p w14:paraId="04CD28CF" w14:textId="77777777" w:rsidR="00414CA9" w:rsidRPr="00414CA9" w:rsidRDefault="00414CA9" w:rsidP="00414CA9">
      <w:pPr>
        <w:widowControl w:val="0"/>
        <w:numPr>
          <w:ilvl w:val="0"/>
          <w:numId w:val="97"/>
        </w:numPr>
        <w:tabs>
          <w:tab w:val="left" w:pos="284"/>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IEC 61869-5:2011: Instrument transformers–Part 5: Additional requirements for capacitor voltage transformers.</w:t>
      </w:r>
    </w:p>
    <w:p w14:paraId="4DA34612" w14:textId="77777777" w:rsidR="00414CA9" w:rsidRPr="00414CA9" w:rsidRDefault="00414CA9" w:rsidP="00414CA9">
      <w:pPr>
        <w:widowControl w:val="0"/>
        <w:numPr>
          <w:ilvl w:val="0"/>
          <w:numId w:val="97"/>
        </w:numPr>
        <w:tabs>
          <w:tab w:val="left" w:pos="284"/>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IEC 60185-1; 2; 3 (Edition 1.0; 2008-10): Selection and dimensioning of high-voltage insulators intended for use in polluted conditions.</w:t>
      </w:r>
    </w:p>
    <w:p w14:paraId="0BC3F536" w14:textId="77777777" w:rsidR="00414CA9" w:rsidRPr="00414CA9" w:rsidRDefault="00414CA9" w:rsidP="00414CA9">
      <w:pPr>
        <w:widowControl w:val="0"/>
        <w:numPr>
          <w:ilvl w:val="0"/>
          <w:numId w:val="97"/>
        </w:numPr>
        <w:tabs>
          <w:tab w:val="left" w:pos="284"/>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IEC 60529 (Edition 2.2; 2013-08): Degrees of protection provided by enclosures (IP Code).</w:t>
      </w:r>
    </w:p>
    <w:p w14:paraId="77A2D5D5" w14:textId="77777777" w:rsidR="00414CA9" w:rsidRPr="00414CA9" w:rsidRDefault="00414CA9" w:rsidP="00414CA9">
      <w:pPr>
        <w:widowControl w:val="0"/>
        <w:numPr>
          <w:ilvl w:val="0"/>
          <w:numId w:val="97"/>
        </w:numPr>
        <w:tabs>
          <w:tab w:val="left" w:pos="284"/>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ISO/IEC 17025: General requirements for the competence of testing and calibration laboratories.</w:t>
      </w:r>
    </w:p>
    <w:p w14:paraId="3CF23594" w14:textId="77777777" w:rsidR="00414CA9" w:rsidRPr="00414CA9" w:rsidRDefault="00414CA9" w:rsidP="00414CA9">
      <w:pPr>
        <w:widowControl w:val="0"/>
        <w:tabs>
          <w:tab w:val="left" w:pos="284"/>
        </w:tabs>
        <w:autoSpaceDE w:val="0"/>
        <w:autoSpaceDN w:val="0"/>
        <w:spacing w:before="60" w:line="360" w:lineRule="atLeast"/>
        <w:jc w:val="both"/>
        <w:outlineLvl w:val="0"/>
        <w:rPr>
          <w:rFonts w:ascii="Times New Roman" w:eastAsia="Courier New" w:hAnsi="Times New Roman" w:cs="Times New Roman"/>
          <w:b/>
          <w:sz w:val="26"/>
          <w:szCs w:val="26"/>
        </w:rPr>
      </w:pPr>
      <w:bookmarkStart w:id="102" w:name="_Toc224805417"/>
      <w:r w:rsidRPr="00414CA9">
        <w:rPr>
          <w:rFonts w:ascii="Times New Roman" w:eastAsia="Courier New" w:hAnsi="Times New Roman" w:cs="Times New Roman"/>
          <w:b/>
          <w:sz w:val="26"/>
          <w:szCs w:val="26"/>
        </w:rPr>
        <w:t>Điều 3 Giải thích thuật ngữ và chữ viết tắt</w:t>
      </w:r>
      <w:bookmarkEnd w:id="102"/>
    </w:p>
    <w:p w14:paraId="32FE4981" w14:textId="77777777" w:rsidR="00414CA9" w:rsidRPr="00414CA9" w:rsidRDefault="00414CA9" w:rsidP="00414CA9">
      <w:pPr>
        <w:widowControl w:val="0"/>
        <w:tabs>
          <w:tab w:val="left" w:pos="284"/>
        </w:tabs>
        <w:autoSpaceDE w:val="0"/>
        <w:autoSpaceDN w:val="0"/>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 xml:space="preserve">Trong </w:t>
      </w:r>
      <w:bookmarkStart w:id="103" w:name="_Hlk218509571"/>
      <w:r w:rsidRPr="00414CA9">
        <w:rPr>
          <w:rFonts w:ascii="Times New Roman" w:eastAsia="Courier New" w:hAnsi="Times New Roman" w:cs="Times New Roman"/>
          <w:sz w:val="26"/>
          <w:szCs w:val="26"/>
        </w:rPr>
        <w:t>yêu cầu kỹ thuật</w:t>
      </w:r>
      <w:bookmarkEnd w:id="103"/>
      <w:r w:rsidRPr="00414CA9">
        <w:rPr>
          <w:rFonts w:ascii="Times New Roman" w:eastAsia="Courier New" w:hAnsi="Times New Roman" w:cs="Times New Roman"/>
          <w:sz w:val="26"/>
          <w:szCs w:val="26"/>
        </w:rPr>
        <w:t xml:space="preserve"> này, các thuật ngữ dưới đây được hiểu như sau:</w:t>
      </w:r>
    </w:p>
    <w:p w14:paraId="6056B26D" w14:textId="77777777" w:rsidR="00414CA9" w:rsidRPr="00414CA9" w:rsidRDefault="00414CA9" w:rsidP="00414CA9">
      <w:pPr>
        <w:widowControl w:val="0"/>
        <w:numPr>
          <w:ilvl w:val="0"/>
          <w:numId w:val="94"/>
        </w:numPr>
        <w:tabs>
          <w:tab w:val="left" w:pos="284"/>
        </w:tabs>
        <w:autoSpaceDE w:val="0"/>
        <w:autoSpaceDN w:val="0"/>
        <w:spacing w:before="60" w:line="360" w:lineRule="atLeast"/>
        <w:ind w:left="0" w:firstLine="0"/>
        <w:jc w:val="both"/>
        <w:rPr>
          <w:rFonts w:ascii="Times New Roman" w:eastAsia="Courier New" w:hAnsi="Times New Roman" w:cs="Times New Roman"/>
          <w:i/>
          <w:sz w:val="26"/>
          <w:szCs w:val="26"/>
        </w:rPr>
      </w:pPr>
      <w:r w:rsidRPr="00414CA9">
        <w:rPr>
          <w:rFonts w:ascii="Times New Roman" w:eastAsia="Courier New" w:hAnsi="Times New Roman" w:cs="Times New Roman"/>
          <w:i/>
          <w:sz w:val="26"/>
          <w:szCs w:val="26"/>
        </w:rPr>
        <w:t>EVNHANOI: Tổng Công ty Điện lực TP Hà Nội.</w:t>
      </w:r>
    </w:p>
    <w:p w14:paraId="7907F442" w14:textId="77777777" w:rsidR="00414CA9" w:rsidRPr="00414CA9" w:rsidRDefault="00414CA9" w:rsidP="00414CA9">
      <w:pPr>
        <w:widowControl w:val="0"/>
        <w:numPr>
          <w:ilvl w:val="0"/>
          <w:numId w:val="94"/>
        </w:numPr>
        <w:tabs>
          <w:tab w:val="left" w:pos="284"/>
        </w:tabs>
        <w:autoSpaceDE w:val="0"/>
        <w:autoSpaceDN w:val="0"/>
        <w:spacing w:before="60" w:line="360" w:lineRule="atLeast"/>
        <w:ind w:left="0" w:firstLine="0"/>
        <w:jc w:val="both"/>
        <w:rPr>
          <w:rFonts w:ascii="Times New Roman" w:eastAsia="Courier New" w:hAnsi="Times New Roman" w:cs="Times New Roman"/>
          <w:i/>
          <w:sz w:val="26"/>
          <w:szCs w:val="26"/>
        </w:rPr>
      </w:pPr>
      <w:r w:rsidRPr="00414CA9">
        <w:rPr>
          <w:rFonts w:ascii="Times New Roman" w:eastAsia="Courier New" w:hAnsi="Times New Roman" w:cs="Times New Roman"/>
          <w:i/>
          <w:sz w:val="26"/>
          <w:szCs w:val="26"/>
        </w:rPr>
        <w:t>Đơn vị: bao gồm các đối tượng quy định tại điểm a, b - Khoản 2, Điều 1 của tiêu chuẩn này.</w:t>
      </w:r>
    </w:p>
    <w:p w14:paraId="41328110" w14:textId="77777777" w:rsidR="00414CA9" w:rsidRPr="00414CA9" w:rsidRDefault="00414CA9" w:rsidP="00414CA9">
      <w:pPr>
        <w:widowControl w:val="0"/>
        <w:numPr>
          <w:ilvl w:val="0"/>
          <w:numId w:val="94"/>
        </w:numPr>
        <w:tabs>
          <w:tab w:val="left" w:pos="284"/>
        </w:tabs>
        <w:autoSpaceDE w:val="0"/>
        <w:autoSpaceDN w:val="0"/>
        <w:spacing w:before="60" w:line="360" w:lineRule="atLeast"/>
        <w:ind w:left="0" w:firstLine="0"/>
        <w:jc w:val="both"/>
        <w:rPr>
          <w:rFonts w:ascii="Times New Roman" w:eastAsia="Courier New" w:hAnsi="Times New Roman" w:cs="Times New Roman"/>
          <w:i/>
          <w:sz w:val="26"/>
          <w:szCs w:val="26"/>
        </w:rPr>
      </w:pPr>
      <w:r w:rsidRPr="00414CA9">
        <w:rPr>
          <w:rFonts w:ascii="Times New Roman" w:eastAsia="Courier New" w:hAnsi="Times New Roman" w:cs="Times New Roman"/>
          <w:i/>
          <w:sz w:val="26"/>
          <w:szCs w:val="26"/>
        </w:rPr>
        <w:t>IEC (International Electrotechnical Commission): Ủy ban kỹ thuật điện Quốc tế.</w:t>
      </w:r>
    </w:p>
    <w:p w14:paraId="498E0AAB" w14:textId="77777777" w:rsidR="00414CA9" w:rsidRPr="00414CA9" w:rsidRDefault="00414CA9" w:rsidP="00414CA9">
      <w:pPr>
        <w:widowControl w:val="0"/>
        <w:numPr>
          <w:ilvl w:val="0"/>
          <w:numId w:val="94"/>
        </w:numPr>
        <w:tabs>
          <w:tab w:val="left" w:pos="284"/>
        </w:tabs>
        <w:autoSpaceDE w:val="0"/>
        <w:autoSpaceDN w:val="0"/>
        <w:spacing w:before="60" w:line="360" w:lineRule="atLeast"/>
        <w:ind w:left="0" w:firstLine="0"/>
        <w:jc w:val="both"/>
        <w:rPr>
          <w:rFonts w:ascii="Times New Roman" w:eastAsia="Courier New" w:hAnsi="Times New Roman" w:cs="Times New Roman"/>
          <w:i/>
          <w:sz w:val="26"/>
          <w:szCs w:val="26"/>
        </w:rPr>
      </w:pPr>
      <w:r w:rsidRPr="00414CA9">
        <w:rPr>
          <w:rFonts w:ascii="Times New Roman" w:eastAsia="Courier New" w:hAnsi="Times New Roman" w:cs="Times New Roman"/>
          <w:i/>
          <w:sz w:val="26"/>
          <w:szCs w:val="26"/>
        </w:rPr>
        <w:t>TCVN: Tiêu chuẩn Việt Nam.</w:t>
      </w:r>
    </w:p>
    <w:p w14:paraId="693C2360" w14:textId="77777777" w:rsidR="00414CA9" w:rsidRPr="00414CA9" w:rsidRDefault="00414CA9" w:rsidP="00414CA9">
      <w:pPr>
        <w:widowControl w:val="0"/>
        <w:numPr>
          <w:ilvl w:val="0"/>
          <w:numId w:val="94"/>
        </w:numPr>
        <w:tabs>
          <w:tab w:val="left" w:pos="284"/>
        </w:tabs>
        <w:autoSpaceDE w:val="0"/>
        <w:autoSpaceDN w:val="0"/>
        <w:spacing w:before="60" w:line="360" w:lineRule="atLeast"/>
        <w:ind w:left="0" w:firstLine="0"/>
        <w:jc w:val="both"/>
        <w:rPr>
          <w:rFonts w:ascii="Times New Roman" w:eastAsia="Courier New" w:hAnsi="Times New Roman" w:cs="Times New Roman"/>
          <w:i/>
          <w:sz w:val="26"/>
          <w:szCs w:val="26"/>
        </w:rPr>
      </w:pPr>
      <w:r w:rsidRPr="00414CA9">
        <w:rPr>
          <w:rFonts w:ascii="Times New Roman" w:eastAsia="Courier New" w:hAnsi="Times New Roman" w:cs="Times New Roman"/>
          <w:i/>
          <w:sz w:val="26"/>
          <w:szCs w:val="26"/>
        </w:rPr>
        <w:lastRenderedPageBreak/>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4326113C" w14:textId="77777777" w:rsidR="00414CA9" w:rsidRPr="00414CA9" w:rsidRDefault="00414CA9" w:rsidP="00414CA9">
      <w:pPr>
        <w:widowControl w:val="0"/>
        <w:numPr>
          <w:ilvl w:val="0"/>
          <w:numId w:val="94"/>
        </w:numPr>
        <w:tabs>
          <w:tab w:val="left" w:pos="284"/>
        </w:tabs>
        <w:autoSpaceDE w:val="0"/>
        <w:autoSpaceDN w:val="0"/>
        <w:spacing w:before="60" w:line="360" w:lineRule="atLeast"/>
        <w:ind w:left="0" w:firstLine="0"/>
        <w:jc w:val="both"/>
        <w:rPr>
          <w:rFonts w:ascii="Times New Roman" w:eastAsia="Courier New" w:hAnsi="Times New Roman" w:cs="Times New Roman"/>
          <w:i/>
          <w:sz w:val="26"/>
          <w:szCs w:val="26"/>
        </w:rPr>
      </w:pPr>
      <w:r w:rsidRPr="00414CA9">
        <w:rPr>
          <w:rFonts w:ascii="Times New Roman" w:eastAsia="Courier New" w:hAnsi="Times New Roman" w:cs="Times New Roman"/>
          <w:i/>
          <w:sz w:val="26"/>
          <w:szCs w:val="26"/>
        </w:rPr>
        <w:t>QCVN QTĐ: Quy chuẩn kỹ thuật Quốc gia về kỹ thuật điện.</w:t>
      </w:r>
    </w:p>
    <w:p w14:paraId="26701233" w14:textId="77777777" w:rsidR="00414CA9" w:rsidRPr="00414CA9" w:rsidRDefault="00414CA9" w:rsidP="00414CA9">
      <w:pPr>
        <w:widowControl w:val="0"/>
        <w:numPr>
          <w:ilvl w:val="0"/>
          <w:numId w:val="94"/>
        </w:numPr>
        <w:tabs>
          <w:tab w:val="left" w:pos="284"/>
        </w:tabs>
        <w:autoSpaceDE w:val="0"/>
        <w:autoSpaceDN w:val="0"/>
        <w:spacing w:before="60" w:line="360" w:lineRule="atLeast"/>
        <w:ind w:left="0" w:firstLine="0"/>
        <w:jc w:val="both"/>
        <w:rPr>
          <w:rFonts w:ascii="Times New Roman" w:eastAsia="Courier New" w:hAnsi="Times New Roman" w:cs="Times New Roman"/>
          <w:i/>
          <w:sz w:val="26"/>
          <w:szCs w:val="26"/>
        </w:rPr>
      </w:pPr>
      <w:r w:rsidRPr="00414CA9">
        <w:rPr>
          <w:rFonts w:ascii="Times New Roman" w:eastAsia="Courier New" w:hAnsi="Times New Roman" w:cs="Times New Roman"/>
          <w:i/>
          <w:sz w:val="26"/>
          <w:szCs w:val="26"/>
        </w:rPr>
        <w:t>ISO (</w:t>
      </w:r>
      <w:hyperlink r:id="rId10" w:history="1">
        <w:r w:rsidRPr="00414CA9">
          <w:rPr>
            <w:rFonts w:ascii="Times New Roman" w:eastAsia="Courier New" w:hAnsi="Times New Roman" w:cs="Times New Roman"/>
            <w:i/>
            <w:sz w:val="26"/>
            <w:szCs w:val="26"/>
          </w:rPr>
          <w:t>International Organization for Standardization</w:t>
        </w:r>
      </w:hyperlink>
      <w:r w:rsidRPr="00414CA9">
        <w:rPr>
          <w:rFonts w:ascii="Times New Roman" w:eastAsia="Courier New" w:hAnsi="Times New Roman" w:cs="Times New Roman"/>
          <w:i/>
          <w:sz w:val="26"/>
          <w:szCs w:val="26"/>
        </w:rPr>
        <w:t>): Tổ chức tiêu chuẩn hóa Quốc tế.</w:t>
      </w:r>
    </w:p>
    <w:p w14:paraId="3476FB7B" w14:textId="77777777" w:rsidR="00414CA9" w:rsidRPr="00414CA9" w:rsidRDefault="00414CA9" w:rsidP="00414CA9">
      <w:pPr>
        <w:widowControl w:val="0"/>
        <w:numPr>
          <w:ilvl w:val="0"/>
          <w:numId w:val="94"/>
        </w:numPr>
        <w:tabs>
          <w:tab w:val="left" w:pos="284"/>
        </w:tabs>
        <w:autoSpaceDE w:val="0"/>
        <w:autoSpaceDN w:val="0"/>
        <w:spacing w:before="60" w:line="360" w:lineRule="atLeast"/>
        <w:ind w:left="0" w:firstLine="0"/>
        <w:jc w:val="both"/>
        <w:rPr>
          <w:rFonts w:ascii="Times New Roman" w:eastAsia="Courier New" w:hAnsi="Times New Roman" w:cs="Times New Roman"/>
          <w:i/>
          <w:sz w:val="26"/>
          <w:szCs w:val="26"/>
        </w:rPr>
      </w:pPr>
      <w:r w:rsidRPr="00414CA9">
        <w:rPr>
          <w:rFonts w:ascii="Times New Roman" w:eastAsia="Courier New" w:hAnsi="Times New Roman" w:cs="Times New Roman"/>
          <w:i/>
          <w:sz w:val="26"/>
          <w:szCs w:val="26"/>
        </w:rPr>
        <w:t>STL (Short-circuit Testing Liaison): Hiệp hội liên kết thí nghiệm ngắn mạch.</w:t>
      </w:r>
    </w:p>
    <w:p w14:paraId="539A6610" w14:textId="77777777" w:rsidR="00414CA9" w:rsidRPr="00414CA9" w:rsidRDefault="00414CA9" w:rsidP="00414CA9">
      <w:pPr>
        <w:widowControl w:val="0"/>
        <w:numPr>
          <w:ilvl w:val="0"/>
          <w:numId w:val="94"/>
        </w:numPr>
        <w:tabs>
          <w:tab w:val="left" w:pos="284"/>
        </w:tabs>
        <w:autoSpaceDE w:val="0"/>
        <w:autoSpaceDN w:val="0"/>
        <w:spacing w:before="60" w:line="360" w:lineRule="atLeast"/>
        <w:ind w:left="0" w:firstLine="0"/>
        <w:jc w:val="both"/>
        <w:rPr>
          <w:rFonts w:ascii="Times New Roman" w:eastAsia="Courier New" w:hAnsi="Times New Roman" w:cs="Times New Roman"/>
          <w:i/>
          <w:sz w:val="26"/>
          <w:szCs w:val="26"/>
        </w:rPr>
      </w:pPr>
      <w:r w:rsidRPr="00414CA9">
        <w:rPr>
          <w:rFonts w:ascii="Times New Roman" w:eastAsia="Courier New" w:hAnsi="Times New Roman" w:cs="Times New Roman"/>
          <w:i/>
          <w:sz w:val="26"/>
          <w:szCs w:val="26"/>
        </w:rPr>
        <w:t>VT (Voltage Transformer): Máy biến điện áp.</w:t>
      </w:r>
    </w:p>
    <w:p w14:paraId="654A5F7C" w14:textId="77777777" w:rsidR="00414CA9" w:rsidRPr="00414CA9" w:rsidRDefault="00414CA9" w:rsidP="00414CA9">
      <w:pPr>
        <w:widowControl w:val="0"/>
        <w:numPr>
          <w:ilvl w:val="0"/>
          <w:numId w:val="94"/>
        </w:numPr>
        <w:tabs>
          <w:tab w:val="left" w:pos="284"/>
        </w:tabs>
        <w:autoSpaceDE w:val="0"/>
        <w:autoSpaceDN w:val="0"/>
        <w:spacing w:before="60" w:line="360" w:lineRule="atLeast"/>
        <w:ind w:left="0" w:firstLine="0"/>
        <w:jc w:val="both"/>
        <w:rPr>
          <w:rFonts w:ascii="Times New Roman" w:eastAsia="Courier New" w:hAnsi="Times New Roman" w:cs="Times New Roman"/>
          <w:i/>
          <w:sz w:val="26"/>
          <w:szCs w:val="26"/>
        </w:rPr>
      </w:pPr>
      <w:r w:rsidRPr="00414CA9">
        <w:rPr>
          <w:rFonts w:ascii="Times New Roman" w:eastAsia="Courier New" w:hAnsi="Times New Roman" w:cs="Times New Roman"/>
          <w:i/>
          <w:sz w:val="26"/>
          <w:szCs w:val="26"/>
        </w:rPr>
        <w:t>CVT (Capacitive Voltage Transfomer): Máy biến điện áp kiểu tụ.</w:t>
      </w:r>
    </w:p>
    <w:p w14:paraId="713DF28F" w14:textId="77777777" w:rsidR="00414CA9" w:rsidRPr="00414CA9" w:rsidRDefault="00414CA9" w:rsidP="00414CA9">
      <w:pPr>
        <w:widowControl w:val="0"/>
        <w:numPr>
          <w:ilvl w:val="0"/>
          <w:numId w:val="94"/>
        </w:numPr>
        <w:tabs>
          <w:tab w:val="left" w:pos="284"/>
        </w:tabs>
        <w:autoSpaceDE w:val="0"/>
        <w:autoSpaceDN w:val="0"/>
        <w:spacing w:before="60" w:line="360" w:lineRule="atLeast"/>
        <w:ind w:left="0" w:firstLine="0"/>
        <w:jc w:val="both"/>
        <w:rPr>
          <w:rFonts w:ascii="Times New Roman" w:eastAsia="Courier New" w:hAnsi="Times New Roman" w:cs="Times New Roman"/>
          <w:i/>
          <w:sz w:val="26"/>
          <w:szCs w:val="26"/>
        </w:rPr>
      </w:pPr>
      <w:r w:rsidRPr="00414CA9">
        <w:rPr>
          <w:rFonts w:ascii="Times New Roman" w:eastAsia="Courier New" w:hAnsi="Times New Roman" w:cs="Times New Roman"/>
          <w:i/>
          <w:sz w:val="26"/>
          <w:szCs w:val="26"/>
        </w:rPr>
        <w:t>Tủ MK (Marshalling Kiosk): Tủ đấu dây trung gian.</w:t>
      </w:r>
    </w:p>
    <w:p w14:paraId="708F41F8" w14:textId="77777777" w:rsidR="00414CA9" w:rsidRPr="00414CA9" w:rsidRDefault="00414CA9" w:rsidP="00414CA9">
      <w:pPr>
        <w:widowControl w:val="0"/>
        <w:numPr>
          <w:ilvl w:val="0"/>
          <w:numId w:val="94"/>
        </w:numPr>
        <w:tabs>
          <w:tab w:val="left" w:pos="284"/>
        </w:tabs>
        <w:autoSpaceDE w:val="0"/>
        <w:autoSpaceDN w:val="0"/>
        <w:spacing w:before="60" w:line="360" w:lineRule="atLeast"/>
        <w:ind w:left="0" w:firstLine="0"/>
        <w:jc w:val="both"/>
        <w:rPr>
          <w:rFonts w:ascii="Times New Roman" w:eastAsia="Courier New" w:hAnsi="Times New Roman" w:cs="Times New Roman"/>
          <w:i/>
          <w:sz w:val="26"/>
          <w:szCs w:val="26"/>
        </w:rPr>
      </w:pPr>
      <w:r w:rsidRPr="00414CA9">
        <w:rPr>
          <w:rFonts w:ascii="Times New Roman" w:eastAsia="Courier New" w:hAnsi="Times New Roman" w:cs="Times New Roman"/>
          <w:i/>
          <w:sz w:val="26"/>
          <w:szCs w:val="26"/>
        </w:rPr>
        <w:t xml:space="preserve">Điện áp danh định của hệ thống điện (Nominal voltage of a system): Là giá trị điện áp thích hợp được dùng để định rõ hoặc nhận dạng một hệ thống điện (theo Quy phạm trang bị điện 2006 - Phần I).  </w:t>
      </w:r>
    </w:p>
    <w:p w14:paraId="42E2C832" w14:textId="77777777" w:rsidR="00414CA9" w:rsidRPr="00414CA9" w:rsidRDefault="00414CA9" w:rsidP="00414CA9">
      <w:pPr>
        <w:widowControl w:val="0"/>
        <w:numPr>
          <w:ilvl w:val="0"/>
          <w:numId w:val="94"/>
        </w:numPr>
        <w:tabs>
          <w:tab w:val="left" w:pos="284"/>
        </w:tabs>
        <w:autoSpaceDE w:val="0"/>
        <w:autoSpaceDN w:val="0"/>
        <w:spacing w:before="60" w:line="360" w:lineRule="atLeast"/>
        <w:ind w:left="0" w:firstLine="0"/>
        <w:jc w:val="both"/>
        <w:rPr>
          <w:rFonts w:ascii="Times New Roman" w:eastAsia="Courier New" w:hAnsi="Times New Roman" w:cs="Times New Roman"/>
          <w:i/>
          <w:sz w:val="26"/>
          <w:szCs w:val="26"/>
        </w:rPr>
      </w:pPr>
      <w:r w:rsidRPr="00414CA9">
        <w:rPr>
          <w:rFonts w:ascii="Times New Roman" w:eastAsia="Courier New" w:hAnsi="Times New Roman" w:cs="Times New Roman"/>
          <w:i/>
          <w:sz w:val="26"/>
          <w:szCs w:val="26"/>
        </w:rPr>
        <w:t xml:space="preserve">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  </w:t>
      </w:r>
    </w:p>
    <w:p w14:paraId="1126FECF" w14:textId="77777777" w:rsidR="00414CA9" w:rsidRPr="00414CA9" w:rsidRDefault="00414CA9" w:rsidP="00414CA9">
      <w:pPr>
        <w:widowControl w:val="0"/>
        <w:numPr>
          <w:ilvl w:val="0"/>
          <w:numId w:val="94"/>
        </w:numPr>
        <w:tabs>
          <w:tab w:val="left" w:pos="284"/>
        </w:tabs>
        <w:autoSpaceDE w:val="0"/>
        <w:autoSpaceDN w:val="0"/>
        <w:spacing w:before="60" w:line="360" w:lineRule="atLeast"/>
        <w:ind w:left="0" w:firstLine="0"/>
        <w:jc w:val="both"/>
        <w:rPr>
          <w:rFonts w:ascii="Times New Roman" w:eastAsia="Courier New" w:hAnsi="Times New Roman" w:cs="Times New Roman"/>
          <w:i/>
          <w:sz w:val="26"/>
          <w:szCs w:val="26"/>
        </w:rPr>
      </w:pPr>
      <w:r w:rsidRPr="00414CA9">
        <w:rPr>
          <w:rFonts w:ascii="Times New Roman" w:eastAsia="Courier New" w:hAnsi="Times New Roman" w:cs="Times New Roman"/>
          <w:i/>
          <w:sz w:val="26"/>
          <w:szCs w:val="26"/>
        </w:rPr>
        <w:t>Tần số định mức (rated frequency): Tần số tại đó thiết bị được thiết kế để làm việc.</w:t>
      </w:r>
    </w:p>
    <w:p w14:paraId="2009FA1B" w14:textId="77777777" w:rsidR="00414CA9" w:rsidRPr="00414CA9" w:rsidRDefault="00414CA9" w:rsidP="00414CA9">
      <w:pPr>
        <w:widowControl w:val="0"/>
        <w:numPr>
          <w:ilvl w:val="0"/>
          <w:numId w:val="94"/>
        </w:numPr>
        <w:tabs>
          <w:tab w:val="left" w:pos="284"/>
        </w:tabs>
        <w:autoSpaceDE w:val="0"/>
        <w:autoSpaceDN w:val="0"/>
        <w:spacing w:before="60" w:line="360" w:lineRule="atLeast"/>
        <w:ind w:left="0" w:firstLine="0"/>
        <w:jc w:val="both"/>
        <w:rPr>
          <w:rFonts w:ascii="Times New Roman" w:eastAsia="Courier New" w:hAnsi="Times New Roman" w:cs="Times New Roman"/>
          <w:i/>
          <w:sz w:val="26"/>
          <w:szCs w:val="26"/>
        </w:rPr>
      </w:pPr>
      <w:r w:rsidRPr="00414CA9">
        <w:rPr>
          <w:rFonts w:ascii="Times New Roman" w:eastAsia="Courier New" w:hAnsi="Times New Roman" w:cs="Times New Roman"/>
          <w:i/>
          <w:sz w:val="26"/>
          <w:szCs w:val="26"/>
        </w:rPr>
        <w:t>Cấp chịu đựng xung sét cơ bản của cách điện (BIL): Là một cấp cách điện xác định được biểu diễn bằng kV của giá trị đỉnh của một xung sét tiêu chuẩn.</w:t>
      </w:r>
    </w:p>
    <w:p w14:paraId="39CCAC69" w14:textId="77777777" w:rsidR="00414CA9" w:rsidRPr="00414CA9" w:rsidRDefault="00414CA9" w:rsidP="00414CA9">
      <w:pPr>
        <w:widowControl w:val="0"/>
        <w:tabs>
          <w:tab w:val="left" w:pos="284"/>
        </w:tabs>
        <w:autoSpaceDE w:val="0"/>
        <w:autoSpaceDN w:val="0"/>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Các thuật ngữ và định nghĩa khác có trong yêu cầu kỹ thuật này mà chưa được giải thích thì được hiểu và giải thích trong Quy chuẩn kỹ thuật quốc gia về Kỹ thuật điện - Hệ thống lưới điện do Bộ trưởng Bộ Công Thương ban hành.</w:t>
      </w:r>
    </w:p>
    <w:p w14:paraId="7BFF005F" w14:textId="77777777" w:rsidR="00414CA9" w:rsidRPr="00414CA9" w:rsidRDefault="00414CA9" w:rsidP="00414CA9">
      <w:pPr>
        <w:widowControl w:val="0"/>
        <w:tabs>
          <w:tab w:val="left" w:pos="284"/>
        </w:tabs>
        <w:autoSpaceDE w:val="0"/>
        <w:autoSpaceDN w:val="0"/>
        <w:spacing w:before="60" w:line="360" w:lineRule="atLeast"/>
        <w:jc w:val="both"/>
        <w:outlineLvl w:val="0"/>
        <w:rPr>
          <w:rFonts w:ascii="Times New Roman" w:eastAsia="Courier New" w:hAnsi="Times New Roman" w:cs="Times New Roman"/>
          <w:b/>
          <w:sz w:val="26"/>
          <w:szCs w:val="26"/>
        </w:rPr>
      </w:pPr>
      <w:bookmarkStart w:id="104" w:name="_Toc84756171"/>
      <w:bookmarkStart w:id="105" w:name="_Toc84756223"/>
      <w:bookmarkStart w:id="106" w:name="_Toc157586254"/>
      <w:bookmarkStart w:id="107" w:name="_Toc224805418"/>
      <w:r w:rsidRPr="00414CA9">
        <w:rPr>
          <w:rFonts w:ascii="Times New Roman" w:eastAsia="Courier New" w:hAnsi="Times New Roman" w:cs="Times New Roman"/>
          <w:b/>
          <w:sz w:val="26"/>
          <w:szCs w:val="26"/>
        </w:rPr>
        <w:t xml:space="preserve">Điều 4 Các điều kiện </w:t>
      </w:r>
      <w:bookmarkEnd w:id="104"/>
      <w:bookmarkEnd w:id="105"/>
      <w:r w:rsidRPr="00414CA9">
        <w:rPr>
          <w:rFonts w:ascii="Times New Roman" w:eastAsia="Courier New" w:hAnsi="Times New Roman" w:cs="Times New Roman"/>
          <w:b/>
          <w:sz w:val="26"/>
          <w:szCs w:val="26"/>
        </w:rPr>
        <w:t>chung</w:t>
      </w:r>
      <w:bookmarkEnd w:id="106"/>
      <w:bookmarkEnd w:id="107"/>
    </w:p>
    <w:p w14:paraId="00BE409D" w14:textId="77777777" w:rsidR="00414CA9" w:rsidRPr="00414CA9" w:rsidRDefault="00414CA9" w:rsidP="00414CA9">
      <w:pPr>
        <w:widowControl w:val="0"/>
        <w:tabs>
          <w:tab w:val="left" w:pos="284"/>
        </w:tabs>
        <w:autoSpaceDE w:val="0"/>
        <w:autoSpaceDN w:val="0"/>
        <w:spacing w:before="60" w:line="360" w:lineRule="atLeast"/>
        <w:jc w:val="both"/>
        <w:outlineLvl w:val="1"/>
        <w:rPr>
          <w:rFonts w:ascii="Times New Roman" w:eastAsia="Courier New" w:hAnsi="Times New Roman" w:cs="Times New Roman"/>
          <w:sz w:val="26"/>
          <w:szCs w:val="26"/>
        </w:rPr>
      </w:pPr>
      <w:bookmarkStart w:id="108" w:name="_Toc157586255"/>
      <w:bookmarkStart w:id="109" w:name="_Toc224805419"/>
      <w:r w:rsidRPr="00414CA9">
        <w:rPr>
          <w:rFonts w:ascii="Times New Roman" w:eastAsia="Courier New" w:hAnsi="Times New Roman" w:cs="Times New Roman"/>
          <w:sz w:val="26"/>
          <w:szCs w:val="26"/>
        </w:rPr>
        <w:t>Điều kiện môi trường làm việc của thiết bị:</w:t>
      </w:r>
      <w:bookmarkEnd w:id="108"/>
      <w:bookmarkEnd w:id="109"/>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056"/>
        <w:gridCol w:w="3986"/>
      </w:tblGrid>
      <w:tr w:rsidR="00414CA9" w:rsidRPr="00414CA9" w14:paraId="31EF231D" w14:textId="77777777" w:rsidTr="004D3194">
        <w:trPr>
          <w:jc w:val="center"/>
        </w:trPr>
        <w:tc>
          <w:tcPr>
            <w:tcW w:w="2796" w:type="pct"/>
          </w:tcPr>
          <w:p w14:paraId="1DC18381"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Nhiệt độ môi trường lớn nhất</w:t>
            </w:r>
          </w:p>
        </w:tc>
        <w:tc>
          <w:tcPr>
            <w:tcW w:w="2204" w:type="pct"/>
            <w:vAlign w:val="center"/>
          </w:tcPr>
          <w:p w14:paraId="23DEB5B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45</w:t>
            </w:r>
            <w:r w:rsidRPr="00414CA9">
              <w:rPr>
                <w:rFonts w:ascii="Times New Roman" w:eastAsia="Arial" w:hAnsi="Times New Roman" w:cs="Times New Roman"/>
                <w:sz w:val="26"/>
                <w:szCs w:val="26"/>
                <w:vertAlign w:val="superscript"/>
                <w:lang w:val="vi-VN"/>
              </w:rPr>
              <w:t>o</w:t>
            </w:r>
            <w:r w:rsidRPr="00414CA9">
              <w:rPr>
                <w:rFonts w:ascii="Times New Roman" w:eastAsia="Arial" w:hAnsi="Times New Roman" w:cs="Times New Roman"/>
                <w:sz w:val="26"/>
                <w:szCs w:val="26"/>
                <w:lang w:val="vi-VN"/>
              </w:rPr>
              <w:t>C</w:t>
            </w:r>
          </w:p>
        </w:tc>
      </w:tr>
      <w:tr w:rsidR="00414CA9" w:rsidRPr="00414CA9" w14:paraId="31AE0838" w14:textId="77777777" w:rsidTr="004D3194">
        <w:trPr>
          <w:jc w:val="center"/>
        </w:trPr>
        <w:tc>
          <w:tcPr>
            <w:tcW w:w="2796" w:type="pct"/>
          </w:tcPr>
          <w:p w14:paraId="3E22CCA4"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Nhiệt độ môi trường nhỏ nhất</w:t>
            </w:r>
          </w:p>
        </w:tc>
        <w:tc>
          <w:tcPr>
            <w:tcW w:w="2204" w:type="pct"/>
            <w:vAlign w:val="center"/>
          </w:tcPr>
          <w:p w14:paraId="58117B2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0</w:t>
            </w:r>
            <w:r w:rsidRPr="00414CA9">
              <w:rPr>
                <w:rFonts w:ascii="Times New Roman" w:eastAsia="Arial" w:hAnsi="Times New Roman" w:cs="Times New Roman"/>
                <w:sz w:val="26"/>
                <w:szCs w:val="26"/>
                <w:vertAlign w:val="superscript"/>
                <w:lang w:val="vi-VN"/>
              </w:rPr>
              <w:t>o</w:t>
            </w:r>
            <w:r w:rsidRPr="00414CA9">
              <w:rPr>
                <w:rFonts w:ascii="Times New Roman" w:eastAsia="Arial" w:hAnsi="Times New Roman" w:cs="Times New Roman"/>
                <w:sz w:val="26"/>
                <w:szCs w:val="26"/>
                <w:lang w:val="vi-VN"/>
              </w:rPr>
              <w:t>C</w:t>
            </w:r>
          </w:p>
        </w:tc>
      </w:tr>
      <w:tr w:rsidR="00414CA9" w:rsidRPr="00414CA9" w14:paraId="52C5705C" w14:textId="77777777" w:rsidTr="004D3194">
        <w:trPr>
          <w:jc w:val="center"/>
        </w:trPr>
        <w:tc>
          <w:tcPr>
            <w:tcW w:w="2796" w:type="pct"/>
          </w:tcPr>
          <w:p w14:paraId="7C7E14A5"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Khí hậu</w:t>
            </w:r>
          </w:p>
        </w:tc>
        <w:tc>
          <w:tcPr>
            <w:tcW w:w="2204" w:type="pct"/>
            <w:vAlign w:val="center"/>
          </w:tcPr>
          <w:p w14:paraId="0BEB090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Nhiệt đới, nóng ẩm</w:t>
            </w:r>
          </w:p>
        </w:tc>
      </w:tr>
      <w:tr w:rsidR="00414CA9" w:rsidRPr="00414CA9" w14:paraId="77A8AA7B" w14:textId="77777777" w:rsidTr="004D3194">
        <w:trPr>
          <w:jc w:val="center"/>
        </w:trPr>
        <w:tc>
          <w:tcPr>
            <w:tcW w:w="2796" w:type="pct"/>
          </w:tcPr>
          <w:p w14:paraId="7B746311"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 xml:space="preserve">Độ ẩm </w:t>
            </w:r>
            <w:r w:rsidRPr="00414CA9">
              <w:rPr>
                <w:rFonts w:ascii="Times New Roman" w:eastAsia="Arial" w:hAnsi="Times New Roman" w:cs="Times New Roman"/>
                <w:sz w:val="26"/>
                <w:szCs w:val="26"/>
              </w:rPr>
              <w:t>tương đối cao nhất</w:t>
            </w:r>
          </w:p>
        </w:tc>
        <w:tc>
          <w:tcPr>
            <w:tcW w:w="2204" w:type="pct"/>
            <w:vAlign w:val="center"/>
          </w:tcPr>
          <w:p w14:paraId="3B0987B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100%</w:t>
            </w:r>
          </w:p>
        </w:tc>
      </w:tr>
      <w:tr w:rsidR="00414CA9" w:rsidRPr="00414CA9" w14:paraId="5F51B37E" w14:textId="77777777" w:rsidTr="004D3194">
        <w:trPr>
          <w:jc w:val="center"/>
        </w:trPr>
        <w:tc>
          <w:tcPr>
            <w:tcW w:w="2796" w:type="pct"/>
          </w:tcPr>
          <w:p w14:paraId="1CA12E91"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Độ cao lắp đặt thiết bị so với  mực nước biển</w:t>
            </w:r>
          </w:p>
        </w:tc>
        <w:tc>
          <w:tcPr>
            <w:tcW w:w="2204" w:type="pct"/>
            <w:vAlign w:val="center"/>
          </w:tcPr>
          <w:p w14:paraId="6E842A2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Đến 1</w:t>
            </w:r>
            <w:r w:rsidRPr="00414CA9">
              <w:rPr>
                <w:rFonts w:ascii="Times New Roman" w:eastAsia="Arial" w:hAnsi="Times New Roman" w:cs="Times New Roman"/>
                <w:sz w:val="26"/>
                <w:szCs w:val="26"/>
              </w:rPr>
              <w:t>.0</w:t>
            </w:r>
            <w:r w:rsidRPr="00414CA9">
              <w:rPr>
                <w:rFonts w:ascii="Times New Roman" w:eastAsia="Arial" w:hAnsi="Times New Roman" w:cs="Times New Roman"/>
                <w:sz w:val="26"/>
                <w:szCs w:val="26"/>
                <w:lang w:val="vi-VN"/>
              </w:rPr>
              <w:t>00 m</w:t>
            </w:r>
          </w:p>
        </w:tc>
      </w:tr>
      <w:tr w:rsidR="00414CA9" w:rsidRPr="00414CA9" w14:paraId="33F1A4D7" w14:textId="77777777" w:rsidTr="004D3194">
        <w:trPr>
          <w:jc w:val="center"/>
        </w:trPr>
        <w:tc>
          <w:tcPr>
            <w:tcW w:w="2796" w:type="pct"/>
          </w:tcPr>
          <w:p w14:paraId="5C5FD1E5"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Vận tốc gió lớn nhất</w:t>
            </w:r>
            <w:r w:rsidRPr="00414CA9">
              <w:rPr>
                <w:rFonts w:ascii="Times New Roman" w:eastAsia="Arial" w:hAnsi="Times New Roman" w:cs="Times New Roman"/>
                <w:sz w:val="26"/>
                <w:szCs w:val="26"/>
              </w:rPr>
              <w:t xml:space="preserve"> (đối với thiết bị làm việc ngoài trời)</w:t>
            </w:r>
          </w:p>
        </w:tc>
        <w:tc>
          <w:tcPr>
            <w:tcW w:w="2204" w:type="pct"/>
            <w:vAlign w:val="center"/>
          </w:tcPr>
          <w:p w14:paraId="6304385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160 km/h</w:t>
            </w:r>
          </w:p>
        </w:tc>
      </w:tr>
    </w:tbl>
    <w:p w14:paraId="584D9A08"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 xml:space="preserve">Lưu ý: </w:t>
      </w:r>
    </w:p>
    <w:p w14:paraId="341AFB26"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 xml:space="preserve">- Trường hợp thiết bị được lắp đặt tại các vị trí với điều kiện môi trường khác với các thông số nêu trong bảng trên, các Đơn vị căn cứ các tiêu chuẩn quốc tế và tiêu chuẩn </w:t>
      </w:r>
      <w:r w:rsidRPr="00414CA9">
        <w:rPr>
          <w:rFonts w:ascii="Times New Roman" w:eastAsia="Courier New" w:hAnsi="Times New Roman" w:cs="Times New Roman"/>
          <w:sz w:val="26"/>
          <w:szCs w:val="26"/>
        </w:rPr>
        <w:lastRenderedPageBreak/>
        <w:t>Việt Nam để ban hành tiêu chuẩn riêng cho thiết bị nhằm thuận lợi cho công tác lựa chọn VTTB nhưng không được trái quy định pháp luật, quy chế quản lý nội bộ của EVNHANOI có liên quan.</w:t>
      </w:r>
    </w:p>
    <w:p w14:paraId="0A21BD45" w14:textId="77777777" w:rsidR="00414CA9" w:rsidRPr="00414CA9" w:rsidRDefault="00414CA9" w:rsidP="00414CA9">
      <w:pPr>
        <w:widowControl w:val="0"/>
        <w:tabs>
          <w:tab w:val="left" w:pos="284"/>
        </w:tabs>
        <w:autoSpaceDE w:val="0"/>
        <w:autoSpaceDN w:val="0"/>
        <w:spacing w:before="60" w:line="360" w:lineRule="atLeast"/>
        <w:jc w:val="both"/>
        <w:outlineLvl w:val="1"/>
        <w:rPr>
          <w:rFonts w:ascii="Times New Roman" w:eastAsia="Courier New" w:hAnsi="Times New Roman" w:cs="Times New Roman"/>
          <w:sz w:val="26"/>
          <w:szCs w:val="26"/>
        </w:rPr>
      </w:pPr>
      <w:bookmarkStart w:id="110" w:name="_Toc224805420"/>
      <w:r w:rsidRPr="00414CA9">
        <w:rPr>
          <w:rFonts w:ascii="Times New Roman" w:eastAsia="Courier New" w:hAnsi="Times New Roman" w:cs="Times New Roman"/>
          <w:sz w:val="26"/>
          <w:szCs w:val="26"/>
        </w:rPr>
        <w:t>Điều kiện vận hành của hệ thống điện</w:t>
      </w:r>
      <w:bookmarkEnd w:id="110"/>
    </w:p>
    <w:tbl>
      <w:tblPr>
        <w:tblW w:w="899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224"/>
        <w:gridCol w:w="1924"/>
        <w:gridCol w:w="1925"/>
        <w:gridCol w:w="1925"/>
      </w:tblGrid>
      <w:tr w:rsidR="00414CA9" w:rsidRPr="00414CA9" w14:paraId="585397D7" w14:textId="77777777" w:rsidTr="001D0BC4">
        <w:trPr>
          <w:jc w:val="center"/>
        </w:trPr>
        <w:tc>
          <w:tcPr>
            <w:tcW w:w="3224" w:type="dxa"/>
            <w:vAlign w:val="center"/>
          </w:tcPr>
          <w:p w14:paraId="4B66B916"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 xml:space="preserve">Điện áp danh định của </w:t>
            </w:r>
          </w:p>
          <w:p w14:paraId="3ED76399"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pt-BR"/>
              </w:rPr>
            </w:pPr>
            <w:r w:rsidRPr="00414CA9">
              <w:rPr>
                <w:rFonts w:ascii="Times New Roman" w:eastAsia="Arial" w:hAnsi="Times New Roman" w:cs="Times New Roman"/>
                <w:sz w:val="26"/>
                <w:szCs w:val="26"/>
                <w:lang w:val="pt-BR"/>
              </w:rPr>
              <w:t>hệ thống (kV)</w:t>
            </w:r>
          </w:p>
        </w:tc>
        <w:tc>
          <w:tcPr>
            <w:tcW w:w="1924" w:type="dxa"/>
            <w:vAlign w:val="center"/>
          </w:tcPr>
          <w:p w14:paraId="6814BFE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11</w:t>
            </w:r>
            <w:r w:rsidRPr="00414CA9">
              <w:rPr>
                <w:rFonts w:ascii="Times New Roman" w:eastAsia="Arial" w:hAnsi="Times New Roman" w:cs="Times New Roman"/>
                <w:sz w:val="26"/>
                <w:szCs w:val="26"/>
                <w:lang w:val="vi-VN"/>
              </w:rPr>
              <w:t>0</w:t>
            </w:r>
          </w:p>
        </w:tc>
        <w:tc>
          <w:tcPr>
            <w:tcW w:w="1925" w:type="dxa"/>
            <w:vAlign w:val="center"/>
          </w:tcPr>
          <w:p w14:paraId="7F13845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35</w:t>
            </w:r>
          </w:p>
        </w:tc>
        <w:tc>
          <w:tcPr>
            <w:tcW w:w="1925" w:type="dxa"/>
            <w:vAlign w:val="center"/>
          </w:tcPr>
          <w:p w14:paraId="2AC8117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rPr>
              <w:t>22</w:t>
            </w:r>
          </w:p>
        </w:tc>
      </w:tr>
      <w:tr w:rsidR="00414CA9" w:rsidRPr="00414CA9" w14:paraId="4F98B415" w14:textId="77777777" w:rsidTr="001D0BC4">
        <w:trPr>
          <w:jc w:val="center"/>
        </w:trPr>
        <w:tc>
          <w:tcPr>
            <w:tcW w:w="3224" w:type="dxa"/>
            <w:vAlign w:val="center"/>
          </w:tcPr>
          <w:p w14:paraId="19F4EC1F"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Sơ đồ</w:t>
            </w:r>
          </w:p>
        </w:tc>
        <w:tc>
          <w:tcPr>
            <w:tcW w:w="5774" w:type="dxa"/>
            <w:gridSpan w:val="3"/>
            <w:vAlign w:val="center"/>
          </w:tcPr>
          <w:p w14:paraId="6413330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3 pha</w:t>
            </w:r>
          </w:p>
        </w:tc>
      </w:tr>
      <w:tr w:rsidR="00414CA9" w:rsidRPr="00414CA9" w14:paraId="1179DD1B" w14:textId="77777777" w:rsidTr="001D0BC4">
        <w:trPr>
          <w:trHeight w:val="1549"/>
          <w:jc w:val="center"/>
        </w:trPr>
        <w:tc>
          <w:tcPr>
            <w:tcW w:w="3224" w:type="dxa"/>
            <w:vAlign w:val="center"/>
          </w:tcPr>
          <w:p w14:paraId="30417A19"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Chế độ nối đất trung tính</w:t>
            </w:r>
          </w:p>
        </w:tc>
        <w:tc>
          <w:tcPr>
            <w:tcW w:w="1924" w:type="dxa"/>
            <w:vAlign w:val="center"/>
          </w:tcPr>
          <w:p w14:paraId="5AF5DD3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Trung tính nối đất   trực tiếp</w:t>
            </w:r>
          </w:p>
        </w:tc>
        <w:tc>
          <w:tcPr>
            <w:tcW w:w="1925" w:type="dxa"/>
            <w:vAlign w:val="center"/>
          </w:tcPr>
          <w:p w14:paraId="2534291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Trung tính cách ly hoặc nối đất qua trở kháng</w:t>
            </w:r>
          </w:p>
        </w:tc>
        <w:tc>
          <w:tcPr>
            <w:tcW w:w="1925" w:type="dxa"/>
            <w:vAlign w:val="center"/>
          </w:tcPr>
          <w:p w14:paraId="5D188A2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Trung tính nối đất trực tiếp</w:t>
            </w:r>
          </w:p>
        </w:tc>
      </w:tr>
      <w:tr w:rsidR="00414CA9" w:rsidRPr="00414CA9" w14:paraId="768E74D8" w14:textId="77777777" w:rsidTr="001D0BC4">
        <w:trPr>
          <w:jc w:val="center"/>
        </w:trPr>
        <w:tc>
          <w:tcPr>
            <w:tcW w:w="3224" w:type="dxa"/>
            <w:vAlign w:val="center"/>
          </w:tcPr>
          <w:p w14:paraId="0B2418D9"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Điện áp làm việc lớn nhất của thiết bị (kV)</w:t>
            </w:r>
          </w:p>
        </w:tc>
        <w:tc>
          <w:tcPr>
            <w:tcW w:w="1924" w:type="dxa"/>
            <w:vAlign w:val="center"/>
          </w:tcPr>
          <w:p w14:paraId="02D9ED9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123</w:t>
            </w:r>
          </w:p>
        </w:tc>
        <w:tc>
          <w:tcPr>
            <w:tcW w:w="1925" w:type="dxa"/>
            <w:vAlign w:val="center"/>
          </w:tcPr>
          <w:p w14:paraId="7D7D5D0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38,5</w:t>
            </w:r>
            <w:r w:rsidRPr="00414CA9">
              <w:rPr>
                <w:rFonts w:ascii="Times New Roman" w:eastAsia="Arial" w:hAnsi="Times New Roman" w:cs="Times New Roman"/>
                <w:sz w:val="26"/>
                <w:szCs w:val="26"/>
              </w:rPr>
              <w:t xml:space="preserve"> hoặc 40</w:t>
            </w:r>
            <w:r w:rsidRPr="00414CA9">
              <w:rPr>
                <w:rFonts w:ascii="Times New Roman" w:eastAsia="Arial" w:hAnsi="Times New Roman" w:cs="Times New Roman"/>
                <w:sz w:val="26"/>
                <w:szCs w:val="26"/>
                <w:lang w:val="vi-VN"/>
              </w:rPr>
              <w:t>,5</w:t>
            </w:r>
          </w:p>
        </w:tc>
        <w:tc>
          <w:tcPr>
            <w:tcW w:w="1925" w:type="dxa"/>
            <w:vAlign w:val="center"/>
          </w:tcPr>
          <w:p w14:paraId="4D66A9D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rPr>
              <w:t>24</w:t>
            </w:r>
          </w:p>
        </w:tc>
      </w:tr>
      <w:tr w:rsidR="00414CA9" w:rsidRPr="00414CA9" w14:paraId="247F3113" w14:textId="77777777" w:rsidTr="001D0BC4">
        <w:trPr>
          <w:jc w:val="center"/>
        </w:trPr>
        <w:tc>
          <w:tcPr>
            <w:tcW w:w="3224" w:type="dxa"/>
            <w:vAlign w:val="center"/>
          </w:tcPr>
          <w:p w14:paraId="52257735" w14:textId="77777777" w:rsidR="00414CA9" w:rsidRPr="00414CA9" w:rsidRDefault="00414CA9" w:rsidP="00414CA9">
            <w:pPr>
              <w:tabs>
                <w:tab w:val="left" w:pos="284"/>
              </w:tabs>
              <w:spacing w:before="60" w:line="360" w:lineRule="atLeast"/>
              <w:jc w:val="both"/>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Tần số (Hz)</w:t>
            </w:r>
          </w:p>
        </w:tc>
        <w:tc>
          <w:tcPr>
            <w:tcW w:w="1924" w:type="dxa"/>
            <w:vAlign w:val="center"/>
          </w:tcPr>
          <w:p w14:paraId="025B061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50</w:t>
            </w:r>
          </w:p>
        </w:tc>
        <w:tc>
          <w:tcPr>
            <w:tcW w:w="1925" w:type="dxa"/>
            <w:vAlign w:val="center"/>
          </w:tcPr>
          <w:p w14:paraId="7905986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50</w:t>
            </w:r>
          </w:p>
        </w:tc>
        <w:tc>
          <w:tcPr>
            <w:tcW w:w="1925" w:type="dxa"/>
            <w:vAlign w:val="center"/>
          </w:tcPr>
          <w:p w14:paraId="66B40DB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50</w:t>
            </w:r>
          </w:p>
        </w:tc>
      </w:tr>
    </w:tbl>
    <w:p w14:paraId="3E8A6897" w14:textId="77777777" w:rsidR="00414CA9" w:rsidRPr="00414CA9" w:rsidRDefault="00414CA9" w:rsidP="00414CA9">
      <w:pPr>
        <w:widowControl w:val="0"/>
        <w:tabs>
          <w:tab w:val="left" w:pos="284"/>
        </w:tabs>
        <w:autoSpaceDE w:val="0"/>
        <w:autoSpaceDN w:val="0"/>
        <w:spacing w:before="60" w:line="360" w:lineRule="atLeast"/>
        <w:jc w:val="both"/>
        <w:outlineLvl w:val="1"/>
        <w:rPr>
          <w:rFonts w:ascii="Times New Roman" w:eastAsia="Courier New" w:hAnsi="Times New Roman" w:cs="Times New Roman"/>
          <w:sz w:val="26"/>
          <w:szCs w:val="26"/>
        </w:rPr>
      </w:pPr>
      <w:bookmarkStart w:id="111" w:name="_Toc224805421"/>
      <w:bookmarkStart w:id="112" w:name="_Hlk38618999"/>
      <w:r w:rsidRPr="00414CA9">
        <w:rPr>
          <w:rFonts w:ascii="Times New Roman" w:eastAsia="Courier New" w:hAnsi="Times New Roman" w:cs="Times New Roman"/>
          <w:sz w:val="26"/>
          <w:szCs w:val="26"/>
        </w:rPr>
        <w:t>Chứng chỉ chất lượng</w:t>
      </w:r>
      <w:bookmarkEnd w:id="111"/>
    </w:p>
    <w:p w14:paraId="5EDB35A8"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Nhà sản xuất phải có chứng chỉ về hệ thống quản lý chất lượng (ISO-9001 hoặc tương đương) được áp dụng vào ngành nghề sản xuất máy biến điện áp. Nhà sản xuất phải có phòng thử nghiệm xuất xưởng với các trang thiết bị phục vụ thử nghiệm được kiểm chuẩn bởi cơ quan quản lý chất lượng.</w:t>
      </w:r>
    </w:p>
    <w:p w14:paraId="1AA64ED7"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Nhà sản xuất phải tuân thủ các quy định của Nhà nước về an toàn cháy nổ, môi trường, sở hữu trí tuệ, nhãn mác v.v.</w:t>
      </w:r>
    </w:p>
    <w:p w14:paraId="792B5BA7" w14:textId="77777777" w:rsidR="00414CA9" w:rsidRPr="00414CA9" w:rsidRDefault="00414CA9" w:rsidP="00414CA9">
      <w:pPr>
        <w:widowControl w:val="0"/>
        <w:tabs>
          <w:tab w:val="left" w:pos="284"/>
          <w:tab w:val="left" w:pos="567"/>
        </w:tabs>
        <w:autoSpaceDE w:val="0"/>
        <w:autoSpaceDN w:val="0"/>
        <w:spacing w:before="60" w:line="360" w:lineRule="atLeast"/>
        <w:outlineLvl w:val="0"/>
        <w:rPr>
          <w:rFonts w:ascii="Times New Roman" w:eastAsia="Courier New" w:hAnsi="Times New Roman" w:cs="Times New Roman"/>
          <w:b/>
          <w:sz w:val="26"/>
          <w:szCs w:val="26"/>
        </w:rPr>
      </w:pPr>
      <w:bookmarkStart w:id="113" w:name="_Toc224805436"/>
      <w:bookmarkEnd w:id="112"/>
      <w:r w:rsidRPr="00414CA9">
        <w:rPr>
          <w:rFonts w:ascii="Times New Roman" w:eastAsia="Courier New" w:hAnsi="Times New Roman" w:cs="Times New Roman"/>
          <w:b/>
          <w:sz w:val="26"/>
          <w:szCs w:val="26"/>
        </w:rPr>
        <w:t>MÁY BIẾN ĐIỆN ÁP 35 kV</w:t>
      </w:r>
      <w:bookmarkEnd w:id="113"/>
    </w:p>
    <w:p w14:paraId="0F6815CC" w14:textId="77777777" w:rsidR="00414CA9" w:rsidRPr="00414CA9" w:rsidRDefault="00414CA9" w:rsidP="00414CA9">
      <w:pPr>
        <w:widowControl w:val="0"/>
        <w:tabs>
          <w:tab w:val="left" w:pos="284"/>
          <w:tab w:val="left" w:pos="851"/>
        </w:tabs>
        <w:autoSpaceDE w:val="0"/>
        <w:autoSpaceDN w:val="0"/>
        <w:spacing w:before="60" w:line="360" w:lineRule="atLeast"/>
        <w:jc w:val="both"/>
        <w:outlineLvl w:val="0"/>
        <w:rPr>
          <w:rFonts w:ascii="Times New Roman" w:eastAsia="Courier New" w:hAnsi="Times New Roman" w:cs="Times New Roman"/>
          <w:b/>
          <w:sz w:val="26"/>
          <w:szCs w:val="26"/>
        </w:rPr>
      </w:pPr>
      <w:bookmarkStart w:id="114" w:name="_Toc224805437"/>
      <w:r w:rsidRPr="00414CA9">
        <w:rPr>
          <w:rFonts w:ascii="Times New Roman" w:eastAsia="Courier New" w:hAnsi="Times New Roman" w:cs="Times New Roman"/>
          <w:b/>
          <w:sz w:val="26"/>
          <w:szCs w:val="26"/>
        </w:rPr>
        <w:t xml:space="preserve"> Điều 1 Yêu cầu chung</w:t>
      </w:r>
      <w:bookmarkEnd w:id="114"/>
    </w:p>
    <w:p w14:paraId="2718FDF7" w14:textId="77777777" w:rsidR="00414CA9" w:rsidRPr="00414CA9" w:rsidRDefault="00414CA9" w:rsidP="00414CA9">
      <w:pPr>
        <w:widowControl w:val="0"/>
        <w:tabs>
          <w:tab w:val="left" w:pos="284"/>
        </w:tabs>
        <w:autoSpaceDE w:val="0"/>
        <w:autoSpaceDN w:val="0"/>
        <w:spacing w:before="60" w:line="360" w:lineRule="atLeast"/>
        <w:jc w:val="both"/>
        <w:outlineLvl w:val="1"/>
        <w:rPr>
          <w:rFonts w:ascii="Times New Roman" w:eastAsia="Courier New" w:hAnsi="Times New Roman" w:cs="Times New Roman"/>
          <w:sz w:val="26"/>
          <w:szCs w:val="26"/>
        </w:rPr>
      </w:pPr>
      <w:bookmarkStart w:id="115" w:name="_Toc224805438"/>
      <w:r w:rsidRPr="00414CA9">
        <w:rPr>
          <w:rFonts w:ascii="Times New Roman" w:eastAsia="Courier New" w:hAnsi="Times New Roman" w:cs="Times New Roman"/>
          <w:sz w:val="26"/>
          <w:szCs w:val="26"/>
        </w:rPr>
        <w:t>Máy biến điện áp:</w:t>
      </w:r>
      <w:bookmarkEnd w:id="115"/>
    </w:p>
    <w:p w14:paraId="04D3B1D1" w14:textId="77777777" w:rsidR="00414CA9" w:rsidRPr="00414CA9" w:rsidRDefault="00414CA9" w:rsidP="00414CA9">
      <w:pPr>
        <w:widowControl w:val="0"/>
        <w:numPr>
          <w:ilvl w:val="0"/>
          <w:numId w:val="98"/>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 xml:space="preserve">Máy biến điện áp (VT – Voltage Transformer) kiểu 1 pha, vật liệu cách điện rắn hoặc cách điện lỏng (dầu cách điện), lắp đặt ngoài trời </w:t>
      </w:r>
      <w:bookmarkStart w:id="116" w:name="_Hlk50381394"/>
      <w:r w:rsidRPr="00414CA9">
        <w:rPr>
          <w:rFonts w:ascii="Times New Roman" w:eastAsia="Courier New" w:hAnsi="Times New Roman" w:cs="Times New Roman"/>
          <w:sz w:val="26"/>
          <w:szCs w:val="26"/>
        </w:rPr>
        <w:t>hoặc trong nhà</w:t>
      </w:r>
      <w:bookmarkEnd w:id="116"/>
      <w:r w:rsidRPr="00414CA9">
        <w:rPr>
          <w:rFonts w:ascii="Times New Roman" w:eastAsia="Courier New" w:hAnsi="Times New Roman" w:cs="Times New Roman"/>
          <w:sz w:val="26"/>
          <w:szCs w:val="26"/>
        </w:rPr>
        <w:t>, dùng cho đo lường điện trong hệ thống điện có trung tính cách ly hoặc nối đất qua trở kháng, có cấp điện áp danh định 35 kV.</w:t>
      </w:r>
    </w:p>
    <w:p w14:paraId="48596489" w14:textId="77777777" w:rsidR="00414CA9" w:rsidRPr="00414CA9" w:rsidRDefault="00414CA9" w:rsidP="00414CA9">
      <w:pPr>
        <w:widowControl w:val="0"/>
        <w:numPr>
          <w:ilvl w:val="0"/>
          <w:numId w:val="98"/>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 xml:space="preserve">Đối với VT cách điện rắn thì vật liệu cách điện phải làm bằng nhựa </w:t>
      </w:r>
      <w:bookmarkStart w:id="117" w:name="_Hlk50381415"/>
      <w:r w:rsidRPr="00414CA9">
        <w:rPr>
          <w:rFonts w:ascii="Times New Roman" w:eastAsia="Courier New" w:hAnsi="Times New Roman" w:cs="Times New Roman"/>
          <w:sz w:val="26"/>
          <w:szCs w:val="26"/>
        </w:rPr>
        <w:t xml:space="preserve">đúc </w:t>
      </w:r>
      <w:bookmarkEnd w:id="117"/>
      <w:r w:rsidRPr="00414CA9">
        <w:rPr>
          <w:rFonts w:ascii="Times New Roman" w:eastAsia="Courier New" w:hAnsi="Times New Roman" w:cs="Times New Roman"/>
          <w:sz w:val="26"/>
          <w:szCs w:val="26"/>
        </w:rPr>
        <w:t>Epoxy (Epoxy resin), có tính chất cơ và điện tốt, có khả năng chịu được sự thay đổi nhiệt độ đột ngột, có khả năng chống tia cực tím. Công nghệ đúc VT phải là công nghệ đúc trong chân không (vacuum cast) hoặc công nghệ đúc áp lực (APG) cho cách điện Epoxy.</w:t>
      </w:r>
    </w:p>
    <w:p w14:paraId="2872ABCB" w14:textId="77777777" w:rsidR="00414CA9" w:rsidRPr="00414CA9" w:rsidRDefault="00414CA9" w:rsidP="00414CA9">
      <w:pPr>
        <w:widowControl w:val="0"/>
        <w:numPr>
          <w:ilvl w:val="0"/>
          <w:numId w:val="98"/>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Đối với VT cách điện dầu: Phần sứ cách điện phải là loại gốm sứ tráng men có khả năng làm việc ở điều kiện ô nhiễm nặng như khu vực ven biển, sương muối, ô nhiễm công nghiệp, bức xạ tia cực tím,…cũng như khí hậu nhiệt đới ẩm. Vỏ thùng VT phải được làm từ thép chịu lực, được bảo vệ chống gỉ, chống ăn mòn bằng công nghệ sơn tĩnh điện với độ dày tối thiểu lớp sơn phủ là 80</w:t>
      </w:r>
      <w:r w:rsidRPr="00414CA9">
        <w:rPr>
          <w:rFonts w:ascii="Times New Roman" w:eastAsia="Courier New" w:hAnsi="Times New Roman" w:cs="Times New Roman"/>
          <w:sz w:val="26"/>
          <w:szCs w:val="26"/>
        </w:rPr>
        <w:sym w:font="Symbol" w:char="F06D"/>
      </w:r>
      <w:r w:rsidRPr="00414CA9">
        <w:rPr>
          <w:rFonts w:ascii="Times New Roman" w:eastAsia="Courier New" w:hAnsi="Times New Roman" w:cs="Times New Roman"/>
          <w:sz w:val="26"/>
          <w:szCs w:val="26"/>
        </w:rPr>
        <w:t xml:space="preserve">m. Dầu cách điện sử dụng cho VT phải </w:t>
      </w:r>
      <w:r w:rsidRPr="00414CA9">
        <w:rPr>
          <w:rFonts w:ascii="Times New Roman" w:eastAsia="Courier New" w:hAnsi="Times New Roman" w:cs="Times New Roman"/>
          <w:sz w:val="26"/>
          <w:szCs w:val="26"/>
        </w:rPr>
        <w:lastRenderedPageBreak/>
        <w:t>là loại dầu được sử dụng chuyên biệt cho máy biến áp, không chứa PCB.</w:t>
      </w:r>
    </w:p>
    <w:p w14:paraId="52356449" w14:textId="77777777" w:rsidR="00414CA9" w:rsidRPr="00414CA9" w:rsidRDefault="00414CA9" w:rsidP="00414CA9">
      <w:pPr>
        <w:widowControl w:val="0"/>
        <w:numPr>
          <w:ilvl w:val="0"/>
          <w:numId w:val="98"/>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Máy biến điện áp được thiết kế và thử nghiệm theo tiêu chuẩn IEC 61869-1, IEC 61869-3 hoặc TCVN 11845-3 hoặc TCVN 7697-2 hoặc các tiêu chuẩn tương đương, đáp ứng các thông số trong bảng mô tả đặc tính kỹ thuật tại Điều 8.</w:t>
      </w:r>
    </w:p>
    <w:p w14:paraId="655520AE" w14:textId="77777777" w:rsidR="00414CA9" w:rsidRPr="00414CA9" w:rsidRDefault="00414CA9" w:rsidP="00414CA9">
      <w:pPr>
        <w:widowControl w:val="0"/>
        <w:numPr>
          <w:ilvl w:val="0"/>
          <w:numId w:val="98"/>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Máy biến điện áp được thiết kế sử dụng vật liệu cách điện phù hợp môi trường theo IEC 60815 - Hướng dẫn chọn vật liệu cách điện liên quan đến điều kiện nhiễm bẩn.</w:t>
      </w:r>
    </w:p>
    <w:p w14:paraId="0DD39D17" w14:textId="77777777" w:rsidR="00414CA9" w:rsidRPr="00414CA9" w:rsidRDefault="00414CA9" w:rsidP="00414CA9">
      <w:pPr>
        <w:widowControl w:val="0"/>
        <w:numPr>
          <w:ilvl w:val="0"/>
          <w:numId w:val="98"/>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Các đầu đấu dây phía thứ cấp được đặt trong hộp đấu dây gắn trên bề mặt của thân máy. Các đầu đấu dây phía thứ cấp được làm bằng đồng thau. Hộp đấu dây được chế tạo bằng nhôm hoặc hợp kim nhôm hoặc thép không gỉ hoặc thép mạ kẽm nhúng nóng, có khả năng chịu được sự thay đổi của thời tiết và có vị trí để niêm phong kẹp chì riêng cho các cuộn đo lường.</w:t>
      </w:r>
    </w:p>
    <w:p w14:paraId="0A3E21B9" w14:textId="77777777" w:rsidR="00414CA9" w:rsidRPr="00414CA9" w:rsidRDefault="00414CA9" w:rsidP="00414CA9">
      <w:pPr>
        <w:widowControl w:val="0"/>
        <w:numPr>
          <w:ilvl w:val="0"/>
          <w:numId w:val="98"/>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Máy biến điện áp dùng cho chức năng bảo vệ phải đáp ứng đầy đủ yêu cầu đối với chức năng quá độ phù hợp với các tiêu chuẩn liên quan.</w:t>
      </w:r>
    </w:p>
    <w:p w14:paraId="0CA069B0" w14:textId="77777777" w:rsidR="00414CA9" w:rsidRPr="00414CA9" w:rsidRDefault="00414CA9" w:rsidP="00414CA9">
      <w:pPr>
        <w:widowControl w:val="0"/>
        <w:numPr>
          <w:ilvl w:val="0"/>
          <w:numId w:val="98"/>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Máy biến điện áp được trang bị phụ kiện, kẹp cùng với bulông, đai ốc, vòng đệm phù hợp với dây nhôm, dây đồng và tiết diện dây theo thiết kế.</w:t>
      </w:r>
    </w:p>
    <w:p w14:paraId="01033040" w14:textId="77777777" w:rsidR="00414CA9" w:rsidRPr="00414CA9" w:rsidRDefault="00414CA9" w:rsidP="00414CA9">
      <w:pPr>
        <w:widowControl w:val="0"/>
        <w:numPr>
          <w:ilvl w:val="0"/>
          <w:numId w:val="98"/>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Máy biến điện áp lắp đặt trong tủ hợp bộ 35 kV không thuộc phạm vi áp dụng của tiêu chuẩn này.</w:t>
      </w:r>
    </w:p>
    <w:p w14:paraId="725EBA46" w14:textId="77777777" w:rsidR="00414CA9" w:rsidRPr="00414CA9" w:rsidRDefault="00414CA9" w:rsidP="00414CA9">
      <w:pPr>
        <w:widowControl w:val="0"/>
        <w:tabs>
          <w:tab w:val="left" w:pos="284"/>
        </w:tabs>
        <w:autoSpaceDE w:val="0"/>
        <w:autoSpaceDN w:val="0"/>
        <w:spacing w:before="60" w:line="360" w:lineRule="atLeast"/>
        <w:jc w:val="both"/>
        <w:outlineLvl w:val="1"/>
        <w:rPr>
          <w:rFonts w:ascii="Times New Roman" w:eastAsia="Courier New" w:hAnsi="Times New Roman" w:cs="Times New Roman"/>
          <w:sz w:val="26"/>
          <w:szCs w:val="26"/>
        </w:rPr>
      </w:pPr>
      <w:bookmarkStart w:id="118" w:name="_Toc224805439"/>
      <w:r w:rsidRPr="00414CA9">
        <w:rPr>
          <w:rFonts w:ascii="Times New Roman" w:eastAsia="Courier New" w:hAnsi="Times New Roman" w:cs="Times New Roman"/>
          <w:sz w:val="26"/>
          <w:szCs w:val="26"/>
        </w:rPr>
        <w:t>Bố trí lắp đặt</w:t>
      </w:r>
      <w:bookmarkEnd w:id="118"/>
    </w:p>
    <w:p w14:paraId="371D0405" w14:textId="77777777" w:rsidR="00414CA9" w:rsidRPr="00414CA9" w:rsidRDefault="00414CA9" w:rsidP="00414CA9">
      <w:pPr>
        <w:widowControl w:val="0"/>
        <w:numPr>
          <w:ilvl w:val="0"/>
          <w:numId w:val="99"/>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Máy biến điện áp phải được thiết kế phù hợp cho việc gắn trực tiếp trên giá đỡ bằng thép mạ kẽm nhúng nóng với bề dày lớp mạ không nhỏ hơn 80µm.</w:t>
      </w:r>
    </w:p>
    <w:p w14:paraId="6F300B1B" w14:textId="77777777" w:rsidR="00414CA9" w:rsidRPr="00414CA9" w:rsidRDefault="00414CA9" w:rsidP="00414CA9">
      <w:pPr>
        <w:widowControl w:val="0"/>
        <w:numPr>
          <w:ilvl w:val="0"/>
          <w:numId w:val="99"/>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Mỗi máy biến điện áp đều phải có các cực nối đất, cho phép đấu nối vào hệ thống nối đất chính theo các mục đích làm việc, an toàn.</w:t>
      </w:r>
    </w:p>
    <w:p w14:paraId="2126FC1A" w14:textId="77777777" w:rsidR="00414CA9" w:rsidRPr="00414CA9" w:rsidRDefault="00414CA9" w:rsidP="00414CA9">
      <w:pPr>
        <w:widowControl w:val="0"/>
        <w:numPr>
          <w:ilvl w:val="0"/>
          <w:numId w:val="99"/>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Các phần có kết cấu bằng kim loại không mang điện của thiết bị phải được nối đất trực tiếp vào hệ thống nối đất tại vị trí lắp đặt.</w:t>
      </w:r>
    </w:p>
    <w:p w14:paraId="6FA23D7F" w14:textId="77777777" w:rsidR="00414CA9" w:rsidRPr="00414CA9" w:rsidRDefault="00414CA9" w:rsidP="00414CA9">
      <w:pPr>
        <w:widowControl w:val="0"/>
        <w:numPr>
          <w:ilvl w:val="0"/>
          <w:numId w:val="99"/>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Hộp đấu nối phải có khả năng chịu được sự thay đổi thời tiết, có cấp bảo vệ IP55.</w:t>
      </w:r>
    </w:p>
    <w:p w14:paraId="3E1E18FD" w14:textId="77777777" w:rsidR="00414CA9" w:rsidRPr="00414CA9" w:rsidRDefault="00414CA9" w:rsidP="00414CA9">
      <w:pPr>
        <w:widowControl w:val="0"/>
        <w:tabs>
          <w:tab w:val="left" w:pos="284"/>
        </w:tabs>
        <w:autoSpaceDE w:val="0"/>
        <w:autoSpaceDN w:val="0"/>
        <w:spacing w:before="60" w:line="360" w:lineRule="atLeast"/>
        <w:jc w:val="both"/>
        <w:outlineLvl w:val="1"/>
        <w:rPr>
          <w:rFonts w:ascii="Times New Roman" w:eastAsia="Courier New" w:hAnsi="Times New Roman" w:cs="Times New Roman"/>
          <w:sz w:val="26"/>
          <w:szCs w:val="26"/>
        </w:rPr>
      </w:pPr>
      <w:bookmarkStart w:id="119" w:name="_Toc224805440"/>
      <w:r w:rsidRPr="00414CA9">
        <w:rPr>
          <w:rFonts w:ascii="Times New Roman" w:eastAsia="Courier New" w:hAnsi="Times New Roman" w:cs="Times New Roman"/>
          <w:sz w:val="26"/>
          <w:szCs w:val="26"/>
        </w:rPr>
        <w:t>Yêu cầu về thí nghiệm</w:t>
      </w:r>
      <w:bookmarkEnd w:id="119"/>
    </w:p>
    <w:p w14:paraId="23B17276" w14:textId="77777777" w:rsidR="00414CA9" w:rsidRPr="00414CA9" w:rsidRDefault="00414CA9" w:rsidP="00414CA9">
      <w:pPr>
        <w:widowControl w:val="0"/>
        <w:numPr>
          <w:ilvl w:val="0"/>
          <w:numId w:val="103"/>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 xml:space="preserve">Thí nghiệm xuất xưởng (Routine test): </w:t>
      </w:r>
    </w:p>
    <w:p w14:paraId="6980D675"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Thử nghiệm xuất xưởng được thực hiện bởi Nhà sản xuất trên mỗi sản phẩm sản xuất ra tại Nhà sản xuất. Việc thử nghiệm xuất xưởng được thực hiện theo tiêu chuẩn IEC 61869-1, IEC 61869-3 hoặc TCVN 11845-3 hoặc TCVN 7697-2 hoặc các tiêu chuẩn tương đương, bao gồm những hạng mục thử nghiệm sau đây:</w:t>
      </w:r>
    </w:p>
    <w:p w14:paraId="0EB02C2F"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   Kiểm tra việc ghi nhãn (Verification of markings).</w:t>
      </w:r>
    </w:p>
    <w:p w14:paraId="179BCD36"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 xml:space="preserve">- Thử nghiệm chịu đựng điện áp tần số công nghiệp trên cuộn sơ cấp (Power-frequency voltage withstand test on primary terminals). </w:t>
      </w:r>
    </w:p>
    <w:p w14:paraId="4F1C44B1"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w:t>
      </w:r>
      <w:r w:rsidRPr="00414CA9">
        <w:rPr>
          <w:rFonts w:ascii="Times New Roman" w:eastAsia="Courier New" w:hAnsi="Times New Roman" w:cs="Times New Roman"/>
          <w:sz w:val="26"/>
          <w:szCs w:val="26"/>
        </w:rPr>
        <w:tab/>
        <w:t xml:space="preserve">Thử nghiệm chịu đựng điện áp tần số công nghiệp trên cuộn thứ cấp (Power-frequency voltage withstand test on secondary terminals). </w:t>
      </w:r>
    </w:p>
    <w:p w14:paraId="0A841D5C"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lastRenderedPageBreak/>
        <w:t>-</w:t>
      </w:r>
      <w:r w:rsidRPr="00414CA9">
        <w:rPr>
          <w:rFonts w:ascii="Times New Roman" w:eastAsia="Courier New" w:hAnsi="Times New Roman" w:cs="Times New Roman"/>
          <w:sz w:val="26"/>
          <w:szCs w:val="26"/>
        </w:rPr>
        <w:tab/>
        <w:t>Thử nghiệm chịu đựng điện áp tần số công nghiệp giữa các cuộn (Power-frequency voltage withstand test between sections).</w:t>
      </w:r>
    </w:p>
    <w:p w14:paraId="09670AD9"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w:t>
      </w:r>
      <w:r w:rsidRPr="00414CA9">
        <w:rPr>
          <w:rFonts w:ascii="Times New Roman" w:eastAsia="Courier New" w:hAnsi="Times New Roman" w:cs="Times New Roman"/>
          <w:sz w:val="26"/>
          <w:szCs w:val="26"/>
        </w:rPr>
        <w:tab/>
        <w:t>Đo phóng điện cục bộ (Partial discharge measurement).</w:t>
      </w:r>
    </w:p>
    <w:p w14:paraId="5117D1B1"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w:t>
      </w:r>
      <w:r w:rsidRPr="00414CA9">
        <w:rPr>
          <w:rFonts w:ascii="Times New Roman" w:eastAsia="Courier New" w:hAnsi="Times New Roman" w:cs="Times New Roman"/>
          <w:sz w:val="26"/>
          <w:szCs w:val="26"/>
        </w:rPr>
        <w:tab/>
        <w:t>Kiểm tra cấp chính xác (Tests for accuracy).</w:t>
      </w:r>
    </w:p>
    <w:p w14:paraId="19D4493F" w14:textId="77777777" w:rsidR="00414CA9" w:rsidRPr="00414CA9" w:rsidRDefault="00414CA9" w:rsidP="00414CA9">
      <w:pPr>
        <w:widowControl w:val="0"/>
        <w:numPr>
          <w:ilvl w:val="0"/>
          <w:numId w:val="103"/>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 xml:space="preserve">Thí nghiệm điển hình (Type test): </w:t>
      </w:r>
    </w:p>
    <w:p w14:paraId="000AB67B"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Việc thử nghiệm điển hình được thực hiện theo tiêu chuẩn IEC 61869-1, IEC 61869-3 hoặc TCVN 11845-3 hoặc TCVN 7697-2 hoặc các tiêu chuẩn tương đương, bao gồm những hạng mục thử nghiệm sau đây:</w:t>
      </w:r>
    </w:p>
    <w:p w14:paraId="36072FD3"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bookmarkStart w:id="120" w:name="_Hlk222922687"/>
      <w:r w:rsidRPr="00414CA9">
        <w:rPr>
          <w:rFonts w:ascii="Times New Roman" w:eastAsia="Courier New" w:hAnsi="Times New Roman" w:cs="Times New Roman"/>
          <w:sz w:val="26"/>
          <w:szCs w:val="26"/>
        </w:rPr>
        <w:t>-   Thử nghiệm khả năng chịu ngắn mạch (Short-time current test).</w:t>
      </w:r>
    </w:p>
    <w:p w14:paraId="4CC292C3"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w:t>
      </w:r>
      <w:r w:rsidRPr="00414CA9">
        <w:rPr>
          <w:rFonts w:ascii="Times New Roman" w:eastAsia="Courier New" w:hAnsi="Times New Roman" w:cs="Times New Roman"/>
          <w:sz w:val="26"/>
          <w:szCs w:val="26"/>
        </w:rPr>
        <w:tab/>
        <w:t>Thử nghiệm độ tăng nhiệt (Temperature-rise test).</w:t>
      </w:r>
    </w:p>
    <w:p w14:paraId="5F851389"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w:t>
      </w:r>
      <w:r w:rsidRPr="00414CA9">
        <w:rPr>
          <w:rFonts w:ascii="Times New Roman" w:eastAsia="Courier New" w:hAnsi="Times New Roman" w:cs="Times New Roman"/>
          <w:sz w:val="26"/>
          <w:szCs w:val="26"/>
        </w:rPr>
        <w:tab/>
        <w:t>Thử nghiệm khả năng chịu đựng xung sét trên cuộn sơ cấp (Impulse voltage withstand test on primary terminals).</w:t>
      </w:r>
    </w:p>
    <w:p w14:paraId="0F4B60AA"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w:t>
      </w:r>
      <w:r w:rsidRPr="00414CA9">
        <w:rPr>
          <w:rFonts w:ascii="Times New Roman" w:eastAsia="Courier New" w:hAnsi="Times New Roman" w:cs="Times New Roman"/>
          <w:sz w:val="26"/>
          <w:szCs w:val="26"/>
        </w:rPr>
        <w:tab/>
        <w:t>Thử nghiệm cấp chính xác (Tests for accuracy).</w:t>
      </w:r>
    </w:p>
    <w:p w14:paraId="59C810D4"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w:t>
      </w:r>
      <w:r w:rsidRPr="00414CA9">
        <w:rPr>
          <w:rFonts w:ascii="Times New Roman" w:eastAsia="Courier New" w:hAnsi="Times New Roman" w:cs="Times New Roman"/>
          <w:sz w:val="26"/>
          <w:szCs w:val="26"/>
        </w:rPr>
        <w:tab/>
        <w:t>Thử nghiệm ướt đối với máy biến áp loại lắp đặt ngoài trời (Wet test for outdoor type transformers).</w:t>
      </w:r>
    </w:p>
    <w:p w14:paraId="6B3A8242" w14:textId="77777777" w:rsidR="00414CA9" w:rsidRPr="00414CA9" w:rsidRDefault="00414CA9" w:rsidP="00414CA9">
      <w:pPr>
        <w:tabs>
          <w:tab w:val="left" w:pos="284"/>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w:t>
      </w:r>
      <w:r w:rsidRPr="00414CA9">
        <w:rPr>
          <w:rFonts w:ascii="Times New Roman" w:eastAsia="Courier New" w:hAnsi="Times New Roman" w:cs="Times New Roman"/>
          <w:sz w:val="26"/>
          <w:szCs w:val="26"/>
        </w:rPr>
        <w:tab/>
        <w:t>Thử nghiệm cấp bảo vệ của hộp đấu dây nhị thứ (Verification of the degree of protection by enclosures).</w:t>
      </w:r>
    </w:p>
    <w:bookmarkEnd w:id="120"/>
    <w:p w14:paraId="3EA417BC" w14:textId="77777777" w:rsidR="00414CA9" w:rsidRPr="00414CA9" w:rsidRDefault="00414CA9" w:rsidP="00414CA9">
      <w:pPr>
        <w:tabs>
          <w:tab w:val="left" w:pos="284"/>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 xml:space="preserve">Đối với VT cách điện rắn, ngoài các hạng mục thử nghiệm trên, thiết bị phải được thử nghiệm bổ sung hạng mục “Thử nghiệm lão hóa cách điện dưới bức xạ tia UV” theo tiêu chuẩn ASTM D4587 hoặc IEC 62217 hoặc tiêu chuẩn tương đương. Việc thử nghiệm do phòng thử nghiệm độc lập thực hiện trên mẫu sản phẩm tương tự. </w:t>
      </w:r>
    </w:p>
    <w:p w14:paraId="382F6795" w14:textId="77777777" w:rsidR="00414CA9" w:rsidRPr="00414CA9" w:rsidRDefault="00414CA9" w:rsidP="00414CA9">
      <w:pPr>
        <w:widowControl w:val="0"/>
        <w:tabs>
          <w:tab w:val="left" w:pos="284"/>
        </w:tabs>
        <w:autoSpaceDE w:val="0"/>
        <w:autoSpaceDN w:val="0"/>
        <w:spacing w:before="60" w:line="360" w:lineRule="atLeast"/>
        <w:jc w:val="both"/>
        <w:outlineLvl w:val="1"/>
        <w:rPr>
          <w:rFonts w:ascii="Times New Roman" w:eastAsia="Courier New" w:hAnsi="Times New Roman" w:cs="Times New Roman"/>
          <w:sz w:val="26"/>
          <w:szCs w:val="26"/>
        </w:rPr>
      </w:pPr>
      <w:bookmarkStart w:id="121" w:name="_Toc224805441"/>
      <w:r w:rsidRPr="00414CA9">
        <w:rPr>
          <w:rFonts w:ascii="Times New Roman" w:eastAsia="Courier New" w:hAnsi="Times New Roman" w:cs="Times New Roman"/>
          <w:sz w:val="26"/>
          <w:szCs w:val="26"/>
        </w:rPr>
        <w:t>Yêu cầu về cung cấp tài liệu chứng minh kết quả thử nghiệm điển hình/thử nghiệm đặc biệt:</w:t>
      </w:r>
      <w:bookmarkEnd w:id="121"/>
    </w:p>
    <w:p w14:paraId="0DA58245" w14:textId="77777777" w:rsidR="00414CA9" w:rsidRPr="00414CA9" w:rsidRDefault="00414CA9" w:rsidP="00414CA9">
      <w:pPr>
        <w:widowControl w:val="0"/>
        <w:numPr>
          <w:ilvl w:val="0"/>
          <w:numId w:val="102"/>
        </w:numPr>
        <w:tabs>
          <w:tab w:val="left" w:pos="284"/>
        </w:tabs>
        <w:autoSpaceDE w:val="0"/>
        <w:autoSpaceDN w:val="0"/>
        <w:spacing w:before="60" w:line="360" w:lineRule="atLeast"/>
        <w:ind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Tất cả các hạng mục thử nghiệm và Chứng nhận thử nghiệm điển hình hoặc thử nghiệm đặc biệt (Tests certificate)/Báo cáo thử nghiệm (Test report) hoặc tên gọi khác tương đương của máy biến điện áp 35kV phải được thực hiện và phát hành tại một hoặc nhiều Phòng thí nghiệm được cấp Chứng nhận ISO/IEC 17025 bởi Cơ quan là thành viên của Tổ chức Công nhận các phòng thí nghiệm quốc tế (ILAC), hoặc bởi Cơ quan là thành viên thuộc các Tổ chức đã ký Thỏa thuận công nhận lẫn nhau của ILAC (ILAC MRA) cấp chứng nhận.</w:t>
      </w:r>
    </w:p>
    <w:p w14:paraId="21833AF4" w14:textId="77777777" w:rsidR="00414CA9" w:rsidRPr="00414CA9" w:rsidRDefault="00414CA9" w:rsidP="00414CA9">
      <w:pPr>
        <w:widowControl w:val="0"/>
        <w:numPr>
          <w:ilvl w:val="0"/>
          <w:numId w:val="102"/>
        </w:numPr>
        <w:tabs>
          <w:tab w:val="left" w:pos="284"/>
        </w:tabs>
        <w:autoSpaceDE w:val="0"/>
        <w:autoSpaceDN w:val="0"/>
        <w:spacing w:before="60" w:line="360" w:lineRule="atLeast"/>
        <w:ind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Nhà thầu phải cung cấp các tài liệu liên quan đến kết quả thử nghiệm và năng lực Phòng thí nghiệm sau đây:</w:t>
      </w:r>
    </w:p>
    <w:p w14:paraId="42796AB9" w14:textId="77777777" w:rsidR="00414CA9" w:rsidRPr="00414CA9" w:rsidRDefault="00414CA9" w:rsidP="00414CA9">
      <w:pPr>
        <w:tabs>
          <w:tab w:val="left" w:pos="284"/>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 Bản gốc hoặc bản sao có thể truy xuất nguồn gốc các Chứng nhận thử nghiệm (Tests certificate)/Báo cáo thử nghiệm (Test report) hoặc tên gọi khác tương đương của thiết bị theo yêu cầu tại điểm a khoản này nêu trên.</w:t>
      </w:r>
    </w:p>
    <w:p w14:paraId="47000B01" w14:textId="77777777" w:rsidR="00414CA9" w:rsidRPr="00414CA9" w:rsidRDefault="00414CA9" w:rsidP="00414CA9">
      <w:pPr>
        <w:tabs>
          <w:tab w:val="left" w:pos="284"/>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 Chứng chỉ công nhận hoặc tài liệu chứng minh Phòng thí nghiệm đạt chứng nhận ISO/IEC 17025.</w:t>
      </w:r>
    </w:p>
    <w:p w14:paraId="67B3105C" w14:textId="77777777" w:rsidR="00414CA9" w:rsidRPr="00414CA9" w:rsidRDefault="00414CA9" w:rsidP="00414CA9">
      <w:pPr>
        <w:widowControl w:val="0"/>
        <w:tabs>
          <w:tab w:val="left" w:pos="284"/>
        </w:tabs>
        <w:autoSpaceDE w:val="0"/>
        <w:autoSpaceDN w:val="0"/>
        <w:spacing w:before="60" w:line="360" w:lineRule="atLeast"/>
        <w:jc w:val="both"/>
        <w:outlineLvl w:val="1"/>
        <w:rPr>
          <w:rFonts w:ascii="Times New Roman" w:eastAsia="Courier New" w:hAnsi="Times New Roman" w:cs="Times New Roman"/>
          <w:sz w:val="26"/>
          <w:szCs w:val="26"/>
        </w:rPr>
      </w:pPr>
      <w:bookmarkStart w:id="122" w:name="_Toc224805442"/>
      <w:r w:rsidRPr="00414CA9">
        <w:rPr>
          <w:rFonts w:ascii="Times New Roman" w:eastAsia="Courier New" w:hAnsi="Times New Roman" w:cs="Times New Roman"/>
          <w:sz w:val="26"/>
          <w:szCs w:val="26"/>
        </w:rPr>
        <w:lastRenderedPageBreak/>
        <w:t>Bản vẽ và tài liệu kỹ thuật:</w:t>
      </w:r>
      <w:bookmarkEnd w:id="122"/>
    </w:p>
    <w:p w14:paraId="5B8781F2"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Thiết bị phải được cung cấp bản vẽ và tài liệu kỹ thuật sau:</w:t>
      </w:r>
      <w:r w:rsidRPr="00414CA9">
        <w:rPr>
          <w:rFonts w:ascii="Times New Roman" w:eastAsia="Courier New" w:hAnsi="Times New Roman" w:cs="Times New Roman"/>
          <w:sz w:val="26"/>
          <w:szCs w:val="26"/>
        </w:rPr>
        <w:tab/>
      </w:r>
    </w:p>
    <w:p w14:paraId="789109A9" w14:textId="77777777" w:rsidR="00414CA9" w:rsidRPr="00414CA9" w:rsidRDefault="00414CA9" w:rsidP="00414CA9">
      <w:pPr>
        <w:widowControl w:val="0"/>
        <w:numPr>
          <w:ilvl w:val="0"/>
          <w:numId w:val="100"/>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Bản vẽ tổng thể bao gồm kích thước và khối lượng.</w:t>
      </w:r>
    </w:p>
    <w:p w14:paraId="6F2C960C" w14:textId="77777777" w:rsidR="00414CA9" w:rsidRPr="00414CA9" w:rsidRDefault="00414CA9" w:rsidP="00414CA9">
      <w:pPr>
        <w:widowControl w:val="0"/>
        <w:numPr>
          <w:ilvl w:val="0"/>
          <w:numId w:val="100"/>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 xml:space="preserve">Bản vẽ mô tả kết cấu. </w:t>
      </w:r>
    </w:p>
    <w:p w14:paraId="1C853BBA" w14:textId="77777777" w:rsidR="00414CA9" w:rsidRPr="00414CA9" w:rsidRDefault="00414CA9" w:rsidP="00414CA9">
      <w:pPr>
        <w:widowControl w:val="0"/>
        <w:numPr>
          <w:ilvl w:val="0"/>
          <w:numId w:val="100"/>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Tài liệu hướng dẫn lắp đặt, vận hành, sửa chữa và bảo dưỡng thiết bị, phụ kiện.</w:t>
      </w:r>
    </w:p>
    <w:p w14:paraId="3E5121AB" w14:textId="77777777" w:rsidR="00414CA9" w:rsidRPr="00414CA9" w:rsidRDefault="00414CA9" w:rsidP="00414CA9">
      <w:pPr>
        <w:widowControl w:val="0"/>
        <w:numPr>
          <w:ilvl w:val="0"/>
          <w:numId w:val="100"/>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Các biên bản thí nghiệm và giấy chứng nhận quản lý chất lượng ISO.</w:t>
      </w:r>
    </w:p>
    <w:p w14:paraId="49856175" w14:textId="77777777" w:rsidR="00414CA9" w:rsidRPr="00414CA9" w:rsidRDefault="00414CA9" w:rsidP="00414CA9">
      <w:pPr>
        <w:widowControl w:val="0"/>
        <w:tabs>
          <w:tab w:val="left" w:pos="284"/>
        </w:tabs>
        <w:autoSpaceDE w:val="0"/>
        <w:autoSpaceDN w:val="0"/>
        <w:spacing w:before="60" w:line="360" w:lineRule="atLeast"/>
        <w:jc w:val="both"/>
        <w:outlineLvl w:val="1"/>
        <w:rPr>
          <w:rFonts w:ascii="Times New Roman" w:eastAsia="Courier New" w:hAnsi="Times New Roman" w:cs="Times New Roman"/>
          <w:sz w:val="26"/>
          <w:szCs w:val="26"/>
        </w:rPr>
      </w:pPr>
      <w:bookmarkStart w:id="123" w:name="_Toc224805443"/>
      <w:r w:rsidRPr="00414CA9">
        <w:rPr>
          <w:rFonts w:ascii="Times New Roman" w:eastAsia="Courier New" w:hAnsi="Times New Roman" w:cs="Times New Roman"/>
          <w:sz w:val="26"/>
          <w:szCs w:val="26"/>
        </w:rPr>
        <w:t>Chứng nhận phê duyệt mẫu:</w:t>
      </w:r>
      <w:bookmarkEnd w:id="123"/>
    </w:p>
    <w:p w14:paraId="1CF89228" w14:textId="77777777" w:rsidR="00414CA9" w:rsidRPr="00414CA9" w:rsidRDefault="00414CA9" w:rsidP="00414CA9">
      <w:pPr>
        <w:tabs>
          <w:tab w:val="left" w:pos="284"/>
          <w:tab w:val="left" w:pos="851"/>
        </w:tabs>
        <w:spacing w:before="60" w:line="360" w:lineRule="atLeast"/>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Thiết bị phải được chứng nhận phê duyệt mẫu phương tiện đo của Tổng cục Tiêu chuẩn Đo lường Chất lượng Việt Nam (STAMEQ).</w:t>
      </w:r>
    </w:p>
    <w:p w14:paraId="070BDB68" w14:textId="77777777" w:rsidR="00414CA9" w:rsidRPr="00414CA9" w:rsidRDefault="00414CA9" w:rsidP="00414CA9">
      <w:pPr>
        <w:widowControl w:val="0"/>
        <w:tabs>
          <w:tab w:val="left" w:pos="284"/>
        </w:tabs>
        <w:autoSpaceDE w:val="0"/>
        <w:autoSpaceDN w:val="0"/>
        <w:spacing w:before="60" w:line="360" w:lineRule="atLeast"/>
        <w:jc w:val="both"/>
        <w:outlineLvl w:val="1"/>
        <w:rPr>
          <w:rFonts w:ascii="Times New Roman" w:eastAsia="Courier New" w:hAnsi="Times New Roman" w:cs="Times New Roman"/>
          <w:sz w:val="26"/>
          <w:szCs w:val="26"/>
        </w:rPr>
      </w:pPr>
      <w:bookmarkStart w:id="124" w:name="_Toc224805444"/>
      <w:r w:rsidRPr="00414CA9">
        <w:rPr>
          <w:rFonts w:ascii="Times New Roman" w:eastAsia="Courier New" w:hAnsi="Times New Roman" w:cs="Times New Roman"/>
          <w:sz w:val="26"/>
          <w:szCs w:val="26"/>
        </w:rPr>
        <w:t>Yêu cầu khác:</w:t>
      </w:r>
      <w:bookmarkEnd w:id="124"/>
    </w:p>
    <w:p w14:paraId="6CECD435" w14:textId="77777777" w:rsidR="00414CA9" w:rsidRPr="00414CA9" w:rsidRDefault="00414CA9" w:rsidP="00414CA9">
      <w:pPr>
        <w:widowControl w:val="0"/>
        <w:numPr>
          <w:ilvl w:val="0"/>
          <w:numId w:val="101"/>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5495F4A2" w14:textId="77777777" w:rsidR="00414CA9" w:rsidRPr="00414CA9" w:rsidRDefault="00414CA9" w:rsidP="00414CA9">
      <w:pPr>
        <w:widowControl w:val="0"/>
        <w:numPr>
          <w:ilvl w:val="0"/>
          <w:numId w:val="101"/>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Thiết bị phải đáp ứng được độ bền đối với các điều kiện về khí hậu và môi trường tại Việt Nam: được nhiệt đới hóa, phù hợp với điều kiện môi trường lắp đặt vận hành.</w:t>
      </w:r>
    </w:p>
    <w:p w14:paraId="17D6BC9A" w14:textId="77777777" w:rsidR="00414CA9" w:rsidRPr="00414CA9" w:rsidRDefault="00414CA9" w:rsidP="00414CA9">
      <w:pPr>
        <w:widowControl w:val="0"/>
        <w:numPr>
          <w:ilvl w:val="0"/>
          <w:numId w:val="101"/>
        </w:numPr>
        <w:tabs>
          <w:tab w:val="left" w:pos="284"/>
          <w:tab w:val="left" w:pos="851"/>
        </w:tabs>
        <w:autoSpaceDE w:val="0"/>
        <w:autoSpaceDN w:val="0"/>
        <w:spacing w:before="60" w:line="360" w:lineRule="atLeast"/>
        <w:ind w:left="0" w:firstLine="0"/>
        <w:jc w:val="both"/>
        <w:rPr>
          <w:rFonts w:ascii="Times New Roman" w:eastAsia="Courier New" w:hAnsi="Times New Roman" w:cs="Times New Roman"/>
          <w:sz w:val="26"/>
          <w:szCs w:val="26"/>
        </w:rPr>
      </w:pPr>
      <w:r w:rsidRPr="00414CA9">
        <w:rPr>
          <w:rFonts w:ascii="Times New Roman" w:eastAsia="Courier New" w:hAnsi="Times New Roman" w:cs="Times New Roman"/>
          <w:sz w:val="26"/>
          <w:szCs w:val="26"/>
        </w:rPr>
        <w:t>Các chi tiết bằng thép (trụ đỡ, xà, giá đỡ, tiếp địa, các bulông, đai ốc v.v.) phải được mạ kẽm nhúng nóng theo tiêu chuẩn TCVN 5408:2007 và các tiêu chuẩn tương đương hiện hành về mạ kẽm nhúng nóng.</w:t>
      </w:r>
    </w:p>
    <w:p w14:paraId="240E19F1" w14:textId="77777777" w:rsidR="00414CA9" w:rsidRPr="00414CA9" w:rsidRDefault="00414CA9" w:rsidP="00414CA9">
      <w:pPr>
        <w:widowControl w:val="0"/>
        <w:tabs>
          <w:tab w:val="left" w:pos="284"/>
        </w:tabs>
        <w:autoSpaceDE w:val="0"/>
        <w:autoSpaceDN w:val="0"/>
        <w:spacing w:before="60" w:line="360" w:lineRule="atLeast"/>
        <w:jc w:val="both"/>
        <w:outlineLvl w:val="0"/>
        <w:rPr>
          <w:rFonts w:ascii="Times New Roman" w:eastAsia="Courier New" w:hAnsi="Times New Roman" w:cs="Times New Roman"/>
          <w:b/>
          <w:sz w:val="26"/>
          <w:szCs w:val="26"/>
        </w:rPr>
      </w:pPr>
      <w:bookmarkStart w:id="125" w:name="_Toc224805445"/>
      <w:r w:rsidRPr="00414CA9">
        <w:rPr>
          <w:rFonts w:ascii="Times New Roman" w:eastAsia="Courier New" w:hAnsi="Times New Roman" w:cs="Times New Roman"/>
          <w:b/>
          <w:sz w:val="26"/>
          <w:szCs w:val="26"/>
        </w:rPr>
        <w:t>Điều 2 Bảng yêu cầu đặc tính kỹ thuật</w:t>
      </w:r>
      <w:bookmarkEnd w:id="12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743"/>
        <w:gridCol w:w="3172"/>
        <w:gridCol w:w="1364"/>
        <w:gridCol w:w="3763"/>
      </w:tblGrid>
      <w:tr w:rsidR="00414CA9" w:rsidRPr="00414CA9" w14:paraId="4ECFFCD9" w14:textId="77777777" w:rsidTr="004D3194">
        <w:trPr>
          <w:trHeight w:val="501"/>
          <w:tblHeader/>
        </w:trPr>
        <w:tc>
          <w:tcPr>
            <w:tcW w:w="411" w:type="pct"/>
            <w:vAlign w:val="center"/>
          </w:tcPr>
          <w:p w14:paraId="4C05FCA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rPr>
            </w:pPr>
            <w:r w:rsidRPr="00414CA9">
              <w:rPr>
                <w:rFonts w:ascii="Times New Roman" w:eastAsia="Arial" w:hAnsi="Times New Roman" w:cs="Times New Roman"/>
                <w:b/>
                <w:bCs/>
                <w:sz w:val="26"/>
                <w:szCs w:val="26"/>
              </w:rPr>
              <w:t>TT</w:t>
            </w:r>
          </w:p>
        </w:tc>
        <w:tc>
          <w:tcPr>
            <w:tcW w:w="1754" w:type="pct"/>
            <w:vAlign w:val="center"/>
          </w:tcPr>
          <w:p w14:paraId="1CBA852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lang w:val="vi-VN"/>
              </w:rPr>
            </w:pPr>
            <w:r w:rsidRPr="00414CA9">
              <w:rPr>
                <w:rFonts w:ascii="Times New Roman" w:eastAsia="Arial" w:hAnsi="Times New Roman" w:cs="Times New Roman"/>
                <w:b/>
                <w:bCs/>
                <w:sz w:val="26"/>
                <w:szCs w:val="26"/>
                <w:lang w:val="vi-VN"/>
              </w:rPr>
              <w:t>H</w:t>
            </w:r>
            <w:r w:rsidRPr="00414CA9">
              <w:rPr>
                <w:rFonts w:ascii="Times New Roman" w:eastAsia="Arial" w:hAnsi="Times New Roman" w:cs="Times New Roman"/>
                <w:b/>
                <w:bCs/>
                <w:sz w:val="26"/>
                <w:szCs w:val="26"/>
              </w:rPr>
              <w:t>ạng mục</w:t>
            </w:r>
          </w:p>
        </w:tc>
        <w:tc>
          <w:tcPr>
            <w:tcW w:w="754" w:type="pct"/>
            <w:vAlign w:val="center"/>
          </w:tcPr>
          <w:p w14:paraId="3A933E5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lang w:val="vi-VN"/>
              </w:rPr>
            </w:pPr>
            <w:r w:rsidRPr="00414CA9">
              <w:rPr>
                <w:rFonts w:ascii="Times New Roman" w:eastAsia="Arial" w:hAnsi="Times New Roman" w:cs="Times New Roman"/>
                <w:b/>
                <w:bCs/>
                <w:sz w:val="26"/>
                <w:szCs w:val="26"/>
                <w:lang w:val="vi-VN"/>
              </w:rPr>
              <w:t>Đơn vị</w:t>
            </w:r>
          </w:p>
        </w:tc>
        <w:tc>
          <w:tcPr>
            <w:tcW w:w="2081" w:type="pct"/>
            <w:vAlign w:val="center"/>
          </w:tcPr>
          <w:p w14:paraId="3DCBCEF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
                <w:bCs/>
                <w:sz w:val="26"/>
                <w:szCs w:val="26"/>
              </w:rPr>
            </w:pPr>
            <w:r w:rsidRPr="00414CA9">
              <w:rPr>
                <w:rFonts w:ascii="Times New Roman" w:eastAsia="Arial" w:hAnsi="Times New Roman" w:cs="Times New Roman"/>
                <w:b/>
                <w:bCs/>
                <w:sz w:val="26"/>
                <w:szCs w:val="26"/>
              </w:rPr>
              <w:t>Yêu cầu</w:t>
            </w:r>
          </w:p>
        </w:tc>
      </w:tr>
      <w:tr w:rsidR="00414CA9" w:rsidRPr="00414CA9" w14:paraId="116C05AC" w14:textId="77777777" w:rsidTr="004D3194">
        <w:trPr>
          <w:trHeight w:val="501"/>
        </w:trPr>
        <w:tc>
          <w:tcPr>
            <w:tcW w:w="411" w:type="pct"/>
            <w:vAlign w:val="center"/>
          </w:tcPr>
          <w:p w14:paraId="1C23FB3C"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2B69DD94"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lang w:val="vi-VN"/>
              </w:rPr>
            </w:pPr>
            <w:r w:rsidRPr="00414CA9">
              <w:rPr>
                <w:rFonts w:ascii="Times New Roman" w:eastAsia="Times New Roman" w:hAnsi="Times New Roman" w:cs="Times New Roman"/>
                <w:sz w:val="26"/>
                <w:szCs w:val="26"/>
                <w:lang w:val="vi-VN"/>
              </w:rPr>
              <w:t xml:space="preserve">Nhà </w:t>
            </w:r>
            <w:r w:rsidRPr="00414CA9">
              <w:rPr>
                <w:rFonts w:ascii="Times New Roman" w:eastAsia="Times New Roman" w:hAnsi="Times New Roman" w:cs="Times New Roman"/>
                <w:sz w:val="26"/>
                <w:szCs w:val="26"/>
              </w:rPr>
              <w:t>sản xuất</w:t>
            </w:r>
          </w:p>
        </w:tc>
        <w:tc>
          <w:tcPr>
            <w:tcW w:w="754" w:type="pct"/>
            <w:vAlign w:val="center"/>
          </w:tcPr>
          <w:p w14:paraId="176633C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lang w:val="vi-VN"/>
              </w:rPr>
            </w:pPr>
          </w:p>
        </w:tc>
        <w:tc>
          <w:tcPr>
            <w:tcW w:w="2081" w:type="pct"/>
            <w:vAlign w:val="center"/>
          </w:tcPr>
          <w:p w14:paraId="46DC6DC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lang w:val="vi-VN"/>
              </w:rPr>
            </w:pPr>
            <w:r w:rsidRPr="00414CA9">
              <w:rPr>
                <w:rFonts w:ascii="Times New Roman" w:eastAsia="Times New Roman" w:hAnsi="Times New Roman" w:cs="Times New Roman"/>
                <w:sz w:val="26"/>
                <w:szCs w:val="26"/>
                <w:lang w:val="vi-VN"/>
              </w:rPr>
              <w:t>Nêu cụ thể</w:t>
            </w:r>
          </w:p>
        </w:tc>
      </w:tr>
      <w:tr w:rsidR="00414CA9" w:rsidRPr="00414CA9" w14:paraId="72AE63A8" w14:textId="77777777" w:rsidTr="004D3194">
        <w:trPr>
          <w:trHeight w:val="501"/>
        </w:trPr>
        <w:tc>
          <w:tcPr>
            <w:tcW w:w="411" w:type="pct"/>
            <w:vAlign w:val="center"/>
          </w:tcPr>
          <w:p w14:paraId="7822488F"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5646952D"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Nước sản xuất</w:t>
            </w:r>
          </w:p>
        </w:tc>
        <w:tc>
          <w:tcPr>
            <w:tcW w:w="754" w:type="pct"/>
            <w:vAlign w:val="center"/>
          </w:tcPr>
          <w:p w14:paraId="6CD5C9A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lang w:val="vi-VN"/>
              </w:rPr>
            </w:pPr>
          </w:p>
        </w:tc>
        <w:tc>
          <w:tcPr>
            <w:tcW w:w="2081" w:type="pct"/>
            <w:vAlign w:val="center"/>
          </w:tcPr>
          <w:p w14:paraId="60A69BA8"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Nêu cụ thể</w:t>
            </w:r>
          </w:p>
        </w:tc>
      </w:tr>
      <w:tr w:rsidR="00414CA9" w:rsidRPr="00414CA9" w14:paraId="1C7BEFA6" w14:textId="77777777" w:rsidTr="004D3194">
        <w:trPr>
          <w:trHeight w:val="501"/>
        </w:trPr>
        <w:tc>
          <w:tcPr>
            <w:tcW w:w="411" w:type="pct"/>
            <w:vAlign w:val="center"/>
          </w:tcPr>
          <w:p w14:paraId="273205E4"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4518B7FF"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lang w:val="vi-VN"/>
              </w:rPr>
            </w:pPr>
            <w:r w:rsidRPr="00414CA9">
              <w:rPr>
                <w:rFonts w:ascii="Times New Roman" w:eastAsia="Times New Roman" w:hAnsi="Times New Roman" w:cs="Times New Roman"/>
                <w:sz w:val="26"/>
                <w:szCs w:val="26"/>
                <w:lang w:val="vi-VN"/>
              </w:rPr>
              <w:t>Mã hiệu</w:t>
            </w:r>
          </w:p>
        </w:tc>
        <w:tc>
          <w:tcPr>
            <w:tcW w:w="754" w:type="pct"/>
            <w:vAlign w:val="center"/>
          </w:tcPr>
          <w:p w14:paraId="6057860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lang w:val="vi-VN"/>
              </w:rPr>
            </w:pPr>
          </w:p>
        </w:tc>
        <w:tc>
          <w:tcPr>
            <w:tcW w:w="2081" w:type="pct"/>
            <w:vAlign w:val="center"/>
          </w:tcPr>
          <w:p w14:paraId="18BCC27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lang w:val="vi-VN"/>
              </w:rPr>
            </w:pPr>
            <w:r w:rsidRPr="00414CA9">
              <w:rPr>
                <w:rFonts w:ascii="Times New Roman" w:eastAsia="Times New Roman" w:hAnsi="Times New Roman" w:cs="Times New Roman"/>
                <w:sz w:val="26"/>
                <w:szCs w:val="26"/>
                <w:lang w:val="vi-VN"/>
              </w:rPr>
              <w:t>Nêu cụ thể</w:t>
            </w:r>
          </w:p>
        </w:tc>
      </w:tr>
      <w:tr w:rsidR="00414CA9" w:rsidRPr="00414CA9" w14:paraId="24B0F507" w14:textId="77777777" w:rsidTr="004D3194">
        <w:trPr>
          <w:trHeight w:val="501"/>
        </w:trPr>
        <w:tc>
          <w:tcPr>
            <w:tcW w:w="411" w:type="pct"/>
            <w:vAlign w:val="center"/>
          </w:tcPr>
          <w:p w14:paraId="59A5662E"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394DD95D"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lang w:val="vi-VN"/>
              </w:rPr>
            </w:pPr>
            <w:r w:rsidRPr="00414CA9">
              <w:rPr>
                <w:rFonts w:ascii="Times New Roman" w:eastAsia="Times New Roman" w:hAnsi="Times New Roman" w:cs="Times New Roman"/>
                <w:sz w:val="26"/>
                <w:szCs w:val="26"/>
                <w:lang w:val="vi-VN"/>
              </w:rPr>
              <w:t>Tiêu chuẩn áp dụng</w:t>
            </w:r>
            <w:r w:rsidRPr="00414CA9">
              <w:rPr>
                <w:rFonts w:ascii="Times New Roman" w:eastAsia="Times New Roman" w:hAnsi="Times New Roman" w:cs="Times New Roman"/>
                <w:sz w:val="26"/>
                <w:szCs w:val="26"/>
              </w:rPr>
              <w:t xml:space="preserve"> </w:t>
            </w:r>
          </w:p>
        </w:tc>
        <w:tc>
          <w:tcPr>
            <w:tcW w:w="754" w:type="pct"/>
            <w:vAlign w:val="center"/>
          </w:tcPr>
          <w:p w14:paraId="7A9898C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lang w:val="vi-VN"/>
              </w:rPr>
            </w:pPr>
          </w:p>
        </w:tc>
        <w:tc>
          <w:tcPr>
            <w:tcW w:w="2081" w:type="pct"/>
            <w:vAlign w:val="center"/>
          </w:tcPr>
          <w:p w14:paraId="4B29FBE2" w14:textId="77777777" w:rsidR="00414CA9" w:rsidRPr="00414CA9" w:rsidRDefault="00414CA9" w:rsidP="00414CA9">
            <w:pPr>
              <w:tabs>
                <w:tab w:val="left" w:pos="284"/>
              </w:tabs>
              <w:spacing w:before="60" w:line="360" w:lineRule="atLeast"/>
              <w:jc w:val="both"/>
              <w:rPr>
                <w:rFonts w:ascii="Times New Roman" w:eastAsia="Arial" w:hAnsi="Times New Roman" w:cs="Times New Roman"/>
                <w:bCs/>
                <w:sz w:val="26"/>
                <w:szCs w:val="26"/>
                <w:lang w:val="vi-VN"/>
              </w:rPr>
            </w:pPr>
            <w:r w:rsidRPr="00414CA9">
              <w:rPr>
                <w:rFonts w:ascii="Times New Roman" w:eastAsia="Arial" w:hAnsi="Times New Roman" w:cs="Times New Roman"/>
                <w:spacing w:val="-4"/>
                <w:sz w:val="26"/>
                <w:szCs w:val="26"/>
                <w:lang w:val="sv-SE"/>
              </w:rPr>
              <w:t>IEC 61869-1, IEC 61869-3 hoặc TCVN 11845-3 hoặc TCVN 7697-2</w:t>
            </w:r>
            <w:r w:rsidRPr="00414CA9">
              <w:rPr>
                <w:rFonts w:ascii="Times New Roman" w:eastAsia="Arial" w:hAnsi="Times New Roman" w:cs="Times New Roman"/>
                <w:sz w:val="26"/>
                <w:szCs w:val="26"/>
              </w:rPr>
              <w:t xml:space="preserve"> </w:t>
            </w:r>
            <w:r w:rsidRPr="00414CA9">
              <w:rPr>
                <w:rFonts w:ascii="Times New Roman" w:eastAsia="Arial" w:hAnsi="Times New Roman" w:cs="Times New Roman"/>
                <w:spacing w:val="-4"/>
                <w:sz w:val="26"/>
                <w:szCs w:val="26"/>
                <w:lang w:val="sv-SE"/>
              </w:rPr>
              <w:t>hoặc tiêu chuẩn tương đương</w:t>
            </w:r>
          </w:p>
        </w:tc>
      </w:tr>
      <w:tr w:rsidR="00414CA9" w:rsidRPr="00414CA9" w14:paraId="12A1E088" w14:textId="77777777" w:rsidTr="004D3194">
        <w:trPr>
          <w:trHeight w:val="501"/>
        </w:trPr>
        <w:tc>
          <w:tcPr>
            <w:tcW w:w="411" w:type="pct"/>
            <w:vAlign w:val="center"/>
          </w:tcPr>
          <w:p w14:paraId="33B4E4E9"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3DBE908B"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lang w:val="vi-VN"/>
              </w:rPr>
            </w:pPr>
            <w:r w:rsidRPr="00414CA9">
              <w:rPr>
                <w:rFonts w:ascii="Times New Roman" w:eastAsia="Times New Roman" w:hAnsi="Times New Roman" w:cs="Times New Roman"/>
                <w:sz w:val="26"/>
                <w:szCs w:val="26"/>
                <w:lang w:val="vi-VN"/>
              </w:rPr>
              <w:t>Chủng loại</w:t>
            </w:r>
          </w:p>
        </w:tc>
        <w:tc>
          <w:tcPr>
            <w:tcW w:w="754" w:type="pct"/>
            <w:vAlign w:val="center"/>
          </w:tcPr>
          <w:p w14:paraId="52BBEC6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lang w:val="vi-VN"/>
              </w:rPr>
            </w:pPr>
          </w:p>
        </w:tc>
        <w:tc>
          <w:tcPr>
            <w:tcW w:w="2081" w:type="pct"/>
            <w:vAlign w:val="center"/>
          </w:tcPr>
          <w:p w14:paraId="0E69F9D4" w14:textId="39064C31" w:rsidR="00414CA9" w:rsidRPr="00414CA9" w:rsidRDefault="00414CA9" w:rsidP="00414CA9">
            <w:pPr>
              <w:tabs>
                <w:tab w:val="left" w:pos="284"/>
              </w:tabs>
              <w:spacing w:before="60" w:line="360" w:lineRule="atLeast"/>
              <w:jc w:val="both"/>
              <w:rPr>
                <w:rFonts w:ascii="Times New Roman" w:eastAsia="Arial" w:hAnsi="Times New Roman" w:cs="Times New Roman"/>
                <w:bCs/>
                <w:sz w:val="26"/>
                <w:szCs w:val="26"/>
                <w:lang w:val="vi-VN"/>
              </w:rPr>
            </w:pPr>
            <w:r w:rsidRPr="00414CA9">
              <w:rPr>
                <w:rFonts w:ascii="Times New Roman" w:eastAsia="Times New Roman" w:hAnsi="Times New Roman" w:cs="Times New Roman"/>
                <w:sz w:val="26"/>
                <w:szCs w:val="26"/>
              </w:rPr>
              <w:t>2 sứ lắp đặt ngoài trời, ngâm trong dầu</w:t>
            </w:r>
          </w:p>
        </w:tc>
      </w:tr>
      <w:tr w:rsidR="00414CA9" w:rsidRPr="00414CA9" w14:paraId="043623D8" w14:textId="77777777" w:rsidTr="004D3194">
        <w:trPr>
          <w:trHeight w:val="501"/>
        </w:trPr>
        <w:tc>
          <w:tcPr>
            <w:tcW w:w="411" w:type="pct"/>
            <w:vAlign w:val="center"/>
          </w:tcPr>
          <w:p w14:paraId="672F82D1"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24BA7BB9"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Các thông số điện áp</w:t>
            </w:r>
          </w:p>
        </w:tc>
        <w:tc>
          <w:tcPr>
            <w:tcW w:w="754" w:type="pct"/>
            <w:vAlign w:val="center"/>
          </w:tcPr>
          <w:p w14:paraId="21291BF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lang w:val="vi-VN"/>
              </w:rPr>
            </w:pPr>
          </w:p>
        </w:tc>
        <w:tc>
          <w:tcPr>
            <w:tcW w:w="2081" w:type="pct"/>
            <w:vAlign w:val="center"/>
          </w:tcPr>
          <w:p w14:paraId="412359BB"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rPr>
            </w:pPr>
          </w:p>
        </w:tc>
      </w:tr>
      <w:tr w:rsidR="00414CA9" w:rsidRPr="00414CA9" w14:paraId="4C992774" w14:textId="77777777" w:rsidTr="004D3194">
        <w:trPr>
          <w:trHeight w:val="501"/>
        </w:trPr>
        <w:tc>
          <w:tcPr>
            <w:tcW w:w="411" w:type="pct"/>
            <w:vAlign w:val="center"/>
          </w:tcPr>
          <w:p w14:paraId="2C09BED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6.1</w:t>
            </w:r>
          </w:p>
        </w:tc>
        <w:tc>
          <w:tcPr>
            <w:tcW w:w="1754" w:type="pct"/>
            <w:vAlign w:val="center"/>
          </w:tcPr>
          <w:p w14:paraId="0CEAAF0C"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Đối với VT 35kV lắp đặt tại các trạm hoặc phát tuyến đường dây đầu nguồn hoặc các nhà máy phát điện lên lưới điện 35kV:</w:t>
            </w:r>
          </w:p>
        </w:tc>
        <w:tc>
          <w:tcPr>
            <w:tcW w:w="754" w:type="pct"/>
            <w:vAlign w:val="center"/>
          </w:tcPr>
          <w:p w14:paraId="224A25A5"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lang w:val="vi-VN"/>
              </w:rPr>
            </w:pPr>
          </w:p>
        </w:tc>
        <w:tc>
          <w:tcPr>
            <w:tcW w:w="2081" w:type="pct"/>
            <w:vAlign w:val="center"/>
          </w:tcPr>
          <w:p w14:paraId="1192ECF5"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rPr>
            </w:pPr>
          </w:p>
        </w:tc>
      </w:tr>
      <w:tr w:rsidR="00414CA9" w:rsidRPr="00414CA9" w14:paraId="4F324EA9" w14:textId="77777777" w:rsidTr="004D3194">
        <w:trPr>
          <w:trHeight w:val="501"/>
        </w:trPr>
        <w:tc>
          <w:tcPr>
            <w:tcW w:w="411" w:type="pct"/>
            <w:vAlign w:val="center"/>
          </w:tcPr>
          <w:p w14:paraId="2A8B6CA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p>
        </w:tc>
        <w:tc>
          <w:tcPr>
            <w:tcW w:w="1754" w:type="pct"/>
            <w:vAlign w:val="center"/>
          </w:tcPr>
          <w:p w14:paraId="41D4F307"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Điện áp làm việc cao nhất của thiết bị</w:t>
            </w:r>
          </w:p>
        </w:tc>
        <w:tc>
          <w:tcPr>
            <w:tcW w:w="754" w:type="pct"/>
            <w:vAlign w:val="center"/>
          </w:tcPr>
          <w:p w14:paraId="217C26A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r w:rsidRPr="00414CA9">
              <w:rPr>
                <w:rFonts w:ascii="Times New Roman" w:eastAsia="Arial" w:hAnsi="Times New Roman" w:cs="Times New Roman"/>
                <w:bCs/>
                <w:sz w:val="26"/>
                <w:szCs w:val="26"/>
              </w:rPr>
              <w:t>kV</w:t>
            </w:r>
          </w:p>
        </w:tc>
        <w:tc>
          <w:tcPr>
            <w:tcW w:w="2081" w:type="pct"/>
            <w:vAlign w:val="center"/>
          </w:tcPr>
          <w:p w14:paraId="32E325EA"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40,5</w:t>
            </w:r>
          </w:p>
        </w:tc>
      </w:tr>
      <w:tr w:rsidR="00414CA9" w:rsidRPr="00414CA9" w14:paraId="6A9E595D" w14:textId="77777777" w:rsidTr="004D3194">
        <w:trPr>
          <w:trHeight w:val="501"/>
        </w:trPr>
        <w:tc>
          <w:tcPr>
            <w:tcW w:w="411" w:type="pct"/>
            <w:vAlign w:val="center"/>
          </w:tcPr>
          <w:p w14:paraId="58007C44"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754" w:type="pct"/>
            <w:vAlign w:val="center"/>
          </w:tcPr>
          <w:p w14:paraId="25AC127F"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Arial" w:hAnsi="Times New Roman" w:cs="Times New Roman"/>
                <w:bCs/>
                <w:sz w:val="26"/>
                <w:szCs w:val="26"/>
              </w:rPr>
              <w:t>- Điện áp định mức phía sơ cấp</w:t>
            </w:r>
          </w:p>
        </w:tc>
        <w:tc>
          <w:tcPr>
            <w:tcW w:w="754" w:type="pct"/>
            <w:vAlign w:val="center"/>
          </w:tcPr>
          <w:p w14:paraId="554E6B2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r w:rsidRPr="00414CA9">
              <w:rPr>
                <w:rFonts w:ascii="Times New Roman" w:eastAsia="Arial" w:hAnsi="Times New Roman" w:cs="Times New Roman"/>
                <w:bCs/>
                <w:sz w:val="26"/>
                <w:szCs w:val="26"/>
              </w:rPr>
              <w:t>kV</w:t>
            </w:r>
          </w:p>
        </w:tc>
        <w:tc>
          <w:tcPr>
            <w:tcW w:w="2081" w:type="pct"/>
            <w:vAlign w:val="center"/>
          </w:tcPr>
          <w:p w14:paraId="3C7188E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r w:rsidRPr="00414CA9">
              <w:rPr>
                <w:rFonts w:ascii="Times New Roman" w:eastAsia="Times New Roman" w:hAnsi="Times New Roman" w:cs="Times New Roman"/>
                <w:sz w:val="26"/>
                <w:szCs w:val="26"/>
              </w:rPr>
              <w:t>38,5</w:t>
            </w:r>
            <w:r w:rsidRPr="00414CA9">
              <w:rPr>
                <w:rFonts w:ascii="Times New Roman" w:eastAsia="Times New Roman" w:hAnsi="Times New Roman" w:cs="Times New Roman"/>
                <w:sz w:val="26"/>
                <w:szCs w:val="26"/>
                <w:lang w:val="vi-VN"/>
              </w:rPr>
              <w:t>/</w:t>
            </w:r>
            <w:r w:rsidRPr="00414CA9">
              <w:rPr>
                <w:rFonts w:ascii="Times New Roman" w:eastAsia="Times New Roman" w:hAnsi="Times New Roman" w:cs="Times New Roman"/>
                <w:sz w:val="26"/>
                <w:szCs w:val="26"/>
                <w:lang w:val="vi-VN"/>
              </w:rPr>
              <w:sym w:font="Symbol" w:char="F0D6"/>
            </w:r>
            <w:r w:rsidRPr="00414CA9">
              <w:rPr>
                <w:rFonts w:ascii="Times New Roman" w:eastAsia="Times New Roman" w:hAnsi="Times New Roman" w:cs="Times New Roman"/>
                <w:sz w:val="26"/>
                <w:szCs w:val="26"/>
                <w:lang w:val="vi-VN"/>
              </w:rPr>
              <w:t>3</w:t>
            </w:r>
          </w:p>
        </w:tc>
      </w:tr>
      <w:tr w:rsidR="00414CA9" w:rsidRPr="00414CA9" w14:paraId="5A07A0A1" w14:textId="77777777" w:rsidTr="004D3194">
        <w:trPr>
          <w:trHeight w:val="501"/>
        </w:trPr>
        <w:tc>
          <w:tcPr>
            <w:tcW w:w="411" w:type="pct"/>
            <w:vAlign w:val="center"/>
          </w:tcPr>
          <w:p w14:paraId="57D7354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754" w:type="pct"/>
            <w:vAlign w:val="center"/>
          </w:tcPr>
          <w:p w14:paraId="7622CABD"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Arial" w:hAnsi="Times New Roman" w:cs="Times New Roman"/>
                <w:bCs/>
                <w:sz w:val="26"/>
                <w:szCs w:val="26"/>
              </w:rPr>
              <w:t>- Điện áp định mức phía thứ cấp dùng cho đo lường</w:t>
            </w:r>
          </w:p>
        </w:tc>
        <w:tc>
          <w:tcPr>
            <w:tcW w:w="754" w:type="pct"/>
            <w:vAlign w:val="center"/>
          </w:tcPr>
          <w:p w14:paraId="2FC8A37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r w:rsidRPr="00414CA9">
              <w:rPr>
                <w:rFonts w:ascii="Times New Roman" w:eastAsia="Arial" w:hAnsi="Times New Roman" w:cs="Times New Roman"/>
                <w:bCs/>
                <w:sz w:val="26"/>
                <w:szCs w:val="26"/>
              </w:rPr>
              <w:t>V</w:t>
            </w:r>
          </w:p>
        </w:tc>
        <w:tc>
          <w:tcPr>
            <w:tcW w:w="2081" w:type="pct"/>
            <w:vAlign w:val="center"/>
          </w:tcPr>
          <w:p w14:paraId="3F34720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r w:rsidRPr="00414CA9">
              <w:rPr>
                <w:rFonts w:ascii="Times New Roman" w:eastAsia="Times New Roman" w:hAnsi="Times New Roman" w:cs="Times New Roman"/>
                <w:sz w:val="26"/>
                <w:szCs w:val="26"/>
                <w:lang w:val="vi-VN"/>
              </w:rPr>
              <w:t>100/</w:t>
            </w:r>
            <w:r w:rsidRPr="00414CA9">
              <w:rPr>
                <w:rFonts w:ascii="Times New Roman" w:eastAsia="Times New Roman" w:hAnsi="Times New Roman" w:cs="Times New Roman"/>
                <w:sz w:val="26"/>
                <w:szCs w:val="26"/>
                <w:lang w:val="vi-VN"/>
              </w:rPr>
              <w:sym w:font="Symbol" w:char="F0D6"/>
            </w:r>
            <w:r w:rsidRPr="00414CA9">
              <w:rPr>
                <w:rFonts w:ascii="Times New Roman" w:eastAsia="Times New Roman" w:hAnsi="Times New Roman" w:cs="Times New Roman"/>
                <w:sz w:val="26"/>
                <w:szCs w:val="26"/>
                <w:lang w:val="vi-VN"/>
              </w:rPr>
              <w:t>3 hoặc 110/</w:t>
            </w:r>
            <w:r w:rsidRPr="00414CA9">
              <w:rPr>
                <w:rFonts w:ascii="Times New Roman" w:eastAsia="Times New Roman" w:hAnsi="Times New Roman" w:cs="Times New Roman"/>
                <w:sz w:val="26"/>
                <w:szCs w:val="26"/>
                <w:lang w:val="vi-VN"/>
              </w:rPr>
              <w:sym w:font="Symbol" w:char="F0D6"/>
            </w:r>
            <w:r w:rsidRPr="00414CA9">
              <w:rPr>
                <w:rFonts w:ascii="Times New Roman" w:eastAsia="Times New Roman" w:hAnsi="Times New Roman" w:cs="Times New Roman"/>
                <w:sz w:val="26"/>
                <w:szCs w:val="26"/>
                <w:lang w:val="vi-VN"/>
              </w:rPr>
              <w:t>3</w:t>
            </w:r>
          </w:p>
        </w:tc>
      </w:tr>
      <w:tr w:rsidR="00414CA9" w:rsidRPr="00414CA9" w14:paraId="7D9740AD" w14:textId="77777777" w:rsidTr="004D3194">
        <w:trPr>
          <w:trHeight w:val="501"/>
        </w:trPr>
        <w:tc>
          <w:tcPr>
            <w:tcW w:w="411" w:type="pct"/>
            <w:vAlign w:val="center"/>
          </w:tcPr>
          <w:p w14:paraId="71AA26C3"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754" w:type="pct"/>
            <w:vAlign w:val="center"/>
          </w:tcPr>
          <w:p w14:paraId="279E04B9"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Arial" w:hAnsi="Times New Roman" w:cs="Times New Roman"/>
                <w:bCs/>
                <w:sz w:val="26"/>
                <w:szCs w:val="26"/>
              </w:rPr>
              <w:t xml:space="preserve">- </w:t>
            </w:r>
            <w:r w:rsidRPr="00414CA9">
              <w:rPr>
                <w:rFonts w:ascii="Times New Roman" w:eastAsia="Arial" w:hAnsi="Times New Roman" w:cs="Times New Roman"/>
                <w:bCs/>
                <w:sz w:val="26"/>
                <w:szCs w:val="26"/>
                <w:lang w:val="vi-VN"/>
              </w:rPr>
              <w:t>Điện áp định mức phía thứ cấp</w:t>
            </w:r>
            <w:r w:rsidRPr="00414CA9">
              <w:rPr>
                <w:rFonts w:ascii="Times New Roman" w:eastAsia="Arial" w:hAnsi="Times New Roman" w:cs="Times New Roman"/>
                <w:bCs/>
                <w:sz w:val="26"/>
                <w:szCs w:val="26"/>
              </w:rPr>
              <w:t xml:space="preserve"> cuộn dây điện áp dư (residual voltage windings) </w:t>
            </w:r>
          </w:p>
        </w:tc>
        <w:tc>
          <w:tcPr>
            <w:tcW w:w="754" w:type="pct"/>
            <w:vAlign w:val="center"/>
          </w:tcPr>
          <w:p w14:paraId="7427E6A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r w:rsidRPr="00414CA9">
              <w:rPr>
                <w:rFonts w:ascii="Times New Roman" w:eastAsia="Arial" w:hAnsi="Times New Roman" w:cs="Times New Roman"/>
                <w:bCs/>
                <w:sz w:val="26"/>
                <w:szCs w:val="26"/>
              </w:rPr>
              <w:t>V</w:t>
            </w:r>
          </w:p>
        </w:tc>
        <w:tc>
          <w:tcPr>
            <w:tcW w:w="2081" w:type="pct"/>
            <w:vAlign w:val="center"/>
          </w:tcPr>
          <w:p w14:paraId="39C960E7"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100</w:t>
            </w:r>
            <w:r w:rsidRPr="00414CA9">
              <w:rPr>
                <w:rFonts w:ascii="Times New Roman" w:eastAsia="Times New Roman" w:hAnsi="Times New Roman" w:cs="Times New Roman"/>
                <w:sz w:val="26"/>
                <w:szCs w:val="26"/>
              </w:rPr>
              <w:t>:</w:t>
            </w:r>
            <w:r w:rsidRPr="00414CA9">
              <w:rPr>
                <w:rFonts w:ascii="Times New Roman" w:eastAsia="Times New Roman" w:hAnsi="Times New Roman" w:cs="Times New Roman"/>
                <w:sz w:val="26"/>
                <w:szCs w:val="26"/>
                <w:lang w:val="vi-VN"/>
              </w:rPr>
              <w:sym w:font="Symbol" w:char="F0D6"/>
            </w:r>
            <w:r w:rsidRPr="00414CA9">
              <w:rPr>
                <w:rFonts w:ascii="Times New Roman" w:eastAsia="Times New Roman" w:hAnsi="Times New Roman" w:cs="Times New Roman"/>
                <w:sz w:val="26"/>
                <w:szCs w:val="26"/>
                <w:lang w:val="vi-VN"/>
              </w:rPr>
              <w:t>3 hoặc 110</w:t>
            </w:r>
            <w:r w:rsidRPr="00414CA9">
              <w:rPr>
                <w:rFonts w:ascii="Times New Roman" w:eastAsia="Times New Roman" w:hAnsi="Times New Roman" w:cs="Times New Roman"/>
                <w:sz w:val="26"/>
                <w:szCs w:val="26"/>
              </w:rPr>
              <w:t>:</w:t>
            </w:r>
            <w:r w:rsidRPr="00414CA9">
              <w:rPr>
                <w:rFonts w:ascii="Times New Roman" w:eastAsia="Times New Roman" w:hAnsi="Times New Roman" w:cs="Times New Roman"/>
                <w:sz w:val="26"/>
                <w:szCs w:val="26"/>
                <w:lang w:val="vi-VN"/>
              </w:rPr>
              <w:sym w:font="Symbol" w:char="F0D6"/>
            </w:r>
            <w:r w:rsidRPr="00414CA9">
              <w:rPr>
                <w:rFonts w:ascii="Times New Roman" w:eastAsia="Times New Roman" w:hAnsi="Times New Roman" w:cs="Times New Roman"/>
                <w:sz w:val="26"/>
                <w:szCs w:val="26"/>
                <w:lang w:val="vi-VN"/>
              </w:rPr>
              <w:t>3</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bCs/>
                <w:sz w:val="26"/>
                <w:szCs w:val="26"/>
              </w:rPr>
              <w:t>hoặc 100:3 hoặc 110:3</w:t>
            </w:r>
          </w:p>
        </w:tc>
      </w:tr>
      <w:tr w:rsidR="00414CA9" w:rsidRPr="00414CA9" w14:paraId="1A56CCE8" w14:textId="77777777" w:rsidTr="004D3194">
        <w:trPr>
          <w:trHeight w:val="501"/>
        </w:trPr>
        <w:tc>
          <w:tcPr>
            <w:tcW w:w="411" w:type="pct"/>
            <w:vAlign w:val="center"/>
          </w:tcPr>
          <w:p w14:paraId="2E9926F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754" w:type="pct"/>
            <w:vAlign w:val="center"/>
          </w:tcPr>
          <w:p w14:paraId="44794805"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Arial" w:hAnsi="Times New Roman" w:cs="Times New Roman"/>
                <w:bCs/>
                <w:sz w:val="26"/>
                <w:szCs w:val="26"/>
              </w:rPr>
              <w:t xml:space="preserve">- </w:t>
            </w:r>
            <w:r w:rsidRPr="00414CA9">
              <w:rPr>
                <w:rFonts w:ascii="Times New Roman" w:eastAsia="Arial" w:hAnsi="Times New Roman" w:cs="Times New Roman"/>
                <w:bCs/>
                <w:sz w:val="26"/>
                <w:szCs w:val="26"/>
                <w:lang w:val="vi-VN"/>
              </w:rPr>
              <w:t>Điện áp định mức phía thứ cấp</w:t>
            </w:r>
            <w:r w:rsidRPr="00414CA9">
              <w:rPr>
                <w:rFonts w:ascii="Times New Roman" w:eastAsia="Arial" w:hAnsi="Times New Roman" w:cs="Times New Roman"/>
                <w:bCs/>
                <w:sz w:val="26"/>
                <w:szCs w:val="26"/>
              </w:rPr>
              <w:t xml:space="preserve"> cho bảo vệ (nếu có) </w:t>
            </w:r>
          </w:p>
        </w:tc>
        <w:tc>
          <w:tcPr>
            <w:tcW w:w="754" w:type="pct"/>
            <w:vAlign w:val="center"/>
          </w:tcPr>
          <w:p w14:paraId="7BCCC3AD"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r w:rsidRPr="00414CA9">
              <w:rPr>
                <w:rFonts w:ascii="Times New Roman" w:eastAsia="Arial" w:hAnsi="Times New Roman" w:cs="Times New Roman"/>
                <w:bCs/>
                <w:sz w:val="26"/>
                <w:szCs w:val="26"/>
              </w:rPr>
              <w:t>V</w:t>
            </w:r>
          </w:p>
        </w:tc>
        <w:tc>
          <w:tcPr>
            <w:tcW w:w="2081" w:type="pct"/>
            <w:vAlign w:val="center"/>
          </w:tcPr>
          <w:p w14:paraId="797BB835"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b/>
                <w:sz w:val="26"/>
                <w:szCs w:val="26"/>
              </w:rPr>
            </w:pPr>
            <w:r w:rsidRPr="00414CA9">
              <w:rPr>
                <w:rFonts w:ascii="Times New Roman" w:eastAsia="Times New Roman" w:hAnsi="Times New Roman" w:cs="Times New Roman"/>
                <w:sz w:val="26"/>
                <w:szCs w:val="26"/>
                <w:lang w:val="vi-VN"/>
              </w:rPr>
              <w:t>100</w:t>
            </w:r>
            <w:r w:rsidRPr="00414CA9">
              <w:rPr>
                <w:rFonts w:ascii="Times New Roman" w:eastAsia="Times New Roman" w:hAnsi="Times New Roman" w:cs="Times New Roman"/>
                <w:sz w:val="26"/>
                <w:szCs w:val="26"/>
              </w:rPr>
              <w:t>:</w:t>
            </w:r>
            <w:r w:rsidRPr="00414CA9">
              <w:rPr>
                <w:rFonts w:ascii="Times New Roman" w:eastAsia="Times New Roman" w:hAnsi="Times New Roman" w:cs="Times New Roman"/>
                <w:sz w:val="26"/>
                <w:szCs w:val="26"/>
                <w:lang w:val="vi-VN"/>
              </w:rPr>
              <w:sym w:font="Symbol" w:char="F0D6"/>
            </w:r>
            <w:r w:rsidRPr="00414CA9">
              <w:rPr>
                <w:rFonts w:ascii="Times New Roman" w:eastAsia="Times New Roman" w:hAnsi="Times New Roman" w:cs="Times New Roman"/>
                <w:sz w:val="26"/>
                <w:szCs w:val="26"/>
                <w:lang w:val="vi-VN"/>
              </w:rPr>
              <w:t>3 hoặc 110</w:t>
            </w:r>
            <w:r w:rsidRPr="00414CA9">
              <w:rPr>
                <w:rFonts w:ascii="Times New Roman" w:eastAsia="Times New Roman" w:hAnsi="Times New Roman" w:cs="Times New Roman"/>
                <w:sz w:val="26"/>
                <w:szCs w:val="26"/>
              </w:rPr>
              <w:t>:</w:t>
            </w:r>
            <w:r w:rsidRPr="00414CA9">
              <w:rPr>
                <w:rFonts w:ascii="Times New Roman" w:eastAsia="Times New Roman" w:hAnsi="Times New Roman" w:cs="Times New Roman"/>
                <w:sz w:val="26"/>
                <w:szCs w:val="26"/>
                <w:lang w:val="vi-VN"/>
              </w:rPr>
              <w:sym w:font="Symbol" w:char="F0D6"/>
            </w:r>
            <w:r w:rsidRPr="00414CA9">
              <w:rPr>
                <w:rFonts w:ascii="Times New Roman" w:eastAsia="Times New Roman" w:hAnsi="Times New Roman" w:cs="Times New Roman"/>
                <w:sz w:val="26"/>
                <w:szCs w:val="26"/>
                <w:lang w:val="vi-VN"/>
              </w:rPr>
              <w:t>3</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bCs/>
                <w:sz w:val="26"/>
                <w:szCs w:val="26"/>
              </w:rPr>
              <w:t>hoặc 100:3 hoặc 110:3</w:t>
            </w:r>
          </w:p>
        </w:tc>
      </w:tr>
      <w:tr w:rsidR="00414CA9" w:rsidRPr="00414CA9" w14:paraId="27301F42" w14:textId="77777777" w:rsidTr="004D3194">
        <w:trPr>
          <w:trHeight w:val="501"/>
        </w:trPr>
        <w:tc>
          <w:tcPr>
            <w:tcW w:w="411" w:type="pct"/>
            <w:vAlign w:val="center"/>
          </w:tcPr>
          <w:p w14:paraId="0EFF994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754" w:type="pct"/>
            <w:vAlign w:val="center"/>
          </w:tcPr>
          <w:p w14:paraId="7EA90193"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Mức chịu đựng điện áp xung sét (l,2/50</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µs) cuộn sơ cấp</w:t>
            </w:r>
          </w:p>
        </w:tc>
        <w:tc>
          <w:tcPr>
            <w:tcW w:w="754" w:type="pct"/>
            <w:vAlign w:val="center"/>
          </w:tcPr>
          <w:p w14:paraId="34AE661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r w:rsidRPr="00414CA9">
              <w:rPr>
                <w:rFonts w:ascii="Times New Roman" w:eastAsia="Times New Roman" w:hAnsi="Times New Roman" w:cs="Times New Roman"/>
                <w:sz w:val="26"/>
                <w:szCs w:val="26"/>
                <w:lang w:val="vi-VN"/>
              </w:rPr>
              <w:t>kV</w:t>
            </w:r>
            <w:r w:rsidRPr="00414CA9">
              <w:rPr>
                <w:rFonts w:ascii="Times New Roman" w:eastAsia="Times New Roman" w:hAnsi="Times New Roman" w:cs="Times New Roman"/>
                <w:sz w:val="26"/>
                <w:szCs w:val="26"/>
              </w:rPr>
              <w:t>p</w:t>
            </w:r>
          </w:p>
        </w:tc>
        <w:tc>
          <w:tcPr>
            <w:tcW w:w="2081" w:type="pct"/>
            <w:vAlign w:val="center"/>
          </w:tcPr>
          <w:p w14:paraId="218FDD79"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u w:val="single"/>
              </w:rPr>
              <w:t>&gt;</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1</w:t>
            </w:r>
            <w:r w:rsidRPr="00414CA9">
              <w:rPr>
                <w:rFonts w:ascii="Times New Roman" w:eastAsia="Times New Roman" w:hAnsi="Times New Roman" w:cs="Times New Roman"/>
                <w:sz w:val="26"/>
                <w:szCs w:val="26"/>
              </w:rPr>
              <w:t>90</w:t>
            </w:r>
          </w:p>
        </w:tc>
      </w:tr>
      <w:tr w:rsidR="00414CA9" w:rsidRPr="00414CA9" w14:paraId="25CF72C9" w14:textId="77777777" w:rsidTr="004D3194">
        <w:trPr>
          <w:trHeight w:val="501"/>
        </w:trPr>
        <w:tc>
          <w:tcPr>
            <w:tcW w:w="411" w:type="pct"/>
            <w:vAlign w:val="center"/>
          </w:tcPr>
          <w:p w14:paraId="7C2BF89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754" w:type="pct"/>
            <w:vAlign w:val="center"/>
          </w:tcPr>
          <w:p w14:paraId="3DEBF1D3"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Mức chịu đựng điện áp tần số công nghiệp</w:t>
            </w:r>
            <w:r w:rsidRPr="00414CA9">
              <w:rPr>
                <w:rFonts w:ascii="Times New Roman" w:eastAsia="Times New Roman" w:hAnsi="Times New Roman" w:cs="Times New Roman"/>
                <w:sz w:val="26"/>
                <w:szCs w:val="26"/>
              </w:rPr>
              <w:t xml:space="preserve"> 50Hz</w:t>
            </w:r>
            <w:r w:rsidRPr="00414CA9">
              <w:rPr>
                <w:rFonts w:ascii="Times New Roman" w:eastAsia="Times New Roman" w:hAnsi="Times New Roman" w:cs="Times New Roman"/>
                <w:sz w:val="26"/>
                <w:szCs w:val="26"/>
                <w:lang w:val="vi-VN"/>
              </w:rPr>
              <w:t xml:space="preserve"> trong 1 phút cuộn sơ cấp</w:t>
            </w:r>
          </w:p>
        </w:tc>
        <w:tc>
          <w:tcPr>
            <w:tcW w:w="754" w:type="pct"/>
            <w:vAlign w:val="center"/>
          </w:tcPr>
          <w:p w14:paraId="1FA8FE00"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val="vi-VN"/>
              </w:rPr>
              <w:t>kV</w:t>
            </w:r>
            <w:r w:rsidRPr="00414CA9">
              <w:rPr>
                <w:rFonts w:ascii="Times New Roman" w:eastAsia="Times New Roman" w:hAnsi="Times New Roman" w:cs="Times New Roman"/>
                <w:sz w:val="26"/>
                <w:szCs w:val="26"/>
              </w:rPr>
              <w:t>rms</w:t>
            </w:r>
          </w:p>
          <w:p w14:paraId="3125116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p>
        </w:tc>
        <w:tc>
          <w:tcPr>
            <w:tcW w:w="2081" w:type="pct"/>
            <w:vAlign w:val="center"/>
          </w:tcPr>
          <w:p w14:paraId="761885BC"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u w:val="single"/>
              </w:rPr>
              <w:t>&gt;</w:t>
            </w:r>
            <w:r w:rsidRPr="00414CA9">
              <w:rPr>
                <w:rFonts w:ascii="Times New Roman" w:eastAsia="Times New Roman" w:hAnsi="Times New Roman" w:cs="Times New Roman"/>
                <w:sz w:val="26"/>
                <w:szCs w:val="26"/>
              </w:rPr>
              <w:t xml:space="preserve"> 80</w:t>
            </w:r>
          </w:p>
        </w:tc>
      </w:tr>
      <w:tr w:rsidR="00414CA9" w:rsidRPr="00414CA9" w14:paraId="65F6F3A8" w14:textId="77777777" w:rsidTr="004D3194">
        <w:trPr>
          <w:trHeight w:val="501"/>
        </w:trPr>
        <w:tc>
          <w:tcPr>
            <w:tcW w:w="411" w:type="pct"/>
            <w:vAlign w:val="center"/>
          </w:tcPr>
          <w:p w14:paraId="22735BA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754" w:type="pct"/>
            <w:vAlign w:val="center"/>
          </w:tcPr>
          <w:p w14:paraId="3E907002"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Mức chịu đựng điện áp tần số công nghiệp</w:t>
            </w:r>
            <w:r w:rsidRPr="00414CA9">
              <w:rPr>
                <w:rFonts w:ascii="Times New Roman" w:eastAsia="Times New Roman" w:hAnsi="Times New Roman" w:cs="Times New Roman"/>
                <w:sz w:val="26"/>
                <w:szCs w:val="26"/>
              </w:rPr>
              <w:t xml:space="preserve"> 50Hz</w:t>
            </w:r>
            <w:r w:rsidRPr="00414CA9">
              <w:rPr>
                <w:rFonts w:ascii="Times New Roman" w:eastAsia="Times New Roman" w:hAnsi="Times New Roman" w:cs="Times New Roman"/>
                <w:sz w:val="26"/>
                <w:szCs w:val="26"/>
                <w:lang w:val="vi-VN"/>
              </w:rPr>
              <w:t xml:space="preserve"> trong 1 phút cuộn thứ cấp</w:t>
            </w:r>
          </w:p>
        </w:tc>
        <w:tc>
          <w:tcPr>
            <w:tcW w:w="754" w:type="pct"/>
            <w:vAlign w:val="center"/>
          </w:tcPr>
          <w:p w14:paraId="4625E21B"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val="vi-VN"/>
              </w:rPr>
              <w:t>kV</w:t>
            </w:r>
            <w:r w:rsidRPr="00414CA9">
              <w:rPr>
                <w:rFonts w:ascii="Times New Roman" w:eastAsia="Times New Roman" w:hAnsi="Times New Roman" w:cs="Times New Roman"/>
                <w:sz w:val="26"/>
                <w:szCs w:val="26"/>
              </w:rPr>
              <w:t>rms</w:t>
            </w:r>
          </w:p>
          <w:p w14:paraId="365FF66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p>
        </w:tc>
        <w:tc>
          <w:tcPr>
            <w:tcW w:w="2081" w:type="pct"/>
            <w:vAlign w:val="center"/>
          </w:tcPr>
          <w:p w14:paraId="1A7DC4E3"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u w:val="single"/>
              </w:rPr>
              <w:t>&gt;</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3</w:t>
            </w:r>
          </w:p>
        </w:tc>
      </w:tr>
      <w:tr w:rsidR="00414CA9" w:rsidRPr="00414CA9" w14:paraId="482C4A7B" w14:textId="77777777" w:rsidTr="004D3194">
        <w:trPr>
          <w:trHeight w:val="501"/>
        </w:trPr>
        <w:tc>
          <w:tcPr>
            <w:tcW w:w="411" w:type="pct"/>
            <w:vAlign w:val="center"/>
          </w:tcPr>
          <w:p w14:paraId="4DEE60E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6.2</w:t>
            </w:r>
          </w:p>
        </w:tc>
        <w:tc>
          <w:tcPr>
            <w:tcW w:w="1754" w:type="pct"/>
            <w:vAlign w:val="center"/>
          </w:tcPr>
          <w:p w14:paraId="4D0854D6"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Times New Roman" w:hAnsi="Times New Roman" w:cs="Times New Roman"/>
                <w:sz w:val="26"/>
                <w:szCs w:val="26"/>
              </w:rPr>
              <w:t>Đối với VT 35kV lắp đặt tại các trạm phụ tải và các trường hợp khác:</w:t>
            </w:r>
          </w:p>
        </w:tc>
        <w:tc>
          <w:tcPr>
            <w:tcW w:w="754" w:type="pct"/>
            <w:vAlign w:val="center"/>
          </w:tcPr>
          <w:p w14:paraId="53AB643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p>
        </w:tc>
        <w:tc>
          <w:tcPr>
            <w:tcW w:w="2081" w:type="pct"/>
            <w:vAlign w:val="center"/>
          </w:tcPr>
          <w:p w14:paraId="712F8C75"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p>
        </w:tc>
      </w:tr>
      <w:tr w:rsidR="00414CA9" w:rsidRPr="00414CA9" w14:paraId="3B417AB0" w14:textId="77777777" w:rsidTr="004D3194">
        <w:trPr>
          <w:trHeight w:val="501"/>
        </w:trPr>
        <w:tc>
          <w:tcPr>
            <w:tcW w:w="411" w:type="pct"/>
            <w:vAlign w:val="center"/>
          </w:tcPr>
          <w:p w14:paraId="663232C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p>
        </w:tc>
        <w:tc>
          <w:tcPr>
            <w:tcW w:w="1754" w:type="pct"/>
            <w:vAlign w:val="center"/>
          </w:tcPr>
          <w:p w14:paraId="2ED25A21"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Times New Roman" w:hAnsi="Times New Roman" w:cs="Times New Roman"/>
                <w:sz w:val="26"/>
                <w:szCs w:val="26"/>
              </w:rPr>
              <w:t>- Điện áp làm việc cao nhất của thiết bị</w:t>
            </w:r>
          </w:p>
        </w:tc>
        <w:tc>
          <w:tcPr>
            <w:tcW w:w="754" w:type="pct"/>
            <w:vAlign w:val="center"/>
          </w:tcPr>
          <w:p w14:paraId="56D85E0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r w:rsidRPr="00414CA9">
              <w:rPr>
                <w:rFonts w:ascii="Times New Roman" w:eastAsia="Arial" w:hAnsi="Times New Roman" w:cs="Times New Roman"/>
                <w:bCs/>
                <w:sz w:val="26"/>
                <w:szCs w:val="26"/>
              </w:rPr>
              <w:t>kV</w:t>
            </w:r>
          </w:p>
        </w:tc>
        <w:tc>
          <w:tcPr>
            <w:tcW w:w="2081" w:type="pct"/>
            <w:vAlign w:val="center"/>
          </w:tcPr>
          <w:p w14:paraId="459D3686"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38,5</w:t>
            </w:r>
          </w:p>
        </w:tc>
      </w:tr>
      <w:tr w:rsidR="00414CA9" w:rsidRPr="00414CA9" w14:paraId="54908466" w14:textId="77777777" w:rsidTr="004D3194">
        <w:trPr>
          <w:trHeight w:val="501"/>
        </w:trPr>
        <w:tc>
          <w:tcPr>
            <w:tcW w:w="411" w:type="pct"/>
            <w:vAlign w:val="center"/>
          </w:tcPr>
          <w:p w14:paraId="5A0C7AC4"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p>
        </w:tc>
        <w:tc>
          <w:tcPr>
            <w:tcW w:w="1754" w:type="pct"/>
            <w:vAlign w:val="center"/>
          </w:tcPr>
          <w:p w14:paraId="2BCEA053"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Arial" w:hAnsi="Times New Roman" w:cs="Times New Roman"/>
                <w:bCs/>
                <w:sz w:val="26"/>
                <w:szCs w:val="26"/>
              </w:rPr>
              <w:t>- Điện áp định mức phía sơ cấp</w:t>
            </w:r>
          </w:p>
        </w:tc>
        <w:tc>
          <w:tcPr>
            <w:tcW w:w="754" w:type="pct"/>
            <w:vAlign w:val="center"/>
          </w:tcPr>
          <w:p w14:paraId="30E951F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r w:rsidRPr="00414CA9">
              <w:rPr>
                <w:rFonts w:ascii="Times New Roman" w:eastAsia="Arial" w:hAnsi="Times New Roman" w:cs="Times New Roman"/>
                <w:bCs/>
                <w:sz w:val="26"/>
                <w:szCs w:val="26"/>
              </w:rPr>
              <w:t>kV</w:t>
            </w:r>
          </w:p>
        </w:tc>
        <w:tc>
          <w:tcPr>
            <w:tcW w:w="2081" w:type="pct"/>
            <w:vAlign w:val="center"/>
          </w:tcPr>
          <w:p w14:paraId="01F95077"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35</w:t>
            </w:r>
            <w:r w:rsidRPr="00414CA9">
              <w:rPr>
                <w:rFonts w:ascii="Times New Roman" w:eastAsia="Times New Roman" w:hAnsi="Times New Roman" w:cs="Times New Roman"/>
                <w:sz w:val="26"/>
                <w:szCs w:val="26"/>
                <w:lang w:val="vi-VN"/>
              </w:rPr>
              <w:t>/</w:t>
            </w:r>
            <w:r w:rsidRPr="00414CA9">
              <w:rPr>
                <w:rFonts w:ascii="Times New Roman" w:eastAsia="Times New Roman" w:hAnsi="Times New Roman" w:cs="Times New Roman"/>
                <w:sz w:val="26"/>
                <w:szCs w:val="26"/>
                <w:lang w:val="vi-VN"/>
              </w:rPr>
              <w:sym w:font="Symbol" w:char="F0D6"/>
            </w:r>
            <w:r w:rsidRPr="00414CA9">
              <w:rPr>
                <w:rFonts w:ascii="Times New Roman" w:eastAsia="Times New Roman" w:hAnsi="Times New Roman" w:cs="Times New Roman"/>
                <w:sz w:val="26"/>
                <w:szCs w:val="26"/>
                <w:lang w:val="vi-VN"/>
              </w:rPr>
              <w:t>3</w:t>
            </w:r>
          </w:p>
        </w:tc>
      </w:tr>
      <w:tr w:rsidR="00414CA9" w:rsidRPr="00414CA9" w14:paraId="67A79B2C" w14:textId="77777777" w:rsidTr="004D3194">
        <w:trPr>
          <w:trHeight w:val="501"/>
        </w:trPr>
        <w:tc>
          <w:tcPr>
            <w:tcW w:w="411" w:type="pct"/>
            <w:vAlign w:val="center"/>
          </w:tcPr>
          <w:p w14:paraId="47342C7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p>
        </w:tc>
        <w:tc>
          <w:tcPr>
            <w:tcW w:w="1754" w:type="pct"/>
            <w:vAlign w:val="center"/>
          </w:tcPr>
          <w:p w14:paraId="379B129F"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Arial" w:hAnsi="Times New Roman" w:cs="Times New Roman"/>
                <w:bCs/>
                <w:sz w:val="26"/>
                <w:szCs w:val="26"/>
              </w:rPr>
              <w:t>- Điện áp định mức phía thứ cấp dùng cho đo lường</w:t>
            </w:r>
          </w:p>
        </w:tc>
        <w:tc>
          <w:tcPr>
            <w:tcW w:w="754" w:type="pct"/>
            <w:vAlign w:val="center"/>
          </w:tcPr>
          <w:p w14:paraId="5326307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r w:rsidRPr="00414CA9">
              <w:rPr>
                <w:rFonts w:ascii="Times New Roman" w:eastAsia="Arial" w:hAnsi="Times New Roman" w:cs="Times New Roman"/>
                <w:bCs/>
                <w:sz w:val="26"/>
                <w:szCs w:val="26"/>
              </w:rPr>
              <w:t>V</w:t>
            </w:r>
          </w:p>
        </w:tc>
        <w:tc>
          <w:tcPr>
            <w:tcW w:w="2081" w:type="pct"/>
            <w:vAlign w:val="center"/>
          </w:tcPr>
          <w:p w14:paraId="7B1ECCE6"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100/</w:t>
            </w:r>
            <w:r w:rsidRPr="00414CA9">
              <w:rPr>
                <w:rFonts w:ascii="Times New Roman" w:eastAsia="Times New Roman" w:hAnsi="Times New Roman" w:cs="Times New Roman"/>
                <w:sz w:val="26"/>
                <w:szCs w:val="26"/>
                <w:lang w:val="vi-VN"/>
              </w:rPr>
              <w:sym w:font="Symbol" w:char="F0D6"/>
            </w:r>
            <w:r w:rsidRPr="00414CA9">
              <w:rPr>
                <w:rFonts w:ascii="Times New Roman" w:eastAsia="Times New Roman" w:hAnsi="Times New Roman" w:cs="Times New Roman"/>
                <w:sz w:val="26"/>
                <w:szCs w:val="26"/>
                <w:lang w:val="vi-VN"/>
              </w:rPr>
              <w:t>3 hoặc 110/</w:t>
            </w:r>
            <w:r w:rsidRPr="00414CA9">
              <w:rPr>
                <w:rFonts w:ascii="Times New Roman" w:eastAsia="Times New Roman" w:hAnsi="Times New Roman" w:cs="Times New Roman"/>
                <w:sz w:val="26"/>
                <w:szCs w:val="26"/>
                <w:lang w:val="vi-VN"/>
              </w:rPr>
              <w:sym w:font="Symbol" w:char="F0D6"/>
            </w:r>
            <w:r w:rsidRPr="00414CA9">
              <w:rPr>
                <w:rFonts w:ascii="Times New Roman" w:eastAsia="Times New Roman" w:hAnsi="Times New Roman" w:cs="Times New Roman"/>
                <w:sz w:val="26"/>
                <w:szCs w:val="26"/>
                <w:lang w:val="vi-VN"/>
              </w:rPr>
              <w:t>3</w:t>
            </w:r>
          </w:p>
        </w:tc>
      </w:tr>
      <w:tr w:rsidR="00414CA9" w:rsidRPr="00414CA9" w14:paraId="20ABC616" w14:textId="77777777" w:rsidTr="004D3194">
        <w:trPr>
          <w:trHeight w:val="501"/>
        </w:trPr>
        <w:tc>
          <w:tcPr>
            <w:tcW w:w="411" w:type="pct"/>
            <w:vAlign w:val="center"/>
          </w:tcPr>
          <w:p w14:paraId="23F8DE7F"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p>
        </w:tc>
        <w:tc>
          <w:tcPr>
            <w:tcW w:w="1754" w:type="pct"/>
            <w:vAlign w:val="center"/>
          </w:tcPr>
          <w:p w14:paraId="1D7C7D1D"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Arial" w:hAnsi="Times New Roman" w:cs="Times New Roman"/>
                <w:bCs/>
                <w:sz w:val="26"/>
                <w:szCs w:val="26"/>
              </w:rPr>
              <w:t xml:space="preserve">- </w:t>
            </w:r>
            <w:r w:rsidRPr="00414CA9">
              <w:rPr>
                <w:rFonts w:ascii="Times New Roman" w:eastAsia="Arial" w:hAnsi="Times New Roman" w:cs="Times New Roman"/>
                <w:bCs/>
                <w:sz w:val="26"/>
                <w:szCs w:val="26"/>
                <w:lang w:val="vi-VN"/>
              </w:rPr>
              <w:t>Điện áp định mức phía thứ cấp</w:t>
            </w:r>
            <w:r w:rsidRPr="00414CA9">
              <w:rPr>
                <w:rFonts w:ascii="Times New Roman" w:eastAsia="Arial" w:hAnsi="Times New Roman" w:cs="Times New Roman"/>
                <w:bCs/>
                <w:sz w:val="26"/>
                <w:szCs w:val="26"/>
              </w:rPr>
              <w:t xml:space="preserve"> cuộn dây điện áp dư (residual voltage windings) </w:t>
            </w:r>
          </w:p>
        </w:tc>
        <w:tc>
          <w:tcPr>
            <w:tcW w:w="754" w:type="pct"/>
            <w:vAlign w:val="center"/>
          </w:tcPr>
          <w:p w14:paraId="4BD8863E"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r w:rsidRPr="00414CA9">
              <w:rPr>
                <w:rFonts w:ascii="Times New Roman" w:eastAsia="Arial" w:hAnsi="Times New Roman" w:cs="Times New Roman"/>
                <w:bCs/>
                <w:sz w:val="26"/>
                <w:szCs w:val="26"/>
              </w:rPr>
              <w:t>V</w:t>
            </w:r>
          </w:p>
        </w:tc>
        <w:tc>
          <w:tcPr>
            <w:tcW w:w="2081" w:type="pct"/>
            <w:vAlign w:val="center"/>
          </w:tcPr>
          <w:p w14:paraId="4CA2E804"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100</w:t>
            </w:r>
            <w:r w:rsidRPr="00414CA9">
              <w:rPr>
                <w:rFonts w:ascii="Times New Roman" w:eastAsia="Times New Roman" w:hAnsi="Times New Roman" w:cs="Times New Roman"/>
                <w:sz w:val="26"/>
                <w:szCs w:val="26"/>
              </w:rPr>
              <w:t>:</w:t>
            </w:r>
            <w:r w:rsidRPr="00414CA9">
              <w:rPr>
                <w:rFonts w:ascii="Times New Roman" w:eastAsia="Times New Roman" w:hAnsi="Times New Roman" w:cs="Times New Roman"/>
                <w:sz w:val="26"/>
                <w:szCs w:val="26"/>
                <w:lang w:val="vi-VN"/>
              </w:rPr>
              <w:sym w:font="Symbol" w:char="F0D6"/>
            </w:r>
            <w:r w:rsidRPr="00414CA9">
              <w:rPr>
                <w:rFonts w:ascii="Times New Roman" w:eastAsia="Times New Roman" w:hAnsi="Times New Roman" w:cs="Times New Roman"/>
                <w:sz w:val="26"/>
                <w:szCs w:val="26"/>
                <w:lang w:val="vi-VN"/>
              </w:rPr>
              <w:t>3 hoặc 110</w:t>
            </w:r>
            <w:r w:rsidRPr="00414CA9">
              <w:rPr>
                <w:rFonts w:ascii="Times New Roman" w:eastAsia="Times New Roman" w:hAnsi="Times New Roman" w:cs="Times New Roman"/>
                <w:sz w:val="26"/>
                <w:szCs w:val="26"/>
              </w:rPr>
              <w:t>:</w:t>
            </w:r>
            <w:r w:rsidRPr="00414CA9">
              <w:rPr>
                <w:rFonts w:ascii="Times New Roman" w:eastAsia="Times New Roman" w:hAnsi="Times New Roman" w:cs="Times New Roman"/>
                <w:sz w:val="26"/>
                <w:szCs w:val="26"/>
                <w:lang w:val="vi-VN"/>
              </w:rPr>
              <w:sym w:font="Symbol" w:char="F0D6"/>
            </w:r>
            <w:r w:rsidRPr="00414CA9">
              <w:rPr>
                <w:rFonts w:ascii="Times New Roman" w:eastAsia="Times New Roman" w:hAnsi="Times New Roman" w:cs="Times New Roman"/>
                <w:sz w:val="26"/>
                <w:szCs w:val="26"/>
                <w:lang w:val="vi-VN"/>
              </w:rPr>
              <w:t>3</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bCs/>
                <w:sz w:val="26"/>
                <w:szCs w:val="26"/>
              </w:rPr>
              <w:t>hoặc 100:3 hoặc 110:3</w:t>
            </w:r>
          </w:p>
        </w:tc>
      </w:tr>
      <w:tr w:rsidR="00414CA9" w:rsidRPr="00414CA9" w14:paraId="39A98552" w14:textId="77777777" w:rsidTr="004D3194">
        <w:trPr>
          <w:trHeight w:val="501"/>
        </w:trPr>
        <w:tc>
          <w:tcPr>
            <w:tcW w:w="411" w:type="pct"/>
            <w:vAlign w:val="center"/>
          </w:tcPr>
          <w:p w14:paraId="78DAEB4B"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p>
        </w:tc>
        <w:tc>
          <w:tcPr>
            <w:tcW w:w="1754" w:type="pct"/>
            <w:vAlign w:val="center"/>
          </w:tcPr>
          <w:p w14:paraId="01818A05"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Arial" w:hAnsi="Times New Roman" w:cs="Times New Roman"/>
                <w:bCs/>
                <w:sz w:val="26"/>
                <w:szCs w:val="26"/>
              </w:rPr>
              <w:t xml:space="preserve">- </w:t>
            </w:r>
            <w:r w:rsidRPr="00414CA9">
              <w:rPr>
                <w:rFonts w:ascii="Times New Roman" w:eastAsia="Arial" w:hAnsi="Times New Roman" w:cs="Times New Roman"/>
                <w:bCs/>
                <w:sz w:val="26"/>
                <w:szCs w:val="26"/>
                <w:lang w:val="vi-VN"/>
              </w:rPr>
              <w:t>Điện áp định mức phía thứ cấp</w:t>
            </w:r>
            <w:r w:rsidRPr="00414CA9">
              <w:rPr>
                <w:rFonts w:ascii="Times New Roman" w:eastAsia="Arial" w:hAnsi="Times New Roman" w:cs="Times New Roman"/>
                <w:bCs/>
                <w:sz w:val="26"/>
                <w:szCs w:val="26"/>
              </w:rPr>
              <w:t xml:space="preserve"> cho bảo vệ (nếu có) </w:t>
            </w:r>
          </w:p>
        </w:tc>
        <w:tc>
          <w:tcPr>
            <w:tcW w:w="754" w:type="pct"/>
            <w:vAlign w:val="center"/>
          </w:tcPr>
          <w:p w14:paraId="61989956"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r w:rsidRPr="00414CA9">
              <w:rPr>
                <w:rFonts w:ascii="Times New Roman" w:eastAsia="Arial" w:hAnsi="Times New Roman" w:cs="Times New Roman"/>
                <w:bCs/>
                <w:sz w:val="26"/>
                <w:szCs w:val="26"/>
              </w:rPr>
              <w:t>V</w:t>
            </w:r>
          </w:p>
        </w:tc>
        <w:tc>
          <w:tcPr>
            <w:tcW w:w="2081" w:type="pct"/>
            <w:vAlign w:val="center"/>
          </w:tcPr>
          <w:p w14:paraId="363F68F0"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100</w:t>
            </w:r>
            <w:r w:rsidRPr="00414CA9">
              <w:rPr>
                <w:rFonts w:ascii="Times New Roman" w:eastAsia="Times New Roman" w:hAnsi="Times New Roman" w:cs="Times New Roman"/>
                <w:sz w:val="26"/>
                <w:szCs w:val="26"/>
              </w:rPr>
              <w:t>:</w:t>
            </w:r>
            <w:r w:rsidRPr="00414CA9">
              <w:rPr>
                <w:rFonts w:ascii="Times New Roman" w:eastAsia="Times New Roman" w:hAnsi="Times New Roman" w:cs="Times New Roman"/>
                <w:sz w:val="26"/>
                <w:szCs w:val="26"/>
                <w:lang w:val="vi-VN"/>
              </w:rPr>
              <w:sym w:font="Symbol" w:char="F0D6"/>
            </w:r>
            <w:r w:rsidRPr="00414CA9">
              <w:rPr>
                <w:rFonts w:ascii="Times New Roman" w:eastAsia="Times New Roman" w:hAnsi="Times New Roman" w:cs="Times New Roman"/>
                <w:sz w:val="26"/>
                <w:szCs w:val="26"/>
                <w:lang w:val="vi-VN"/>
              </w:rPr>
              <w:t>3 hoặc 110</w:t>
            </w:r>
            <w:r w:rsidRPr="00414CA9">
              <w:rPr>
                <w:rFonts w:ascii="Times New Roman" w:eastAsia="Times New Roman" w:hAnsi="Times New Roman" w:cs="Times New Roman"/>
                <w:sz w:val="26"/>
                <w:szCs w:val="26"/>
              </w:rPr>
              <w:t>:</w:t>
            </w:r>
            <w:r w:rsidRPr="00414CA9">
              <w:rPr>
                <w:rFonts w:ascii="Times New Roman" w:eastAsia="Times New Roman" w:hAnsi="Times New Roman" w:cs="Times New Roman"/>
                <w:sz w:val="26"/>
                <w:szCs w:val="26"/>
                <w:lang w:val="vi-VN"/>
              </w:rPr>
              <w:sym w:font="Symbol" w:char="F0D6"/>
            </w:r>
            <w:r w:rsidRPr="00414CA9">
              <w:rPr>
                <w:rFonts w:ascii="Times New Roman" w:eastAsia="Times New Roman" w:hAnsi="Times New Roman" w:cs="Times New Roman"/>
                <w:sz w:val="26"/>
                <w:szCs w:val="26"/>
                <w:lang w:val="vi-VN"/>
              </w:rPr>
              <w:t>3</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bCs/>
                <w:sz w:val="26"/>
                <w:szCs w:val="26"/>
              </w:rPr>
              <w:t>hoặc 100:3 hoặc 110:3</w:t>
            </w:r>
          </w:p>
        </w:tc>
      </w:tr>
      <w:tr w:rsidR="00414CA9" w:rsidRPr="00414CA9" w14:paraId="34730818" w14:textId="77777777" w:rsidTr="004D3194">
        <w:trPr>
          <w:trHeight w:val="501"/>
        </w:trPr>
        <w:tc>
          <w:tcPr>
            <w:tcW w:w="411" w:type="pct"/>
            <w:vAlign w:val="center"/>
          </w:tcPr>
          <w:p w14:paraId="376C753A"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p>
        </w:tc>
        <w:tc>
          <w:tcPr>
            <w:tcW w:w="1754" w:type="pct"/>
            <w:vAlign w:val="center"/>
          </w:tcPr>
          <w:p w14:paraId="56DA1520"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Mức chịu đựng điện áp xung sét (l,2/50</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µs) cuộn sơ cấp</w:t>
            </w:r>
          </w:p>
        </w:tc>
        <w:tc>
          <w:tcPr>
            <w:tcW w:w="754" w:type="pct"/>
            <w:vAlign w:val="center"/>
          </w:tcPr>
          <w:p w14:paraId="07694B6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r w:rsidRPr="00414CA9">
              <w:rPr>
                <w:rFonts w:ascii="Times New Roman" w:eastAsia="Times New Roman" w:hAnsi="Times New Roman" w:cs="Times New Roman"/>
                <w:sz w:val="26"/>
                <w:szCs w:val="26"/>
                <w:lang w:val="vi-VN"/>
              </w:rPr>
              <w:t>kV</w:t>
            </w:r>
            <w:r w:rsidRPr="00414CA9">
              <w:rPr>
                <w:rFonts w:ascii="Times New Roman" w:eastAsia="Times New Roman" w:hAnsi="Times New Roman" w:cs="Times New Roman"/>
                <w:sz w:val="26"/>
                <w:szCs w:val="26"/>
              </w:rPr>
              <w:t>p</w:t>
            </w:r>
          </w:p>
        </w:tc>
        <w:tc>
          <w:tcPr>
            <w:tcW w:w="2081" w:type="pct"/>
            <w:vAlign w:val="center"/>
          </w:tcPr>
          <w:p w14:paraId="6D7ECC5D"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u w:val="single"/>
              </w:rPr>
              <w:t>&gt;</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1</w:t>
            </w:r>
            <w:r w:rsidRPr="00414CA9">
              <w:rPr>
                <w:rFonts w:ascii="Times New Roman" w:eastAsia="Times New Roman" w:hAnsi="Times New Roman" w:cs="Times New Roman"/>
                <w:sz w:val="26"/>
                <w:szCs w:val="26"/>
              </w:rPr>
              <w:t>80</w:t>
            </w:r>
          </w:p>
        </w:tc>
      </w:tr>
      <w:tr w:rsidR="00414CA9" w:rsidRPr="00414CA9" w14:paraId="51B368B8" w14:textId="77777777" w:rsidTr="004D3194">
        <w:trPr>
          <w:trHeight w:val="501"/>
        </w:trPr>
        <w:tc>
          <w:tcPr>
            <w:tcW w:w="411" w:type="pct"/>
            <w:vAlign w:val="center"/>
          </w:tcPr>
          <w:p w14:paraId="3C0A416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p>
        </w:tc>
        <w:tc>
          <w:tcPr>
            <w:tcW w:w="1754" w:type="pct"/>
            <w:vAlign w:val="center"/>
          </w:tcPr>
          <w:p w14:paraId="707B1D12"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Mức chịu đựng điện áp tần số công nghiệp</w:t>
            </w:r>
            <w:r w:rsidRPr="00414CA9">
              <w:rPr>
                <w:rFonts w:ascii="Times New Roman" w:eastAsia="Times New Roman" w:hAnsi="Times New Roman" w:cs="Times New Roman"/>
                <w:sz w:val="26"/>
                <w:szCs w:val="26"/>
              </w:rPr>
              <w:t xml:space="preserve"> 50Hz</w:t>
            </w:r>
            <w:r w:rsidRPr="00414CA9">
              <w:rPr>
                <w:rFonts w:ascii="Times New Roman" w:eastAsia="Times New Roman" w:hAnsi="Times New Roman" w:cs="Times New Roman"/>
                <w:sz w:val="26"/>
                <w:szCs w:val="26"/>
                <w:lang w:val="vi-VN"/>
              </w:rPr>
              <w:t xml:space="preserve"> trong 1 phút cuộn sơ cấp</w:t>
            </w:r>
          </w:p>
        </w:tc>
        <w:tc>
          <w:tcPr>
            <w:tcW w:w="754" w:type="pct"/>
            <w:vAlign w:val="center"/>
          </w:tcPr>
          <w:p w14:paraId="3E173EE4"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val="vi-VN"/>
              </w:rPr>
              <w:t>kV</w:t>
            </w:r>
            <w:r w:rsidRPr="00414CA9">
              <w:rPr>
                <w:rFonts w:ascii="Times New Roman" w:eastAsia="Times New Roman" w:hAnsi="Times New Roman" w:cs="Times New Roman"/>
                <w:sz w:val="26"/>
                <w:szCs w:val="26"/>
              </w:rPr>
              <w:t>rms</w:t>
            </w:r>
          </w:p>
          <w:p w14:paraId="1CD47457"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p>
        </w:tc>
        <w:tc>
          <w:tcPr>
            <w:tcW w:w="2081" w:type="pct"/>
            <w:vAlign w:val="center"/>
          </w:tcPr>
          <w:p w14:paraId="1D7FFA56"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u w:val="single"/>
              </w:rPr>
              <w:t>&gt;</w:t>
            </w:r>
            <w:r w:rsidRPr="00414CA9">
              <w:rPr>
                <w:rFonts w:ascii="Times New Roman" w:eastAsia="Times New Roman" w:hAnsi="Times New Roman" w:cs="Times New Roman"/>
                <w:sz w:val="26"/>
                <w:szCs w:val="26"/>
              </w:rPr>
              <w:t xml:space="preserve"> 75</w:t>
            </w:r>
          </w:p>
        </w:tc>
      </w:tr>
      <w:tr w:rsidR="00414CA9" w:rsidRPr="00414CA9" w14:paraId="7652126A" w14:textId="77777777" w:rsidTr="004D3194">
        <w:trPr>
          <w:trHeight w:val="501"/>
        </w:trPr>
        <w:tc>
          <w:tcPr>
            <w:tcW w:w="411" w:type="pct"/>
            <w:vAlign w:val="center"/>
          </w:tcPr>
          <w:p w14:paraId="6AC52C83"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p>
        </w:tc>
        <w:tc>
          <w:tcPr>
            <w:tcW w:w="1754" w:type="pct"/>
            <w:vAlign w:val="center"/>
          </w:tcPr>
          <w:p w14:paraId="29499D58"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Mức chịu đựng điện áp tần số công nghiệp</w:t>
            </w:r>
            <w:r w:rsidRPr="00414CA9">
              <w:rPr>
                <w:rFonts w:ascii="Times New Roman" w:eastAsia="Times New Roman" w:hAnsi="Times New Roman" w:cs="Times New Roman"/>
                <w:sz w:val="26"/>
                <w:szCs w:val="26"/>
              </w:rPr>
              <w:t xml:space="preserve"> 50Hz</w:t>
            </w:r>
            <w:r w:rsidRPr="00414CA9">
              <w:rPr>
                <w:rFonts w:ascii="Times New Roman" w:eastAsia="Times New Roman" w:hAnsi="Times New Roman" w:cs="Times New Roman"/>
                <w:sz w:val="26"/>
                <w:szCs w:val="26"/>
                <w:lang w:val="vi-VN"/>
              </w:rPr>
              <w:t xml:space="preserve"> trong 1 phút cuộn thứ cấp</w:t>
            </w:r>
          </w:p>
        </w:tc>
        <w:tc>
          <w:tcPr>
            <w:tcW w:w="754" w:type="pct"/>
            <w:vAlign w:val="center"/>
          </w:tcPr>
          <w:p w14:paraId="08260746"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val="vi-VN"/>
              </w:rPr>
              <w:t>kV</w:t>
            </w:r>
            <w:r w:rsidRPr="00414CA9">
              <w:rPr>
                <w:rFonts w:ascii="Times New Roman" w:eastAsia="Times New Roman" w:hAnsi="Times New Roman" w:cs="Times New Roman"/>
                <w:sz w:val="26"/>
                <w:szCs w:val="26"/>
              </w:rPr>
              <w:t>rms</w:t>
            </w:r>
          </w:p>
          <w:p w14:paraId="35F1B4C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p>
        </w:tc>
        <w:tc>
          <w:tcPr>
            <w:tcW w:w="2081" w:type="pct"/>
            <w:vAlign w:val="center"/>
          </w:tcPr>
          <w:p w14:paraId="14B1713E"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u w:val="single"/>
              </w:rPr>
              <w:t>&gt;</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3</w:t>
            </w:r>
          </w:p>
        </w:tc>
      </w:tr>
      <w:tr w:rsidR="00414CA9" w:rsidRPr="00414CA9" w14:paraId="243C53F2" w14:textId="77777777" w:rsidTr="004D3194">
        <w:trPr>
          <w:trHeight w:val="501"/>
        </w:trPr>
        <w:tc>
          <w:tcPr>
            <w:tcW w:w="411" w:type="pct"/>
            <w:vAlign w:val="center"/>
          </w:tcPr>
          <w:p w14:paraId="459963DE"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28992320"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rPr>
            </w:pPr>
            <w:r w:rsidRPr="00414CA9">
              <w:rPr>
                <w:rFonts w:ascii="Times New Roman" w:eastAsia="Arial" w:hAnsi="Times New Roman" w:cs="Times New Roman"/>
                <w:bCs/>
                <w:sz w:val="26"/>
                <w:szCs w:val="26"/>
              </w:rPr>
              <w:t>Chế độ điểm trung tính</w:t>
            </w:r>
          </w:p>
        </w:tc>
        <w:tc>
          <w:tcPr>
            <w:tcW w:w="754" w:type="pct"/>
            <w:vAlign w:val="center"/>
          </w:tcPr>
          <w:p w14:paraId="15E5568C"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lang w:val="vi-VN"/>
              </w:rPr>
            </w:pPr>
          </w:p>
        </w:tc>
        <w:tc>
          <w:tcPr>
            <w:tcW w:w="2081" w:type="pct"/>
            <w:vAlign w:val="center"/>
          </w:tcPr>
          <w:p w14:paraId="1A35FD1F" w14:textId="77777777" w:rsidR="00414CA9" w:rsidRPr="00414CA9" w:rsidRDefault="00414CA9" w:rsidP="00414CA9">
            <w:pPr>
              <w:tabs>
                <w:tab w:val="left" w:pos="284"/>
              </w:tabs>
              <w:spacing w:before="60" w:line="360" w:lineRule="atLeast"/>
              <w:jc w:val="center"/>
              <w:rPr>
                <w:rFonts w:ascii="Times New Roman" w:eastAsia="Arial" w:hAnsi="Times New Roman" w:cs="Times New Roman"/>
                <w:bCs/>
                <w:sz w:val="26"/>
                <w:szCs w:val="26"/>
              </w:rPr>
            </w:pPr>
            <w:r w:rsidRPr="00414CA9">
              <w:rPr>
                <w:rFonts w:ascii="Times New Roman" w:eastAsia="Arial" w:hAnsi="Times New Roman" w:cs="Times New Roman"/>
                <w:bCs/>
                <w:sz w:val="26"/>
                <w:szCs w:val="26"/>
              </w:rPr>
              <w:t>Cách ly</w:t>
            </w:r>
          </w:p>
        </w:tc>
      </w:tr>
      <w:tr w:rsidR="00414CA9" w:rsidRPr="00414CA9" w14:paraId="0DF31F3F" w14:textId="77777777" w:rsidTr="004D3194">
        <w:trPr>
          <w:trHeight w:val="80"/>
        </w:trPr>
        <w:tc>
          <w:tcPr>
            <w:tcW w:w="411" w:type="pct"/>
            <w:vAlign w:val="center"/>
          </w:tcPr>
          <w:p w14:paraId="396D41E8"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2F8636B3" w14:textId="77777777" w:rsidR="00414CA9" w:rsidRPr="00414CA9" w:rsidRDefault="00414CA9" w:rsidP="00414CA9">
            <w:pPr>
              <w:tabs>
                <w:tab w:val="left" w:pos="284"/>
              </w:tabs>
              <w:spacing w:before="60" w:line="360" w:lineRule="atLeast"/>
              <w:rPr>
                <w:rFonts w:ascii="Times New Roman" w:eastAsia="Arial" w:hAnsi="Times New Roman" w:cs="Times New Roman"/>
                <w:bCs/>
                <w:sz w:val="26"/>
                <w:szCs w:val="26"/>
                <w:lang w:val="vi-VN"/>
              </w:rPr>
            </w:pPr>
            <w:r w:rsidRPr="00414CA9">
              <w:rPr>
                <w:rFonts w:ascii="Times New Roman" w:eastAsia="Arial" w:hAnsi="Times New Roman" w:cs="Times New Roman"/>
                <w:bCs/>
                <w:sz w:val="26"/>
                <w:szCs w:val="26"/>
                <w:lang w:val="vi-VN"/>
              </w:rPr>
              <w:t>Tần số</w:t>
            </w:r>
            <w:r w:rsidRPr="00414CA9">
              <w:rPr>
                <w:rFonts w:ascii="Times New Roman" w:eastAsia="Arial" w:hAnsi="Times New Roman" w:cs="Times New Roman"/>
                <w:bCs/>
                <w:sz w:val="26"/>
                <w:szCs w:val="26"/>
              </w:rPr>
              <w:t xml:space="preserve"> định mức</w:t>
            </w:r>
          </w:p>
        </w:tc>
        <w:tc>
          <w:tcPr>
            <w:tcW w:w="754" w:type="pct"/>
            <w:vAlign w:val="center"/>
          </w:tcPr>
          <w:p w14:paraId="4AED4D90"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Hz</w:t>
            </w:r>
          </w:p>
        </w:tc>
        <w:tc>
          <w:tcPr>
            <w:tcW w:w="2081" w:type="pct"/>
            <w:vAlign w:val="center"/>
          </w:tcPr>
          <w:p w14:paraId="0CC573A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50</w:t>
            </w:r>
          </w:p>
        </w:tc>
      </w:tr>
      <w:tr w:rsidR="00414CA9" w:rsidRPr="00414CA9" w14:paraId="6DA8DE14" w14:textId="77777777" w:rsidTr="004D3194">
        <w:trPr>
          <w:trHeight w:val="283"/>
        </w:trPr>
        <w:tc>
          <w:tcPr>
            <w:tcW w:w="411" w:type="pct"/>
            <w:vAlign w:val="center"/>
          </w:tcPr>
          <w:p w14:paraId="4302693C"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4E8C0939"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Số cuộn dây thứ cấp</w:t>
            </w:r>
          </w:p>
        </w:tc>
        <w:tc>
          <w:tcPr>
            <w:tcW w:w="754" w:type="pct"/>
            <w:vAlign w:val="center"/>
          </w:tcPr>
          <w:p w14:paraId="6D4AB528"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Cuộn</w:t>
            </w:r>
          </w:p>
        </w:tc>
        <w:tc>
          <w:tcPr>
            <w:tcW w:w="2081" w:type="pct"/>
            <w:vAlign w:val="center"/>
          </w:tcPr>
          <w:p w14:paraId="6614BD7C"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val="vi-VN"/>
              </w:rPr>
              <w:t>01</w:t>
            </w:r>
            <w:r w:rsidRPr="00414CA9">
              <w:rPr>
                <w:rFonts w:ascii="Times New Roman" w:eastAsia="Times New Roman" w:hAnsi="Times New Roman" w:cs="Times New Roman"/>
                <w:sz w:val="26"/>
                <w:szCs w:val="26"/>
              </w:rPr>
              <w:t xml:space="preserve"> cuộn cho đo lường</w:t>
            </w:r>
          </w:p>
          <w:p w14:paraId="44B624EC"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01 cuộn điện áp dư (residual voltage windings)</w:t>
            </w:r>
          </w:p>
          <w:p w14:paraId="1AB35AA3"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01 cuộn cho bảo vệ (tùy chọn)</w:t>
            </w:r>
          </w:p>
        </w:tc>
      </w:tr>
      <w:tr w:rsidR="00414CA9" w:rsidRPr="00414CA9" w14:paraId="4AC9EAB4" w14:textId="77777777" w:rsidTr="004D3194">
        <w:trPr>
          <w:trHeight w:val="283"/>
        </w:trPr>
        <w:tc>
          <w:tcPr>
            <w:tcW w:w="411" w:type="pct"/>
            <w:vAlign w:val="center"/>
          </w:tcPr>
          <w:p w14:paraId="025C8E52"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33CC8661"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Cấp chính xác:</w:t>
            </w:r>
          </w:p>
          <w:p w14:paraId="484BFF9F"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Cuộn đo lường</w:t>
            </w:r>
          </w:p>
          <w:p w14:paraId="269A5313"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Cuộn điện áp dư</w:t>
            </w:r>
          </w:p>
          <w:p w14:paraId="0971D15A"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 Cuộn bảo vệ (nếu có)</w:t>
            </w:r>
          </w:p>
        </w:tc>
        <w:tc>
          <w:tcPr>
            <w:tcW w:w="754" w:type="pct"/>
            <w:vAlign w:val="center"/>
          </w:tcPr>
          <w:p w14:paraId="6E792E2D"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p>
        </w:tc>
        <w:tc>
          <w:tcPr>
            <w:tcW w:w="2081" w:type="pct"/>
            <w:vAlign w:val="center"/>
          </w:tcPr>
          <w:p w14:paraId="39ED754D"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p>
          <w:p w14:paraId="65B9D5AD"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0,5</w:t>
            </w:r>
          </w:p>
          <w:p w14:paraId="25472B5C"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6P</w:t>
            </w:r>
          </w:p>
          <w:p w14:paraId="36573646"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Arial" w:hAnsi="Times New Roman" w:cs="Times New Roman"/>
                <w:sz w:val="26"/>
                <w:szCs w:val="26"/>
              </w:rPr>
              <w:t>3P</w:t>
            </w:r>
          </w:p>
        </w:tc>
      </w:tr>
      <w:tr w:rsidR="00414CA9" w:rsidRPr="00414CA9" w14:paraId="2F3F3635" w14:textId="77777777" w:rsidTr="004D3194">
        <w:trPr>
          <w:trHeight w:val="283"/>
        </w:trPr>
        <w:tc>
          <w:tcPr>
            <w:tcW w:w="411" w:type="pct"/>
            <w:vAlign w:val="center"/>
          </w:tcPr>
          <w:p w14:paraId="3F3DDBF9"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432CBE77"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xml:space="preserve">Công suất </w:t>
            </w:r>
            <w:r w:rsidRPr="00414CA9">
              <w:rPr>
                <w:rFonts w:ascii="Times New Roman" w:eastAsia="Times New Roman" w:hAnsi="Times New Roman" w:cs="Times New Roman"/>
                <w:sz w:val="26"/>
                <w:szCs w:val="26"/>
              </w:rPr>
              <w:t xml:space="preserve">tải </w:t>
            </w:r>
            <w:r w:rsidRPr="00414CA9">
              <w:rPr>
                <w:rFonts w:ascii="Times New Roman" w:eastAsia="Times New Roman" w:hAnsi="Times New Roman" w:cs="Times New Roman"/>
                <w:sz w:val="26"/>
                <w:szCs w:val="26"/>
                <w:lang w:val="vi-VN"/>
              </w:rPr>
              <w:t>định mức</w:t>
            </w:r>
            <w:r w:rsidRPr="00414CA9">
              <w:rPr>
                <w:rFonts w:ascii="Times New Roman" w:eastAsia="Times New Roman" w:hAnsi="Times New Roman" w:cs="Times New Roman"/>
                <w:sz w:val="26"/>
                <w:szCs w:val="26"/>
              </w:rPr>
              <w:t xml:space="preserve"> (Burden)</w:t>
            </w:r>
          </w:p>
        </w:tc>
        <w:tc>
          <w:tcPr>
            <w:tcW w:w="754" w:type="pct"/>
            <w:vAlign w:val="center"/>
          </w:tcPr>
          <w:p w14:paraId="2693C15C"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VA</w:t>
            </w:r>
          </w:p>
          <w:p w14:paraId="0D6DB001"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p>
        </w:tc>
        <w:tc>
          <w:tcPr>
            <w:tcW w:w="2081" w:type="pct"/>
            <w:vAlign w:val="center"/>
          </w:tcPr>
          <w:p w14:paraId="4405D813"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u w:val="single"/>
              </w:rPr>
              <w:t>&gt;</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1</w:t>
            </w:r>
            <w:r w:rsidRPr="00414CA9">
              <w:rPr>
                <w:rFonts w:ascii="Times New Roman" w:eastAsia="Times New Roman" w:hAnsi="Times New Roman" w:cs="Times New Roman"/>
                <w:sz w:val="26"/>
                <w:szCs w:val="26"/>
              </w:rPr>
              <w:t>5</w:t>
            </w:r>
          </w:p>
        </w:tc>
      </w:tr>
      <w:tr w:rsidR="00414CA9" w:rsidRPr="00414CA9" w14:paraId="47D56C6F" w14:textId="77777777" w:rsidTr="004D3194">
        <w:trPr>
          <w:trHeight w:val="283"/>
        </w:trPr>
        <w:tc>
          <w:tcPr>
            <w:tcW w:w="411" w:type="pct"/>
            <w:vAlign w:val="center"/>
          </w:tcPr>
          <w:p w14:paraId="270F58E9"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12D2AB54"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Hệ số</w:t>
            </w:r>
            <w:r w:rsidRPr="00414CA9">
              <w:rPr>
                <w:rFonts w:ascii="Times New Roman" w:eastAsia="Times New Roman" w:hAnsi="Times New Roman" w:cs="Times New Roman"/>
                <w:sz w:val="26"/>
                <w:szCs w:val="26"/>
              </w:rPr>
              <w:t xml:space="preserve"> quá</w:t>
            </w:r>
            <w:r w:rsidRPr="00414CA9">
              <w:rPr>
                <w:rFonts w:ascii="Times New Roman" w:eastAsia="Times New Roman" w:hAnsi="Times New Roman" w:cs="Times New Roman"/>
                <w:sz w:val="26"/>
                <w:szCs w:val="26"/>
                <w:lang w:val="vi-VN"/>
              </w:rPr>
              <w:t xml:space="preserve"> điện áp định mức:</w:t>
            </w:r>
          </w:p>
        </w:tc>
        <w:tc>
          <w:tcPr>
            <w:tcW w:w="754" w:type="pct"/>
            <w:vAlign w:val="center"/>
          </w:tcPr>
          <w:p w14:paraId="37037056"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p>
        </w:tc>
        <w:tc>
          <w:tcPr>
            <w:tcW w:w="2081" w:type="pct"/>
            <w:vAlign w:val="center"/>
          </w:tcPr>
          <w:p w14:paraId="19F95D46"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p>
          <w:p w14:paraId="0E7C0B98"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u w:val="single"/>
              </w:rPr>
            </w:pPr>
          </w:p>
        </w:tc>
      </w:tr>
      <w:tr w:rsidR="00414CA9" w:rsidRPr="00414CA9" w14:paraId="7DA4145A" w14:textId="77777777" w:rsidTr="004D3194">
        <w:trPr>
          <w:trHeight w:val="283"/>
        </w:trPr>
        <w:tc>
          <w:tcPr>
            <w:tcW w:w="411" w:type="pct"/>
            <w:vAlign w:val="center"/>
          </w:tcPr>
          <w:p w14:paraId="61ADAA3A"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754" w:type="pct"/>
            <w:vAlign w:val="center"/>
          </w:tcPr>
          <w:p w14:paraId="5E684CFC"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Liên tục</w:t>
            </w:r>
          </w:p>
        </w:tc>
        <w:tc>
          <w:tcPr>
            <w:tcW w:w="754" w:type="pct"/>
            <w:vAlign w:val="center"/>
          </w:tcPr>
          <w:p w14:paraId="625E382F"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p>
        </w:tc>
        <w:tc>
          <w:tcPr>
            <w:tcW w:w="2081" w:type="pct"/>
            <w:vAlign w:val="center"/>
          </w:tcPr>
          <w:p w14:paraId="539E5EB4"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1,2</w:t>
            </w:r>
          </w:p>
        </w:tc>
      </w:tr>
      <w:tr w:rsidR="00414CA9" w:rsidRPr="00414CA9" w14:paraId="365506EC" w14:textId="77777777" w:rsidTr="004D3194">
        <w:trPr>
          <w:trHeight w:val="283"/>
        </w:trPr>
        <w:tc>
          <w:tcPr>
            <w:tcW w:w="411" w:type="pct"/>
            <w:vAlign w:val="center"/>
          </w:tcPr>
          <w:p w14:paraId="1AADAF4B"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754" w:type="pct"/>
            <w:vAlign w:val="center"/>
          </w:tcPr>
          <w:p w14:paraId="142A879F"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Trong 30s</w:t>
            </w:r>
          </w:p>
        </w:tc>
        <w:tc>
          <w:tcPr>
            <w:tcW w:w="754" w:type="pct"/>
            <w:vAlign w:val="center"/>
          </w:tcPr>
          <w:p w14:paraId="3EA19B28"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p>
        </w:tc>
        <w:tc>
          <w:tcPr>
            <w:tcW w:w="2081" w:type="pct"/>
            <w:vAlign w:val="center"/>
          </w:tcPr>
          <w:p w14:paraId="58CA1071"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val="vi-VN"/>
              </w:rPr>
              <w:t>1,</w:t>
            </w:r>
            <w:r w:rsidRPr="00414CA9">
              <w:rPr>
                <w:rFonts w:ascii="Times New Roman" w:eastAsia="Times New Roman" w:hAnsi="Times New Roman" w:cs="Times New Roman"/>
                <w:sz w:val="26"/>
                <w:szCs w:val="26"/>
              </w:rPr>
              <w:t xml:space="preserve">9 </w:t>
            </w:r>
          </w:p>
          <w:p w14:paraId="5AE5A0C2"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(áp dụng cho lưới điện trung tính nối đất qua trở kháng)</w:t>
            </w:r>
          </w:p>
        </w:tc>
      </w:tr>
      <w:tr w:rsidR="00414CA9" w:rsidRPr="00414CA9" w14:paraId="6BAE513C" w14:textId="77777777" w:rsidTr="004D3194">
        <w:trPr>
          <w:trHeight w:val="283"/>
        </w:trPr>
        <w:tc>
          <w:tcPr>
            <w:tcW w:w="411" w:type="pct"/>
            <w:vAlign w:val="center"/>
          </w:tcPr>
          <w:p w14:paraId="76F75A68"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754" w:type="pct"/>
            <w:vAlign w:val="center"/>
          </w:tcPr>
          <w:p w14:paraId="0A543D59"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val="vi-VN"/>
              </w:rPr>
              <w:t xml:space="preserve">- Trong </w:t>
            </w:r>
            <w:r w:rsidRPr="00414CA9">
              <w:rPr>
                <w:rFonts w:ascii="Times New Roman" w:eastAsia="Times New Roman" w:hAnsi="Times New Roman" w:cs="Times New Roman"/>
                <w:sz w:val="26"/>
                <w:szCs w:val="26"/>
              </w:rPr>
              <w:t>8h</w:t>
            </w:r>
          </w:p>
        </w:tc>
        <w:tc>
          <w:tcPr>
            <w:tcW w:w="754" w:type="pct"/>
            <w:vAlign w:val="center"/>
          </w:tcPr>
          <w:p w14:paraId="5CC232A8"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p>
        </w:tc>
        <w:tc>
          <w:tcPr>
            <w:tcW w:w="2081" w:type="pct"/>
            <w:vAlign w:val="center"/>
          </w:tcPr>
          <w:p w14:paraId="211E4122"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val="vi-VN"/>
              </w:rPr>
              <w:t>1,</w:t>
            </w:r>
            <w:r w:rsidRPr="00414CA9">
              <w:rPr>
                <w:rFonts w:ascii="Times New Roman" w:eastAsia="Times New Roman" w:hAnsi="Times New Roman" w:cs="Times New Roman"/>
                <w:sz w:val="26"/>
                <w:szCs w:val="26"/>
              </w:rPr>
              <w:t xml:space="preserve">9 </w:t>
            </w:r>
          </w:p>
          <w:p w14:paraId="20B5709F"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(áp dụng cho lưới điện trung tính cách ly)</w:t>
            </w:r>
          </w:p>
        </w:tc>
      </w:tr>
      <w:tr w:rsidR="00414CA9" w:rsidRPr="00414CA9" w14:paraId="3D6C35CA" w14:textId="77777777" w:rsidTr="004D3194">
        <w:trPr>
          <w:trHeight w:val="283"/>
        </w:trPr>
        <w:tc>
          <w:tcPr>
            <w:tcW w:w="411" w:type="pct"/>
            <w:vAlign w:val="center"/>
          </w:tcPr>
          <w:p w14:paraId="196F63F5"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615A7CE7"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Mức phóng điện cục bộ:</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không được vượt quá giới hạn</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 xml:space="preserve">tại điện áp thử nghiệm </w:t>
            </w:r>
            <w:r w:rsidRPr="00414CA9">
              <w:rPr>
                <w:rFonts w:ascii="Times New Roman" w:eastAsia="Times New Roman" w:hAnsi="Times New Roman" w:cs="Times New Roman"/>
                <w:sz w:val="26"/>
                <w:szCs w:val="26"/>
                <w:lang w:val="vi-VN"/>
              </w:rPr>
              <w:lastRenderedPageBreak/>
              <w:t>phóng điện cục bộ 1,2xUm/</w:t>
            </w:r>
            <w:r w:rsidRPr="00414CA9">
              <w:rPr>
                <w:rFonts w:ascii="Times New Roman" w:eastAsia="Times New Roman" w:hAnsi="Times New Roman" w:cs="Times New Roman"/>
                <w:sz w:val="26"/>
                <w:szCs w:val="26"/>
                <w:lang w:val="vi-VN"/>
              </w:rPr>
              <w:sym w:font="Symbol" w:char="F0D6"/>
            </w:r>
            <w:r w:rsidRPr="00414CA9">
              <w:rPr>
                <w:rFonts w:ascii="Times New Roman" w:eastAsia="Times New Roman" w:hAnsi="Times New Roman" w:cs="Times New Roman"/>
                <w:sz w:val="26"/>
                <w:szCs w:val="26"/>
                <w:lang w:val="vi-VN"/>
              </w:rPr>
              <w:t>3:</w:t>
            </w:r>
          </w:p>
        </w:tc>
        <w:tc>
          <w:tcPr>
            <w:tcW w:w="754" w:type="pct"/>
            <w:vAlign w:val="center"/>
          </w:tcPr>
          <w:p w14:paraId="67768E05"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lastRenderedPageBreak/>
              <w:br/>
            </w:r>
          </w:p>
        </w:tc>
        <w:tc>
          <w:tcPr>
            <w:tcW w:w="2081" w:type="pct"/>
            <w:vAlign w:val="center"/>
          </w:tcPr>
          <w:p w14:paraId="4A33496E"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p>
          <w:p w14:paraId="2C94E537"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p>
          <w:p w14:paraId="672A4A2B"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p>
          <w:p w14:paraId="5C6C2FA2"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p>
        </w:tc>
      </w:tr>
      <w:tr w:rsidR="00414CA9" w:rsidRPr="00414CA9" w14:paraId="1D418724" w14:textId="77777777" w:rsidTr="004D3194">
        <w:trPr>
          <w:trHeight w:val="283"/>
        </w:trPr>
        <w:tc>
          <w:tcPr>
            <w:tcW w:w="411" w:type="pct"/>
            <w:vAlign w:val="center"/>
          </w:tcPr>
          <w:p w14:paraId="7B585B59"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754" w:type="pct"/>
            <w:vAlign w:val="center"/>
          </w:tcPr>
          <w:p w14:paraId="07B564CA"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val="vi-VN"/>
              </w:rPr>
              <w:t>-</w:t>
            </w:r>
            <w:r w:rsidRPr="00414CA9">
              <w:rPr>
                <w:rFonts w:ascii="Times New Roman" w:eastAsia="Times New Roman" w:hAnsi="Times New Roman" w:cs="Times New Roman"/>
                <w:sz w:val="26"/>
                <w:szCs w:val="26"/>
              </w:rPr>
              <w:t xml:space="preserve"> Cách điện rắn</w:t>
            </w:r>
          </w:p>
        </w:tc>
        <w:tc>
          <w:tcPr>
            <w:tcW w:w="754" w:type="pct"/>
          </w:tcPr>
          <w:p w14:paraId="54E84BCF"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pC</w:t>
            </w:r>
          </w:p>
        </w:tc>
        <w:tc>
          <w:tcPr>
            <w:tcW w:w="2081" w:type="pct"/>
            <w:vAlign w:val="center"/>
          </w:tcPr>
          <w:p w14:paraId="6EB12767"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20</w:t>
            </w:r>
          </w:p>
        </w:tc>
      </w:tr>
      <w:tr w:rsidR="00414CA9" w:rsidRPr="00414CA9" w14:paraId="730895AD" w14:textId="77777777" w:rsidTr="004D3194">
        <w:trPr>
          <w:trHeight w:val="283"/>
        </w:trPr>
        <w:tc>
          <w:tcPr>
            <w:tcW w:w="411" w:type="pct"/>
            <w:vAlign w:val="center"/>
          </w:tcPr>
          <w:p w14:paraId="75EA3921"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754" w:type="pct"/>
            <w:vAlign w:val="center"/>
          </w:tcPr>
          <w:p w14:paraId="359EAB03"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 Ngâm trong chất lỏng</w:t>
            </w:r>
          </w:p>
        </w:tc>
        <w:tc>
          <w:tcPr>
            <w:tcW w:w="754" w:type="pct"/>
          </w:tcPr>
          <w:p w14:paraId="23136E07"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pC</w:t>
            </w:r>
          </w:p>
        </w:tc>
        <w:tc>
          <w:tcPr>
            <w:tcW w:w="2081" w:type="pct"/>
            <w:vAlign w:val="center"/>
          </w:tcPr>
          <w:p w14:paraId="3B70D783"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05</w:t>
            </w:r>
          </w:p>
        </w:tc>
      </w:tr>
      <w:tr w:rsidR="00414CA9" w:rsidRPr="00414CA9" w14:paraId="038D63C8" w14:textId="77777777" w:rsidTr="004D3194">
        <w:trPr>
          <w:trHeight w:val="283"/>
        </w:trPr>
        <w:tc>
          <w:tcPr>
            <w:tcW w:w="411" w:type="pct"/>
            <w:vAlign w:val="center"/>
          </w:tcPr>
          <w:p w14:paraId="2B630CED"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11F3BC56"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Giới hạn độ tăng nhiệt độ</w:t>
            </w:r>
          </w:p>
        </w:tc>
        <w:tc>
          <w:tcPr>
            <w:tcW w:w="754" w:type="pct"/>
            <w:vAlign w:val="center"/>
          </w:tcPr>
          <w:p w14:paraId="4E8CF9B8"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val="vi-VN"/>
              </w:rPr>
              <w:sym w:font="Symbol" w:char="F0B0"/>
            </w:r>
            <w:r w:rsidRPr="00414CA9">
              <w:rPr>
                <w:rFonts w:ascii="Times New Roman" w:eastAsia="Times New Roman" w:hAnsi="Times New Roman" w:cs="Times New Roman"/>
                <w:sz w:val="26"/>
                <w:szCs w:val="26"/>
              </w:rPr>
              <w:t>C</w:t>
            </w:r>
          </w:p>
        </w:tc>
        <w:tc>
          <w:tcPr>
            <w:tcW w:w="2081" w:type="pct"/>
            <w:vAlign w:val="center"/>
          </w:tcPr>
          <w:p w14:paraId="1154F6D1"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60</w:t>
            </w:r>
          </w:p>
        </w:tc>
      </w:tr>
      <w:tr w:rsidR="00414CA9" w:rsidRPr="00414CA9" w14:paraId="1D41EDE5" w14:textId="77777777" w:rsidTr="004D3194">
        <w:trPr>
          <w:trHeight w:val="283"/>
        </w:trPr>
        <w:tc>
          <w:tcPr>
            <w:tcW w:w="411" w:type="pct"/>
            <w:vAlign w:val="center"/>
          </w:tcPr>
          <w:p w14:paraId="62399771"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5673B532"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Chiều dài đường rò tối thiểu qua bề mặt cách điện:</w:t>
            </w:r>
          </w:p>
        </w:tc>
        <w:tc>
          <w:tcPr>
            <w:tcW w:w="754" w:type="pct"/>
            <w:vAlign w:val="center"/>
          </w:tcPr>
          <w:p w14:paraId="2FFB35A1"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p>
        </w:tc>
        <w:tc>
          <w:tcPr>
            <w:tcW w:w="2081" w:type="pct"/>
            <w:vAlign w:val="center"/>
          </w:tcPr>
          <w:p w14:paraId="53451BA2"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rPr>
            </w:pPr>
          </w:p>
        </w:tc>
      </w:tr>
      <w:tr w:rsidR="00414CA9" w:rsidRPr="00414CA9" w14:paraId="6D7A28AC" w14:textId="77777777" w:rsidTr="004D3194">
        <w:trPr>
          <w:trHeight w:val="283"/>
        </w:trPr>
        <w:tc>
          <w:tcPr>
            <w:tcW w:w="411" w:type="pct"/>
            <w:vAlign w:val="center"/>
          </w:tcPr>
          <w:p w14:paraId="23091CB2" w14:textId="77777777" w:rsidR="00414CA9" w:rsidRPr="00414CA9" w:rsidRDefault="00414CA9" w:rsidP="00414CA9">
            <w:pPr>
              <w:tabs>
                <w:tab w:val="left" w:pos="284"/>
              </w:tabs>
              <w:spacing w:before="60" w:line="360" w:lineRule="atLeast"/>
              <w:jc w:val="center"/>
              <w:rPr>
                <w:rFonts w:ascii="Times New Roman" w:eastAsia="Arial" w:hAnsi="Times New Roman" w:cs="Times New Roman"/>
                <w:sz w:val="26"/>
                <w:szCs w:val="26"/>
                <w:lang w:val="vi-VN"/>
              </w:rPr>
            </w:pPr>
          </w:p>
        </w:tc>
        <w:tc>
          <w:tcPr>
            <w:tcW w:w="1754" w:type="pct"/>
            <w:vAlign w:val="center"/>
          </w:tcPr>
          <w:p w14:paraId="2F9EA9D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rPr>
              <w:t>- VT lắp đặt ngoài trời</w:t>
            </w:r>
          </w:p>
        </w:tc>
        <w:tc>
          <w:tcPr>
            <w:tcW w:w="754" w:type="pct"/>
            <w:vAlign w:val="center"/>
          </w:tcPr>
          <w:p w14:paraId="74E55F89"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mm/kV</w:t>
            </w:r>
          </w:p>
        </w:tc>
        <w:tc>
          <w:tcPr>
            <w:tcW w:w="2081" w:type="pct"/>
            <w:vAlign w:val="center"/>
          </w:tcPr>
          <w:p w14:paraId="1E8EF5D8" w14:textId="0C58B58A"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u w:val="single"/>
              </w:rPr>
            </w:pPr>
            <w:r w:rsidRPr="00414CA9">
              <w:rPr>
                <w:rFonts w:ascii="Times New Roman" w:eastAsia="Times New Roman" w:hAnsi="Times New Roman" w:cs="Times New Roman"/>
                <w:sz w:val="26"/>
                <w:szCs w:val="26"/>
                <w:u w:val="single"/>
              </w:rPr>
              <w:t>&gt;</w:t>
            </w:r>
            <w:r w:rsidRPr="00414CA9">
              <w:rPr>
                <w:rFonts w:ascii="Times New Roman" w:eastAsia="Times New Roman" w:hAnsi="Times New Roman" w:cs="Times New Roman"/>
                <w:sz w:val="26"/>
                <w:szCs w:val="26"/>
              </w:rPr>
              <w:t xml:space="preserve"> 25 </w:t>
            </w:r>
          </w:p>
        </w:tc>
      </w:tr>
      <w:tr w:rsidR="00414CA9" w:rsidRPr="00414CA9" w14:paraId="370F7A36" w14:textId="77777777" w:rsidTr="004D3194">
        <w:trPr>
          <w:trHeight w:val="283"/>
        </w:trPr>
        <w:tc>
          <w:tcPr>
            <w:tcW w:w="411" w:type="pct"/>
            <w:vAlign w:val="center"/>
          </w:tcPr>
          <w:p w14:paraId="02773A16"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32FC0B2D"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B</w:t>
            </w:r>
            <w:r w:rsidRPr="00414CA9">
              <w:rPr>
                <w:rFonts w:ascii="Times New Roman" w:eastAsia="Arial" w:hAnsi="Times New Roman" w:cs="Times New Roman"/>
                <w:sz w:val="26"/>
                <w:szCs w:val="26"/>
              </w:rPr>
              <w:t>ộ chỉ thị mức dầu, van xả dầu (áp dụng đối với loại biến điện áp ngâm trong dầu)</w:t>
            </w:r>
          </w:p>
        </w:tc>
        <w:tc>
          <w:tcPr>
            <w:tcW w:w="754" w:type="pct"/>
            <w:vAlign w:val="center"/>
          </w:tcPr>
          <w:p w14:paraId="0A458523"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p>
        </w:tc>
        <w:tc>
          <w:tcPr>
            <w:tcW w:w="2081" w:type="pct"/>
            <w:vAlign w:val="center"/>
          </w:tcPr>
          <w:p w14:paraId="28113448"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Có</w:t>
            </w:r>
          </w:p>
        </w:tc>
      </w:tr>
      <w:tr w:rsidR="00414CA9" w:rsidRPr="00414CA9" w14:paraId="0F6763E2" w14:textId="77777777" w:rsidTr="004D3194">
        <w:trPr>
          <w:trHeight w:val="283"/>
        </w:trPr>
        <w:tc>
          <w:tcPr>
            <w:tcW w:w="411" w:type="pct"/>
            <w:vAlign w:val="center"/>
          </w:tcPr>
          <w:p w14:paraId="67D02B1A"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38127B35"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Thiết kế nắp hộp đấu dây nhị thứ, lỗ niêm chì</w:t>
            </w:r>
          </w:p>
        </w:tc>
        <w:tc>
          <w:tcPr>
            <w:tcW w:w="754" w:type="pct"/>
            <w:vAlign w:val="center"/>
          </w:tcPr>
          <w:p w14:paraId="380D7646"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p>
        </w:tc>
        <w:tc>
          <w:tcPr>
            <w:tcW w:w="2081" w:type="pct"/>
            <w:vAlign w:val="center"/>
          </w:tcPr>
          <w:p w14:paraId="777F22FC"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xml:space="preserve">- Nắp hộp đấu dây nhị thứ làm bằng nhôm, </w:t>
            </w:r>
            <w:r w:rsidRPr="00414CA9">
              <w:rPr>
                <w:rFonts w:ascii="Times New Roman" w:eastAsia="Times New Roman" w:hAnsi="Times New Roman" w:cs="Times New Roman"/>
                <w:sz w:val="26"/>
                <w:szCs w:val="26"/>
              </w:rPr>
              <w:t xml:space="preserve">hợp kim nhôm, </w:t>
            </w:r>
            <w:r w:rsidRPr="00414CA9">
              <w:rPr>
                <w:rFonts w:ascii="Times New Roman" w:eastAsia="Times New Roman" w:hAnsi="Times New Roman" w:cs="Times New Roman"/>
                <w:sz w:val="26"/>
                <w:szCs w:val="26"/>
                <w:lang w:val="vi-VN"/>
              </w:rPr>
              <w:t>thép không gỉ hoặc thép tấm mạ kẽm nhúng nóng.</w:t>
            </w:r>
          </w:p>
          <w:p w14:paraId="636E094B"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Nắp hộp hoặc đế hộp và các bulông của nắp đậy phải có khoan lỗ để luồn dây chì niêm.</w:t>
            </w:r>
          </w:p>
        </w:tc>
      </w:tr>
      <w:tr w:rsidR="00414CA9" w:rsidRPr="00414CA9" w14:paraId="2E4CA365" w14:textId="77777777" w:rsidTr="004D3194">
        <w:trPr>
          <w:trHeight w:val="283"/>
        </w:trPr>
        <w:tc>
          <w:tcPr>
            <w:tcW w:w="411" w:type="pct"/>
            <w:vAlign w:val="center"/>
          </w:tcPr>
          <w:p w14:paraId="0C6F7C38"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2BFD1CC7"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Nhãn đầu nối</w:t>
            </w:r>
          </w:p>
        </w:tc>
        <w:tc>
          <w:tcPr>
            <w:tcW w:w="754" w:type="pct"/>
            <w:vAlign w:val="center"/>
          </w:tcPr>
          <w:p w14:paraId="2845CD1F"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p>
        </w:tc>
        <w:tc>
          <w:tcPr>
            <w:tcW w:w="2081" w:type="pct"/>
            <w:vAlign w:val="center"/>
          </w:tcPr>
          <w:p w14:paraId="18DAD509"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Nhãn đầu nối phải cho phép nhận biết:</w:t>
            </w:r>
          </w:p>
          <w:p w14:paraId="1E2B8BA5"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Cuộn sơ cấp và thứ cấp.</w:t>
            </w:r>
          </w:p>
          <w:p w14:paraId="0798F676"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Các đoạn của cuộn dây, nếu có.</w:t>
            </w:r>
          </w:p>
          <w:p w14:paraId="1233C537"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Cực tính có liên quan của các cuộn dây và các đoạn cuộn dây.</w:t>
            </w:r>
          </w:p>
          <w:p w14:paraId="6721993B"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Các nấc trung gian, nếu có.</w:t>
            </w:r>
          </w:p>
          <w:p w14:paraId="0F006CDD"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Các đầu nối phải được đánh dấu rõ ràng và dễ dàng nhận biết trên bề mặt hoặc ở vùng lân cận đầu nối.</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 xml:space="preserve">Việc ghi nhãn này phải bao gồm: </w:t>
            </w:r>
          </w:p>
          <w:p w14:paraId="1E5D1A80"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Các chữ cái đặt sau hoặc đặt trước các con số. Các chữ cái phải là chữ in hoa.</w:t>
            </w:r>
          </w:p>
          <w:p w14:paraId="74CE6D86"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Các ký hiệu của đầu nối máy biến đ</w:t>
            </w:r>
            <w:r w:rsidRPr="00414CA9">
              <w:rPr>
                <w:rFonts w:ascii="Times New Roman" w:eastAsia="Times New Roman" w:hAnsi="Times New Roman" w:cs="Times New Roman"/>
                <w:sz w:val="26"/>
                <w:szCs w:val="26"/>
              </w:rPr>
              <w:t>iện áp</w:t>
            </w:r>
            <w:r w:rsidRPr="00414CA9">
              <w:rPr>
                <w:rFonts w:ascii="Times New Roman" w:eastAsia="Times New Roman" w:hAnsi="Times New Roman" w:cs="Times New Roman"/>
                <w:sz w:val="26"/>
                <w:szCs w:val="26"/>
                <w:lang w:val="vi-VN"/>
              </w:rPr>
              <w:t xml:space="preserve"> phải tuân theo tiêu chuẩn </w:t>
            </w:r>
            <w:r w:rsidRPr="00414CA9">
              <w:rPr>
                <w:rFonts w:ascii="Times New Roman" w:eastAsia="Times New Roman" w:hAnsi="Times New Roman" w:cs="Times New Roman"/>
                <w:sz w:val="26"/>
                <w:szCs w:val="26"/>
              </w:rPr>
              <w:lastRenderedPageBreak/>
              <w:t>TCVN hoặc tiêu chuẩn IEC liên quan</w:t>
            </w:r>
            <w:r w:rsidRPr="00414CA9">
              <w:rPr>
                <w:rFonts w:ascii="Times New Roman" w:eastAsia="Times New Roman" w:hAnsi="Times New Roman" w:cs="Times New Roman"/>
                <w:sz w:val="26"/>
                <w:szCs w:val="26"/>
                <w:lang w:val="vi-VN"/>
              </w:rPr>
              <w:t>.</w:t>
            </w:r>
          </w:p>
        </w:tc>
      </w:tr>
      <w:tr w:rsidR="00414CA9" w:rsidRPr="00414CA9" w14:paraId="0AC7D057" w14:textId="77777777" w:rsidTr="004D3194">
        <w:trPr>
          <w:trHeight w:val="283"/>
        </w:trPr>
        <w:tc>
          <w:tcPr>
            <w:tcW w:w="411" w:type="pct"/>
            <w:vAlign w:val="center"/>
          </w:tcPr>
          <w:p w14:paraId="4D251AF4"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2387E48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rPr>
            </w:pPr>
            <w:r w:rsidRPr="00414CA9">
              <w:rPr>
                <w:rFonts w:ascii="Times New Roman" w:eastAsia="Arial" w:hAnsi="Times New Roman" w:cs="Times New Roman"/>
                <w:sz w:val="26"/>
                <w:szCs w:val="26"/>
                <w:lang w:val="vi-VN"/>
              </w:rPr>
              <w:t xml:space="preserve">Nhãn </w:t>
            </w:r>
            <w:r w:rsidRPr="00414CA9">
              <w:rPr>
                <w:rFonts w:ascii="Times New Roman" w:eastAsia="Arial" w:hAnsi="Times New Roman" w:cs="Times New Roman"/>
                <w:sz w:val="26"/>
                <w:szCs w:val="26"/>
              </w:rPr>
              <w:t>thiết bị</w:t>
            </w:r>
          </w:p>
        </w:tc>
        <w:tc>
          <w:tcPr>
            <w:tcW w:w="754" w:type="pct"/>
            <w:vAlign w:val="center"/>
          </w:tcPr>
          <w:p w14:paraId="2F55BE85"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p>
        </w:tc>
        <w:tc>
          <w:tcPr>
            <w:tcW w:w="2081" w:type="pct"/>
            <w:vAlign w:val="center"/>
          </w:tcPr>
          <w:p w14:paraId="077ABAC1"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xml:space="preserve">Máy biến điện </w:t>
            </w:r>
            <w:r w:rsidRPr="00414CA9">
              <w:rPr>
                <w:rFonts w:ascii="Times New Roman" w:eastAsia="Times New Roman" w:hAnsi="Times New Roman" w:cs="Times New Roman"/>
                <w:sz w:val="26"/>
                <w:szCs w:val="26"/>
              </w:rPr>
              <w:t>áp</w:t>
            </w:r>
            <w:r w:rsidRPr="00414CA9">
              <w:rPr>
                <w:rFonts w:ascii="Times New Roman" w:eastAsia="Times New Roman" w:hAnsi="Times New Roman" w:cs="Times New Roman"/>
                <w:sz w:val="26"/>
                <w:szCs w:val="26"/>
                <w:lang w:val="vi-VN"/>
              </w:rPr>
              <w:t xml:space="preserve"> phải có nhãn </w:t>
            </w:r>
            <w:r w:rsidRPr="00414CA9">
              <w:rPr>
                <w:rFonts w:ascii="Times New Roman" w:eastAsia="Times New Roman" w:hAnsi="Times New Roman" w:cs="Times New Roman"/>
                <w:sz w:val="26"/>
                <w:szCs w:val="26"/>
              </w:rPr>
              <w:t xml:space="preserve">gắn cố định trên thân máy </w:t>
            </w:r>
            <w:r w:rsidRPr="00414CA9">
              <w:rPr>
                <w:rFonts w:ascii="Times New Roman" w:eastAsia="Times New Roman" w:hAnsi="Times New Roman" w:cs="Times New Roman"/>
                <w:sz w:val="26"/>
                <w:szCs w:val="26"/>
                <w:lang w:val="vi-VN"/>
              </w:rPr>
              <w:t>với các nội dung tối thiểu sau đây:</w:t>
            </w:r>
          </w:p>
          <w:p w14:paraId="0A5B27B4"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Tên của nhà chế tạo hoặc dấu hiệu khác cho phép dễ dàng nhận biết nhà chế tạo.</w:t>
            </w:r>
          </w:p>
          <w:p w14:paraId="660ED099"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xml:space="preserve">- </w:t>
            </w:r>
            <w:r w:rsidRPr="00414CA9">
              <w:rPr>
                <w:rFonts w:ascii="Times New Roman" w:eastAsia="Times New Roman" w:hAnsi="Times New Roman" w:cs="Times New Roman"/>
                <w:sz w:val="26"/>
                <w:szCs w:val="26"/>
              </w:rPr>
              <w:t xml:space="preserve">Mã hiệu, </w:t>
            </w:r>
            <w:r w:rsidRPr="00414CA9">
              <w:rPr>
                <w:rFonts w:ascii="Times New Roman" w:eastAsia="Times New Roman" w:hAnsi="Times New Roman" w:cs="Times New Roman"/>
                <w:sz w:val="26"/>
                <w:szCs w:val="26"/>
                <w:lang w:val="vi-VN"/>
              </w:rPr>
              <w:t>Số seri.</w:t>
            </w:r>
          </w:p>
          <w:p w14:paraId="61655DDD"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Năm sản xuất.</w:t>
            </w:r>
          </w:p>
          <w:p w14:paraId="08CED0CA"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xml:space="preserve">- </w:t>
            </w:r>
            <w:r w:rsidRPr="00414CA9">
              <w:rPr>
                <w:rFonts w:ascii="Times New Roman" w:eastAsia="Times New Roman" w:hAnsi="Times New Roman" w:cs="Times New Roman"/>
                <w:sz w:val="26"/>
                <w:szCs w:val="26"/>
              </w:rPr>
              <w:t>Điện áp</w:t>
            </w:r>
            <w:r w:rsidRPr="00414CA9">
              <w:rPr>
                <w:rFonts w:ascii="Times New Roman" w:eastAsia="Times New Roman" w:hAnsi="Times New Roman" w:cs="Times New Roman"/>
                <w:sz w:val="26"/>
                <w:szCs w:val="26"/>
                <w:lang w:val="vi-VN"/>
              </w:rPr>
              <w:t xml:space="preserve"> sơ cấp và thứ cấp </w:t>
            </w:r>
            <w:r w:rsidRPr="00414CA9">
              <w:rPr>
                <w:rFonts w:ascii="Times New Roman" w:eastAsia="Times New Roman" w:hAnsi="Times New Roman" w:cs="Times New Roman"/>
                <w:sz w:val="26"/>
                <w:szCs w:val="26"/>
              </w:rPr>
              <w:t>định mức</w:t>
            </w:r>
            <w:r w:rsidRPr="00414CA9">
              <w:rPr>
                <w:rFonts w:ascii="Times New Roman" w:eastAsia="Times New Roman" w:hAnsi="Times New Roman" w:cs="Times New Roman"/>
                <w:sz w:val="26"/>
                <w:szCs w:val="26"/>
                <w:lang w:val="vi-VN"/>
              </w:rPr>
              <w:t>.</w:t>
            </w:r>
          </w:p>
          <w:p w14:paraId="012C7F46"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xml:space="preserve">- Tần số </w:t>
            </w:r>
            <w:r w:rsidRPr="00414CA9">
              <w:rPr>
                <w:rFonts w:ascii="Times New Roman" w:eastAsia="Times New Roman" w:hAnsi="Times New Roman" w:cs="Times New Roman"/>
                <w:sz w:val="26"/>
                <w:szCs w:val="26"/>
              </w:rPr>
              <w:t>định mức</w:t>
            </w:r>
            <w:r w:rsidRPr="00414CA9">
              <w:rPr>
                <w:rFonts w:ascii="Times New Roman" w:eastAsia="Times New Roman" w:hAnsi="Times New Roman" w:cs="Times New Roman"/>
                <w:sz w:val="26"/>
                <w:szCs w:val="26"/>
                <w:lang w:val="vi-VN"/>
              </w:rPr>
              <w:t>.</w:t>
            </w:r>
          </w:p>
          <w:p w14:paraId="231B4226"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xml:space="preserve">- Công suất </w:t>
            </w:r>
            <w:r w:rsidRPr="00414CA9">
              <w:rPr>
                <w:rFonts w:ascii="Times New Roman" w:eastAsia="Times New Roman" w:hAnsi="Times New Roman" w:cs="Times New Roman"/>
                <w:sz w:val="26"/>
                <w:szCs w:val="26"/>
              </w:rPr>
              <w:t>định mức</w:t>
            </w:r>
            <w:r w:rsidRPr="00414CA9">
              <w:rPr>
                <w:rFonts w:ascii="Times New Roman" w:eastAsia="Times New Roman" w:hAnsi="Times New Roman" w:cs="Times New Roman"/>
                <w:sz w:val="26"/>
                <w:szCs w:val="26"/>
                <w:lang w:val="vi-VN"/>
              </w:rPr>
              <w:t xml:space="preserve"> và cấp chính xác.</w:t>
            </w:r>
          </w:p>
          <w:p w14:paraId="67C57B9A"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Điện áp lớn nhất dùng cho thiết bị.</w:t>
            </w:r>
          </w:p>
          <w:p w14:paraId="1E23B972"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Mức cách điện đ</w:t>
            </w:r>
            <w:r w:rsidRPr="00414CA9">
              <w:rPr>
                <w:rFonts w:ascii="Times New Roman" w:eastAsia="Times New Roman" w:hAnsi="Times New Roman" w:cs="Times New Roman"/>
                <w:sz w:val="26"/>
                <w:szCs w:val="26"/>
              </w:rPr>
              <w:t>ịnh mức</w:t>
            </w:r>
            <w:r w:rsidRPr="00414CA9">
              <w:rPr>
                <w:rFonts w:ascii="Times New Roman" w:eastAsia="Times New Roman" w:hAnsi="Times New Roman" w:cs="Times New Roman"/>
                <w:sz w:val="26"/>
                <w:szCs w:val="26"/>
                <w:lang w:val="vi-VN"/>
              </w:rPr>
              <w:t>.</w:t>
            </w:r>
          </w:p>
          <w:p w14:paraId="5B8E1B2F"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lang w:val="vi-VN"/>
              </w:rPr>
              <w:t xml:space="preserve">- </w:t>
            </w:r>
            <w:r w:rsidRPr="00414CA9">
              <w:rPr>
                <w:rFonts w:ascii="Times New Roman" w:eastAsia="Times New Roman" w:hAnsi="Times New Roman" w:cs="Times New Roman"/>
                <w:sz w:val="26"/>
                <w:szCs w:val="26"/>
              </w:rPr>
              <w:t>Hệ số quá điện áp theo thời gian.</w:t>
            </w:r>
          </w:p>
          <w:p w14:paraId="75B5D2EE"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Cấp cách điện</w:t>
            </w:r>
            <w:r w:rsidRPr="00414CA9">
              <w:rPr>
                <w:rFonts w:ascii="Times New Roman" w:eastAsia="Times New Roman" w:hAnsi="Times New Roman" w:cs="Times New Roman"/>
                <w:sz w:val="26"/>
                <w:szCs w:val="26"/>
              </w:rPr>
              <w:t xml:space="preserve"> (</w:t>
            </w:r>
            <w:r w:rsidRPr="00414CA9">
              <w:rPr>
                <w:rFonts w:ascii="Times New Roman" w:eastAsia="Times New Roman" w:hAnsi="Times New Roman" w:cs="Times New Roman"/>
                <w:sz w:val="26"/>
                <w:szCs w:val="26"/>
                <w:lang w:val="vi-VN"/>
              </w:rPr>
              <w:t>nếu khác cấp A</w:t>
            </w:r>
            <w:r w:rsidRPr="00414CA9">
              <w:rPr>
                <w:rFonts w:ascii="Times New Roman" w:eastAsia="Times New Roman" w:hAnsi="Times New Roman" w:cs="Times New Roman"/>
                <w:sz w:val="26"/>
                <w:szCs w:val="26"/>
              </w:rPr>
              <w:t>)</w:t>
            </w:r>
            <w:r w:rsidRPr="00414CA9">
              <w:rPr>
                <w:rFonts w:ascii="Times New Roman" w:eastAsia="Times New Roman" w:hAnsi="Times New Roman" w:cs="Times New Roman"/>
                <w:sz w:val="26"/>
                <w:szCs w:val="26"/>
                <w:lang w:val="vi-VN"/>
              </w:rPr>
              <w:t>.</w:t>
            </w:r>
          </w:p>
          <w:p w14:paraId="5B69F423"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Tất cả các thông tin được đảm bảo không phai mờ theo tuổi thọ vận hành.</w:t>
            </w:r>
          </w:p>
        </w:tc>
      </w:tr>
      <w:tr w:rsidR="00414CA9" w:rsidRPr="00414CA9" w14:paraId="0DB3FAE5" w14:textId="77777777" w:rsidTr="004D3194">
        <w:trPr>
          <w:trHeight w:val="283"/>
        </w:trPr>
        <w:tc>
          <w:tcPr>
            <w:tcW w:w="411" w:type="pct"/>
            <w:vAlign w:val="center"/>
          </w:tcPr>
          <w:p w14:paraId="2E90431E" w14:textId="77777777" w:rsidR="00414CA9" w:rsidRPr="00414CA9" w:rsidRDefault="00414CA9" w:rsidP="00414CA9">
            <w:pPr>
              <w:widowControl w:val="0"/>
              <w:numPr>
                <w:ilvl w:val="0"/>
                <w:numId w:val="104"/>
              </w:numPr>
              <w:tabs>
                <w:tab w:val="left" w:pos="284"/>
              </w:tabs>
              <w:autoSpaceDE w:val="0"/>
              <w:autoSpaceDN w:val="0"/>
              <w:spacing w:before="60" w:line="360" w:lineRule="atLeast"/>
              <w:ind w:left="0" w:firstLine="0"/>
              <w:jc w:val="center"/>
              <w:rPr>
                <w:rFonts w:ascii="Times New Roman" w:eastAsia="Arial" w:hAnsi="Times New Roman" w:cs="Times New Roman"/>
                <w:sz w:val="26"/>
                <w:szCs w:val="26"/>
                <w:lang w:val="vi-VN"/>
              </w:rPr>
            </w:pPr>
          </w:p>
        </w:tc>
        <w:tc>
          <w:tcPr>
            <w:tcW w:w="1754" w:type="pct"/>
            <w:vAlign w:val="center"/>
          </w:tcPr>
          <w:p w14:paraId="6F6BA180" w14:textId="77777777" w:rsidR="00414CA9" w:rsidRPr="00414CA9" w:rsidRDefault="00414CA9" w:rsidP="00414CA9">
            <w:pPr>
              <w:tabs>
                <w:tab w:val="left" w:pos="284"/>
              </w:tabs>
              <w:spacing w:before="60" w:line="360" w:lineRule="atLeast"/>
              <w:rPr>
                <w:rFonts w:ascii="Times New Roman" w:eastAsia="Arial" w:hAnsi="Times New Roman" w:cs="Times New Roman"/>
                <w:sz w:val="26"/>
                <w:szCs w:val="26"/>
                <w:lang w:val="vi-VN"/>
              </w:rPr>
            </w:pPr>
            <w:r w:rsidRPr="00414CA9">
              <w:rPr>
                <w:rFonts w:ascii="Times New Roman" w:eastAsia="Arial" w:hAnsi="Times New Roman" w:cs="Times New Roman"/>
                <w:sz w:val="26"/>
                <w:szCs w:val="26"/>
                <w:lang w:val="vi-VN"/>
              </w:rPr>
              <w:t>Phụ kiện đi k</w:t>
            </w:r>
            <w:r w:rsidRPr="00414CA9">
              <w:rPr>
                <w:rFonts w:ascii="Times New Roman" w:eastAsia="Arial" w:hAnsi="Times New Roman" w:cs="Times New Roman"/>
                <w:sz w:val="26"/>
                <w:szCs w:val="26"/>
              </w:rPr>
              <w:t>èm</w:t>
            </w:r>
          </w:p>
        </w:tc>
        <w:tc>
          <w:tcPr>
            <w:tcW w:w="754" w:type="pct"/>
            <w:vAlign w:val="center"/>
          </w:tcPr>
          <w:p w14:paraId="0F1F8FE8" w14:textId="77777777" w:rsidR="00414CA9" w:rsidRPr="00414CA9" w:rsidRDefault="00414CA9" w:rsidP="00414CA9">
            <w:pPr>
              <w:tabs>
                <w:tab w:val="left" w:pos="284"/>
              </w:tabs>
              <w:spacing w:before="60" w:line="360" w:lineRule="atLeast"/>
              <w:jc w:val="center"/>
              <w:rPr>
                <w:rFonts w:ascii="Times New Roman" w:eastAsia="Times New Roman" w:hAnsi="Times New Roman" w:cs="Times New Roman"/>
                <w:sz w:val="26"/>
                <w:szCs w:val="26"/>
                <w:lang w:val="vi-VN"/>
              </w:rPr>
            </w:pPr>
          </w:p>
        </w:tc>
        <w:tc>
          <w:tcPr>
            <w:tcW w:w="2081" w:type="pct"/>
            <w:vAlign w:val="center"/>
          </w:tcPr>
          <w:p w14:paraId="48E07A0B"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Đầu cực và kẹp cực trung thế phải làm bằng đồng mạ thiếc</w:t>
            </w:r>
            <w:r w:rsidRPr="00414CA9">
              <w:rPr>
                <w:rFonts w:ascii="Times New Roman" w:eastAsia="Times New Roman" w:hAnsi="Times New Roman" w:cs="Times New Roman"/>
                <w:sz w:val="26"/>
                <w:szCs w:val="26"/>
              </w:rPr>
              <w:t xml:space="preserve"> </w:t>
            </w:r>
            <w:r w:rsidRPr="00414CA9">
              <w:rPr>
                <w:rFonts w:ascii="Times New Roman" w:eastAsia="Arial" w:hAnsi="Times New Roman" w:cs="Times New Roman"/>
                <w:spacing w:val="4"/>
                <w:sz w:val="26"/>
                <w:szCs w:val="26"/>
                <w:lang w:val="vi-VN"/>
              </w:rPr>
              <w:t>hoặc mạ niken</w:t>
            </w:r>
            <w:r w:rsidRPr="00414CA9">
              <w:rPr>
                <w:rFonts w:ascii="Times New Roman" w:eastAsia="Times New Roman" w:hAnsi="Times New Roman" w:cs="Times New Roman"/>
                <w:sz w:val="26"/>
                <w:szCs w:val="26"/>
                <w:lang w:val="vi-VN"/>
              </w:rPr>
              <w:t xml:space="preserve"> để đấu nối dây đồng/nhôm </w:t>
            </w:r>
            <w:r w:rsidRPr="00414CA9">
              <w:rPr>
                <w:rFonts w:ascii="Times New Roman" w:eastAsia="Arial" w:hAnsi="Times New Roman" w:cs="Times New Roman"/>
                <w:spacing w:val="4"/>
                <w:sz w:val="26"/>
                <w:szCs w:val="26"/>
                <w:lang w:val="vi-VN"/>
              </w:rPr>
              <w:t>với tiết diện phù hợp với yêu cầu thiết kế</w:t>
            </w:r>
            <w:r w:rsidRPr="00414CA9">
              <w:rPr>
                <w:rFonts w:ascii="Times New Roman" w:eastAsia="Times New Roman" w:hAnsi="Times New Roman" w:cs="Times New Roman"/>
                <w:sz w:val="26"/>
                <w:szCs w:val="26"/>
                <w:lang w:val="vi-VN"/>
              </w:rPr>
              <w:t>.</w:t>
            </w:r>
          </w:p>
          <w:p w14:paraId="66B6CBC4" w14:textId="77777777" w:rsidR="00414CA9" w:rsidRPr="00414CA9" w:rsidRDefault="00414CA9" w:rsidP="00414CA9">
            <w:pPr>
              <w:tabs>
                <w:tab w:val="left" w:pos="284"/>
              </w:tabs>
              <w:spacing w:before="60" w:line="360" w:lineRule="atLeast"/>
              <w:jc w:val="both"/>
              <w:rPr>
                <w:rFonts w:ascii="Times New Roman" w:eastAsia="Times New Roman" w:hAnsi="Times New Roman" w:cs="Times New Roman"/>
                <w:sz w:val="26"/>
                <w:szCs w:val="26"/>
                <w:lang w:val="vi-VN"/>
              </w:rPr>
            </w:pPr>
            <w:r w:rsidRPr="00414CA9">
              <w:rPr>
                <w:rFonts w:ascii="Times New Roman" w:eastAsia="Times New Roman" w:hAnsi="Times New Roman" w:cs="Times New Roman"/>
                <w:sz w:val="26"/>
                <w:szCs w:val="26"/>
                <w:lang w:val="vi-VN"/>
              </w:rPr>
              <w:t>- Các chi tiết đế</w:t>
            </w:r>
            <w:r w:rsidRPr="00414CA9">
              <w:rPr>
                <w:rFonts w:ascii="Times New Roman" w:eastAsia="Times New Roman" w:hAnsi="Times New Roman" w:cs="Times New Roman"/>
                <w:sz w:val="26"/>
                <w:szCs w:val="26"/>
              </w:rPr>
              <w:t xml:space="preserve"> và bulông phải</w:t>
            </w:r>
            <w:r w:rsidRPr="00414CA9">
              <w:rPr>
                <w:rFonts w:ascii="Times New Roman" w:eastAsia="Times New Roman" w:hAnsi="Times New Roman" w:cs="Times New Roman"/>
                <w:sz w:val="26"/>
                <w:szCs w:val="26"/>
                <w:lang w:val="vi-VN"/>
              </w:rPr>
              <w:t xml:space="preserve"> làm bằng thép mạ kẽm nhúng nóng</w:t>
            </w:r>
            <w:r w:rsidRPr="00414CA9">
              <w:rPr>
                <w:rFonts w:ascii="Times New Roman" w:eastAsia="Times New Roman" w:hAnsi="Times New Roman" w:cs="Times New Roman"/>
                <w:sz w:val="26"/>
                <w:szCs w:val="26"/>
              </w:rPr>
              <w:t xml:space="preserve"> hoặc </w:t>
            </w:r>
            <w:r w:rsidRPr="00414CA9">
              <w:rPr>
                <w:rFonts w:ascii="Times New Roman" w:eastAsia="Times New Roman" w:hAnsi="Times New Roman" w:cs="Times New Roman"/>
                <w:sz w:val="26"/>
                <w:szCs w:val="26"/>
                <w:lang w:val="vi-VN"/>
              </w:rPr>
              <w:t>thép không gỉ.</w:t>
            </w:r>
          </w:p>
        </w:tc>
      </w:tr>
    </w:tbl>
    <w:p w14:paraId="4CACCAC1" w14:textId="77777777" w:rsidR="00414CA9" w:rsidRPr="00414CA9" w:rsidRDefault="00414CA9" w:rsidP="00414CA9">
      <w:pPr>
        <w:widowControl w:val="0"/>
        <w:tabs>
          <w:tab w:val="left" w:pos="284"/>
        </w:tabs>
        <w:autoSpaceDE w:val="0"/>
        <w:autoSpaceDN w:val="0"/>
        <w:spacing w:before="60" w:line="360" w:lineRule="atLeast"/>
        <w:outlineLvl w:val="0"/>
        <w:rPr>
          <w:rFonts w:ascii="Times New Roman" w:eastAsia="Courier New" w:hAnsi="Times New Roman" w:cs="Times New Roman"/>
          <w:b/>
          <w:sz w:val="26"/>
          <w:szCs w:val="26"/>
        </w:rPr>
      </w:pPr>
    </w:p>
    <w:p w14:paraId="26DE9386" w14:textId="77777777" w:rsidR="00414CA9" w:rsidRPr="00414CA9" w:rsidRDefault="00414CA9" w:rsidP="00414CA9">
      <w:pPr>
        <w:widowControl w:val="0"/>
        <w:tabs>
          <w:tab w:val="left" w:pos="284"/>
          <w:tab w:val="left" w:pos="851"/>
        </w:tabs>
        <w:spacing w:before="60" w:line="360" w:lineRule="atLeast"/>
        <w:jc w:val="both"/>
        <w:outlineLvl w:val="0"/>
        <w:rPr>
          <w:rFonts w:ascii="Times New Roman" w:eastAsia="Times New Roman" w:hAnsi="Times New Roman" w:cs="Times New Roman"/>
          <w:b/>
          <w:sz w:val="26"/>
          <w:szCs w:val="26"/>
          <w:lang w:val="x-none" w:eastAsia="x-none"/>
        </w:rPr>
      </w:pPr>
      <w:bookmarkStart w:id="126" w:name="_Toc192754942"/>
      <w:bookmarkStart w:id="127" w:name="_Toc208915404"/>
      <w:r w:rsidRPr="00414CA9">
        <w:rPr>
          <w:rFonts w:ascii="Times New Roman" w:eastAsia="Times New Roman" w:hAnsi="Times New Roman" w:cs="Times New Roman"/>
          <w:b/>
          <w:sz w:val="26"/>
          <w:szCs w:val="26"/>
          <w:lang w:eastAsia="x-none"/>
        </w:rPr>
        <w:t>6.</w:t>
      </w:r>
      <w:r w:rsidRPr="00414CA9">
        <w:rPr>
          <w:rFonts w:ascii="Times New Roman" w:eastAsia="Times New Roman" w:hAnsi="Times New Roman" w:cs="Times New Roman"/>
          <w:b/>
          <w:sz w:val="26"/>
          <w:szCs w:val="26"/>
          <w:lang w:val="x-none" w:eastAsia="x-none"/>
        </w:rPr>
        <w:t>Cột bê tông ly tâm</w:t>
      </w:r>
      <w:bookmarkEnd w:id="126"/>
      <w:bookmarkEnd w:id="127"/>
      <w:r w:rsidRPr="00414CA9">
        <w:rPr>
          <w:rFonts w:ascii="Times New Roman" w:eastAsia="Times New Roman" w:hAnsi="Times New Roman" w:cs="Times New Roman"/>
          <w:b/>
          <w:sz w:val="26"/>
          <w:szCs w:val="26"/>
          <w:lang w:eastAsia="x-none"/>
        </w:rPr>
        <w:t xml:space="preserve"> </w:t>
      </w:r>
      <w:r w:rsidRPr="00414CA9">
        <w:rPr>
          <w:rFonts w:ascii="Times New Roman" w:eastAsia="Times New Roman" w:hAnsi="Times New Roman" w:cs="Times New Roman"/>
          <w:i/>
          <w:iCs/>
          <w:sz w:val="26"/>
          <w:szCs w:val="26"/>
        </w:rPr>
        <w:t>(Áp dụng theo Tiêu chuẩn Quốc gia TCVN 5847:2016)</w:t>
      </w:r>
    </w:p>
    <w:p w14:paraId="43CE34B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a Tiêu chuẩn áp dụng</w:t>
      </w:r>
    </w:p>
    <w:p w14:paraId="58C899A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Áp dụng theo Tiêu chuẩn Quốc gia TCVN 5847:2016 – Cột điện bê tông cốt thép ly tâm.</w:t>
      </w:r>
    </w:p>
    <w:p w14:paraId="22BAB73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lastRenderedPageBreak/>
        <w:t>- Cột điện bê tông ly tâm phải tuân thủ theo Tiêu chuẩn Quốc gia TCVN 5847:2016 và phải là cột có lỗ để bố trí lắp đặt xà, lỗ thang trèo an toàn, thuận lợi trong quá trình lắp đặt, vận hành …</w:t>
      </w:r>
      <w:bookmarkStart w:id="128" w:name="dieu_2"/>
    </w:p>
    <w:p w14:paraId="7012966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b. Tài liệu viện dẫn</w:t>
      </w:r>
      <w:bookmarkEnd w:id="128"/>
    </w:p>
    <w:p w14:paraId="142027A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Các tài liệu viện dẫn sau là cần thiết cho việc áp dụng tiêu chuẩn này. Đối với các tài liệu viện dẫn ghi năm công bố thì áp dụng bản được nêu. Đối với các tài liệu viện dẫn không ghi năm công bố thì áp dụng phiên bản mới nhất, bao gồm các bản sửa đổi, bổ sung (nếu có).</w:t>
      </w:r>
    </w:p>
    <w:p w14:paraId="309E5430"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1651-1:2008, Thép cốt bê tông - Thép thanh tròn trơn.</w:t>
      </w:r>
    </w:p>
    <w:p w14:paraId="45108E74"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1651-2:2008, Thép cốt bê tông - Thép thanh vằn.</w:t>
      </w:r>
    </w:p>
    <w:p w14:paraId="2735C9E4"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2682:2009, Xi măng poóc lăng - Yêu cầu kỹ thuật.</w:t>
      </w:r>
    </w:p>
    <w:p w14:paraId="558EE9D2"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3105:1993, Hỗn hợp bê tông nặng và bê tông nặng - Lấy mẫu, chế tạo và bảo dưỡng mẫu thử.</w:t>
      </w:r>
    </w:p>
    <w:p w14:paraId="66AD0DC1"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3118:1993, Bê tông nặng - Phương pháp xác định cường độ nén.</w:t>
      </w:r>
    </w:p>
    <w:p w14:paraId="17F5979B"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4506:2012, Nước cho bê tông và vữa - Yêu cầu kỹ thuật.</w:t>
      </w:r>
    </w:p>
    <w:p w14:paraId="43C5DDC4"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5709:2009, Thép các bon cán nóng dùng làm kết cấu trong xây dựng - Yêu cầu kỹ thuật.</w:t>
      </w:r>
    </w:p>
    <w:p w14:paraId="18D9747C"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6067:2004, Xi măng poóc lăng bền sun phát - Yêu cầu kỹ thuật.</w:t>
      </w:r>
    </w:p>
    <w:p w14:paraId="69566913"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6260:2009, Xi măng poóc lăng hỗn hợp - Yêu cầu kỹ thuật.</w:t>
      </w:r>
    </w:p>
    <w:p w14:paraId="3309E84D"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6284-1:1997, Thép cốt bê tông dự ứng lực - Yêu cầu chung.</w:t>
      </w:r>
    </w:p>
    <w:p w14:paraId="1E21A91E"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6284-2:1997, Thép cốt bê tông dự ứng lực - Dây kéo nguội.</w:t>
      </w:r>
    </w:p>
    <w:p w14:paraId="0C61A0E5"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6284-3:1997, Thép cốt bê tông dự ứng lực - Dây tôi và ram.</w:t>
      </w:r>
    </w:p>
    <w:p w14:paraId="18661F20"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7570:2006, Cốt liệu cho bê tông và vữa - Yêu cầu kỹ thuật.</w:t>
      </w:r>
    </w:p>
    <w:p w14:paraId="20C4CF5E"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7711:2013, Xi măng poóc lăng hỗn hợp bền sun phát - Yêu cầu kỹ thuật.</w:t>
      </w:r>
    </w:p>
    <w:p w14:paraId="3953FA3A"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8826:2011, Phụ gia khoáng hoạt tính cao dùng cho bê tông và vữa - Silica fume và tro trấu nghiền mịn.</w:t>
      </w:r>
    </w:p>
    <w:p w14:paraId="65B35BEF"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8827:2011, Phụ gia hóa học cho bê tông.</w:t>
      </w:r>
    </w:p>
    <w:p w14:paraId="2CDACA00"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9356:2012, Kết cấu bê tông cốt thép - Phương pháp điện từ xác định chiều dày lớp bê tông bảo vệ, vị trí và đường kính cốt thép trong bê tông.</w:t>
      </w:r>
    </w:p>
    <w:p w14:paraId="6084243C"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9490:2012 (ASTM C900-06), Bê tông - Phương pháp xác định cường độ kéo nhổ.</w:t>
      </w:r>
    </w:p>
    <w:p w14:paraId="486F0184" w14:textId="77777777" w:rsidR="00414CA9" w:rsidRPr="00414CA9" w:rsidRDefault="00414CA9" w:rsidP="00414CA9">
      <w:pPr>
        <w:widowControl w:val="0"/>
        <w:numPr>
          <w:ilvl w:val="0"/>
          <w:numId w:val="87"/>
        </w:numPr>
        <w:tabs>
          <w:tab w:val="left" w:pos="284"/>
        </w:tabs>
        <w:spacing w:before="60" w:line="360" w:lineRule="atLeast"/>
        <w:ind w:left="0" w:firstLine="0"/>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TCVN 10302:2014, Phụ gia hoạt tính tro bay dùng cho bê tông, vữa xây và xi măng.</w:t>
      </w:r>
    </w:p>
    <w:p w14:paraId="6599F81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bookmarkStart w:id="129" w:name="dieu_3"/>
      <w:r w:rsidRPr="00414CA9">
        <w:rPr>
          <w:rFonts w:ascii="Times New Roman" w:eastAsia="Times New Roman" w:hAnsi="Times New Roman" w:cs="Times New Roman"/>
          <w:sz w:val="26"/>
          <w:szCs w:val="26"/>
        </w:rPr>
        <w:t>c. Thuật ngữ và định nghĩa</w:t>
      </w:r>
      <w:bookmarkEnd w:id="129"/>
    </w:p>
    <w:p w14:paraId="5ED0AEE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Trong tiêu chuẩn này sử dụng các thuật ngữ và định nghĩa sau:</w:t>
      </w:r>
    </w:p>
    <w:p w14:paraId="06D3A8F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xml:space="preserve">* Cột điện bê tông cốt thép ly tâm không ứng lực trước </w:t>
      </w:r>
    </w:p>
    <w:p w14:paraId="0106EB8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Sản phẩm cột bê tông sản xuất theo phương pháp ly tâm có cốt thép không ứng lực trước.</w:t>
      </w:r>
    </w:p>
    <w:p w14:paraId="01861F9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Cột điện bê tông cốt thép ly tâm ứng lực trước</w:t>
      </w:r>
    </w:p>
    <w:p w14:paraId="1176A84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Sản phẩm cột bê tông sản xuất theo phương pháp ly tâm có cốt thép ứng lực trước.</w:t>
      </w:r>
    </w:p>
    <w:p w14:paraId="102217D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Tải trọng thiết kế</w:t>
      </w:r>
    </w:p>
    <w:p w14:paraId="06F8C00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lastRenderedPageBreak/>
        <w:t>Tải trọng theo phương ngang được tính toán, đảm bảo cột có thể chịu được tải trọng làm việc, được xác định bằng lực kéo ngang lên đầu cột theo sơ đồ thử tải qui định khi vết nứt xuất hiện có chiều rộng nằm trong phạm vi cho phép.</w:t>
      </w:r>
    </w:p>
    <w:p w14:paraId="0FEC6C0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Mô men uốn thiết kế</w:t>
      </w:r>
    </w:p>
    <w:p w14:paraId="7BF84A2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Mô men uốn sinh ra do tác động của tải trọng uốn gây ra biến dạng và nứt của cột có giá trị trong phạm vi cho phép.</w:t>
      </w:r>
    </w:p>
    <w:p w14:paraId="7F42807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Tải trọng gãy tới hạn</w:t>
      </w:r>
    </w:p>
    <w:p w14:paraId="35465A6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Tải trọng tối đa được tính toán tại điểm đặt tải theo sơ đồ thử tải qui định khi cột bị gãy.</w:t>
      </w:r>
    </w:p>
    <w:p w14:paraId="6707C65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Mô men uốn gãy tới hạn</w:t>
      </w:r>
    </w:p>
    <w:p w14:paraId="304FC62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Mô men uốn tối đa được tính toán tại điểm đỡ uốn khi cột bị gãy.</w:t>
      </w:r>
    </w:p>
    <w:p w14:paraId="7F72816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Hệ số tải trọng k</w:t>
      </w:r>
    </w:p>
    <w:p w14:paraId="66DAB96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Tỉ số giữa tải trọng gãy tới hạn hoặc mô men uốn gãy tới hạn và tải trọng hoặc mô men uốn thiết kế.</w:t>
      </w:r>
    </w:p>
    <w:p w14:paraId="7006DFB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Điểm đỡ uốn</w:t>
      </w:r>
    </w:p>
    <w:p w14:paraId="52C10D4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Điểm cao nhất của phần chiều dài đáy cột chôn xuống đất theo thiết kế.</w:t>
      </w:r>
    </w:p>
    <w:p w14:paraId="5328283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Điểm chất tải</w:t>
      </w:r>
    </w:p>
    <w:p w14:paraId="469B159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Điểm đặt tải trọng kéo ngang cách đầu cột một khoảng qui định.</w:t>
      </w:r>
    </w:p>
    <w:p w14:paraId="46979B9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Chiều sâu chôn đất</w:t>
      </w:r>
    </w:p>
    <w:p w14:paraId="4137EA7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Chiều dài phần đáy cột chôn xuống đất.</w:t>
      </w:r>
    </w:p>
    <w:p w14:paraId="192B649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Chiều cao điểm chất tải</w:t>
      </w:r>
    </w:p>
    <w:p w14:paraId="30BF1B5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Chiều cao thân cột tính từ điểm đỡ uốn đến điểm chất tải.</w:t>
      </w:r>
    </w:p>
    <w:p w14:paraId="2E88F00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Lô sản phẩm</w:t>
      </w:r>
    </w:p>
    <w:p w14:paraId="566D66C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Số lượng cột điện bê tông được sản xuất liên tục theo cùng một thiết kế, vật liệu và quy trình công nghệ được qui định khi lấy mẫu thử đối với các chỉ tiêu kỹ thuật khác nhau.</w:t>
      </w:r>
    </w:p>
    <w:p w14:paraId="3E0CD48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d. Phân loại, hình dạng và ký hiệu</w:t>
      </w:r>
    </w:p>
    <w:p w14:paraId="0D414E8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Phân loại</w:t>
      </w:r>
    </w:p>
    <w:p w14:paraId="1D6D651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Theo mục đích sử dụng, trạng thái ứng suất, kích thước, tải trọng và mô men uốn thiết kế, cột điện bê tông được phân thành hai nhóm I và II có các đặc tính như trong Bảng 1.</w:t>
      </w:r>
    </w:p>
    <w:p w14:paraId="08CBB5A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Bảng 1 - Phân loại cột điện bê tông cốt thép ly tâm</w:t>
      </w:r>
    </w:p>
    <w:tbl>
      <w:tblPr>
        <w:tblW w:w="5000" w:type="pct"/>
        <w:tblCellMar>
          <w:left w:w="0" w:type="dxa"/>
          <w:right w:w="0" w:type="dxa"/>
        </w:tblCellMar>
        <w:tblLook w:val="04A0" w:firstRow="1" w:lastRow="0" w:firstColumn="1" w:lastColumn="0" w:noHBand="0" w:noVBand="1"/>
      </w:tblPr>
      <w:tblGrid>
        <w:gridCol w:w="906"/>
        <w:gridCol w:w="1425"/>
        <w:gridCol w:w="2702"/>
        <w:gridCol w:w="1865"/>
        <w:gridCol w:w="2164"/>
      </w:tblGrid>
      <w:tr w:rsidR="00414CA9" w:rsidRPr="00414CA9" w14:paraId="16F9B521" w14:textId="77777777" w:rsidTr="004D3194">
        <w:trPr>
          <w:trHeight w:val="302"/>
        </w:trPr>
        <w:tc>
          <w:tcPr>
            <w:tcW w:w="1286" w:type="pct"/>
            <w:gridSpan w:val="2"/>
            <w:vMerge w:val="restart"/>
            <w:tcBorders>
              <w:top w:val="single" w:sz="4" w:space="0" w:color="auto"/>
              <w:left w:val="single" w:sz="4" w:space="0" w:color="auto"/>
              <w:bottom w:val="nil"/>
              <w:right w:val="nil"/>
            </w:tcBorders>
            <w:shd w:val="clear" w:color="auto" w:fill="FFFFFF"/>
            <w:vAlign w:val="center"/>
            <w:hideMark/>
          </w:tcPr>
          <w:p w14:paraId="0A041459"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Đặc tính</w:t>
            </w:r>
          </w:p>
        </w:tc>
        <w:tc>
          <w:tcPr>
            <w:tcW w:w="1491" w:type="pct"/>
            <w:vMerge w:val="restart"/>
            <w:tcBorders>
              <w:top w:val="single" w:sz="4" w:space="0" w:color="auto"/>
              <w:left w:val="single" w:sz="4" w:space="0" w:color="auto"/>
              <w:bottom w:val="nil"/>
              <w:right w:val="nil"/>
            </w:tcBorders>
            <w:shd w:val="clear" w:color="auto" w:fill="FFFFFF"/>
            <w:vAlign w:val="center"/>
            <w:hideMark/>
          </w:tcPr>
          <w:p w14:paraId="598D3D8C"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Cột nhóm I</w:t>
            </w:r>
          </w:p>
        </w:tc>
        <w:tc>
          <w:tcPr>
            <w:tcW w:w="2224" w:type="pct"/>
            <w:gridSpan w:val="2"/>
            <w:tcBorders>
              <w:top w:val="single" w:sz="4" w:space="0" w:color="auto"/>
              <w:left w:val="single" w:sz="4" w:space="0" w:color="auto"/>
              <w:bottom w:val="nil"/>
              <w:right w:val="single" w:sz="4" w:space="0" w:color="auto"/>
            </w:tcBorders>
            <w:shd w:val="clear" w:color="auto" w:fill="FFFFFF"/>
            <w:vAlign w:val="center"/>
            <w:hideMark/>
          </w:tcPr>
          <w:p w14:paraId="1A7F0BF0"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Cột nhóm II</w:t>
            </w:r>
          </w:p>
        </w:tc>
      </w:tr>
      <w:tr w:rsidR="00414CA9" w:rsidRPr="00414CA9" w14:paraId="3BC0F314" w14:textId="77777777" w:rsidTr="004D3194">
        <w:trPr>
          <w:trHeight w:val="937"/>
        </w:trPr>
        <w:tc>
          <w:tcPr>
            <w:tcW w:w="1286" w:type="pct"/>
            <w:gridSpan w:val="2"/>
            <w:vMerge/>
            <w:tcBorders>
              <w:top w:val="single" w:sz="4" w:space="0" w:color="auto"/>
              <w:left w:val="single" w:sz="4" w:space="0" w:color="auto"/>
              <w:bottom w:val="nil"/>
              <w:right w:val="nil"/>
            </w:tcBorders>
            <w:vAlign w:val="center"/>
            <w:hideMark/>
          </w:tcPr>
          <w:p w14:paraId="04A67CA6"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p>
        </w:tc>
        <w:tc>
          <w:tcPr>
            <w:tcW w:w="1491" w:type="pct"/>
            <w:vMerge/>
            <w:tcBorders>
              <w:top w:val="single" w:sz="4" w:space="0" w:color="auto"/>
              <w:left w:val="single" w:sz="4" w:space="0" w:color="auto"/>
              <w:bottom w:val="nil"/>
              <w:right w:val="nil"/>
            </w:tcBorders>
            <w:vAlign w:val="center"/>
            <w:hideMark/>
          </w:tcPr>
          <w:p w14:paraId="02088EA0"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p>
        </w:tc>
        <w:tc>
          <w:tcPr>
            <w:tcW w:w="1029" w:type="pct"/>
            <w:tcBorders>
              <w:top w:val="single" w:sz="4" w:space="0" w:color="auto"/>
              <w:left w:val="single" w:sz="4" w:space="0" w:color="auto"/>
              <w:bottom w:val="nil"/>
              <w:right w:val="single" w:sz="4" w:space="0" w:color="auto"/>
            </w:tcBorders>
            <w:shd w:val="clear" w:color="auto" w:fill="FFFFFF"/>
            <w:vAlign w:val="center"/>
            <w:hideMark/>
          </w:tcPr>
          <w:p w14:paraId="1D544AF2"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Phân bố mô men uốn dạng N</w:t>
            </w:r>
          </w:p>
        </w:tc>
        <w:tc>
          <w:tcPr>
            <w:tcW w:w="1194" w:type="pct"/>
            <w:tcBorders>
              <w:top w:val="single" w:sz="4" w:space="0" w:color="auto"/>
              <w:left w:val="single" w:sz="4" w:space="0" w:color="auto"/>
              <w:bottom w:val="nil"/>
              <w:right w:val="single" w:sz="4" w:space="0" w:color="auto"/>
            </w:tcBorders>
            <w:shd w:val="clear" w:color="auto" w:fill="FFFFFF"/>
            <w:vAlign w:val="center"/>
            <w:hideMark/>
          </w:tcPr>
          <w:p w14:paraId="45CBEFF2"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Phân bố mô men uốn dạng T(2)</w:t>
            </w:r>
          </w:p>
        </w:tc>
      </w:tr>
      <w:tr w:rsidR="00414CA9" w:rsidRPr="00414CA9" w14:paraId="67D097C7" w14:textId="77777777" w:rsidTr="004D3194">
        <w:trPr>
          <w:trHeight w:val="604"/>
        </w:trPr>
        <w:tc>
          <w:tcPr>
            <w:tcW w:w="1286" w:type="pct"/>
            <w:gridSpan w:val="2"/>
            <w:tcBorders>
              <w:top w:val="single" w:sz="4" w:space="0" w:color="auto"/>
              <w:left w:val="single" w:sz="4" w:space="0" w:color="auto"/>
              <w:bottom w:val="nil"/>
              <w:right w:val="nil"/>
            </w:tcBorders>
            <w:shd w:val="clear" w:color="auto" w:fill="FFFFFF"/>
            <w:vAlign w:val="center"/>
            <w:hideMark/>
          </w:tcPr>
          <w:p w14:paraId="743A09C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Mục đích sử dụng</w:t>
            </w:r>
          </w:p>
        </w:tc>
        <w:tc>
          <w:tcPr>
            <w:tcW w:w="1491" w:type="pct"/>
            <w:tcBorders>
              <w:top w:val="single" w:sz="4" w:space="0" w:color="auto"/>
              <w:left w:val="single" w:sz="4" w:space="0" w:color="auto"/>
              <w:bottom w:val="nil"/>
              <w:right w:val="nil"/>
            </w:tcBorders>
            <w:shd w:val="clear" w:color="auto" w:fill="FFFFFF"/>
            <w:vAlign w:val="center"/>
            <w:hideMark/>
          </w:tcPr>
          <w:p w14:paraId="7195E40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Truyền dẫn, phân phối điện</w:t>
            </w:r>
          </w:p>
        </w:tc>
        <w:tc>
          <w:tcPr>
            <w:tcW w:w="2224" w:type="pct"/>
            <w:gridSpan w:val="2"/>
            <w:tcBorders>
              <w:top w:val="single" w:sz="4" w:space="0" w:color="auto"/>
              <w:left w:val="single" w:sz="4" w:space="0" w:color="auto"/>
              <w:bottom w:val="nil"/>
              <w:right w:val="single" w:sz="4" w:space="0" w:color="auto"/>
            </w:tcBorders>
            <w:shd w:val="clear" w:color="auto" w:fill="FFFFFF"/>
            <w:vAlign w:val="center"/>
            <w:hideMark/>
          </w:tcPr>
          <w:p w14:paraId="1E596DA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Cấp điện cho các tuyến đường sắt, xe điện</w:t>
            </w:r>
          </w:p>
        </w:tc>
      </w:tr>
      <w:tr w:rsidR="00414CA9" w:rsidRPr="00414CA9" w14:paraId="6C55808E" w14:textId="77777777" w:rsidTr="004D3194">
        <w:trPr>
          <w:trHeight w:val="907"/>
        </w:trPr>
        <w:tc>
          <w:tcPr>
            <w:tcW w:w="1286" w:type="pct"/>
            <w:gridSpan w:val="2"/>
            <w:tcBorders>
              <w:top w:val="single" w:sz="4" w:space="0" w:color="auto"/>
              <w:left w:val="single" w:sz="4" w:space="0" w:color="auto"/>
              <w:bottom w:val="nil"/>
              <w:right w:val="nil"/>
            </w:tcBorders>
            <w:shd w:val="clear" w:color="auto" w:fill="FFFFFF"/>
            <w:vAlign w:val="center"/>
            <w:hideMark/>
          </w:tcPr>
          <w:p w14:paraId="485B8DA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Trạng thái ứng suất</w:t>
            </w:r>
          </w:p>
        </w:tc>
        <w:tc>
          <w:tcPr>
            <w:tcW w:w="1491" w:type="pct"/>
            <w:tcBorders>
              <w:top w:val="single" w:sz="4" w:space="0" w:color="auto"/>
              <w:left w:val="single" w:sz="4" w:space="0" w:color="auto"/>
              <w:bottom w:val="nil"/>
              <w:right w:val="nil"/>
            </w:tcBorders>
            <w:shd w:val="clear" w:color="auto" w:fill="FFFFFF"/>
            <w:hideMark/>
          </w:tcPr>
          <w:p w14:paraId="7B5609C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Cốt thép không ứng lực trước</w:t>
            </w:r>
          </w:p>
          <w:p w14:paraId="2EC1BD0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Cốt thép ứng lực trước</w:t>
            </w:r>
          </w:p>
        </w:tc>
        <w:tc>
          <w:tcPr>
            <w:tcW w:w="2224" w:type="pct"/>
            <w:gridSpan w:val="2"/>
            <w:tcBorders>
              <w:top w:val="single" w:sz="4" w:space="0" w:color="auto"/>
              <w:left w:val="single" w:sz="4" w:space="0" w:color="auto"/>
              <w:bottom w:val="nil"/>
              <w:right w:val="single" w:sz="4" w:space="0" w:color="auto"/>
            </w:tcBorders>
            <w:shd w:val="clear" w:color="auto" w:fill="FFFFFF"/>
            <w:vAlign w:val="center"/>
            <w:hideMark/>
          </w:tcPr>
          <w:p w14:paraId="597EB0E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Cốt thép ứng lực trước</w:t>
            </w:r>
          </w:p>
        </w:tc>
      </w:tr>
      <w:tr w:rsidR="00414CA9" w:rsidRPr="00414CA9" w14:paraId="48004DD7" w14:textId="77777777" w:rsidTr="004D3194">
        <w:trPr>
          <w:trHeight w:val="1209"/>
        </w:trPr>
        <w:tc>
          <w:tcPr>
            <w:tcW w:w="500" w:type="pct"/>
            <w:vMerge w:val="restart"/>
            <w:tcBorders>
              <w:top w:val="single" w:sz="4" w:space="0" w:color="auto"/>
              <w:left w:val="single" w:sz="4" w:space="0" w:color="auto"/>
              <w:bottom w:val="nil"/>
              <w:right w:val="nil"/>
            </w:tcBorders>
            <w:shd w:val="clear" w:color="auto" w:fill="FFFFFF"/>
            <w:vAlign w:val="center"/>
            <w:hideMark/>
          </w:tcPr>
          <w:p w14:paraId="2731C45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lastRenderedPageBreak/>
              <w:t>Kích thước cơ bản</w:t>
            </w:r>
          </w:p>
        </w:tc>
        <w:tc>
          <w:tcPr>
            <w:tcW w:w="785" w:type="pct"/>
            <w:tcBorders>
              <w:top w:val="single" w:sz="4" w:space="0" w:color="auto"/>
              <w:left w:val="single" w:sz="4" w:space="0" w:color="auto"/>
              <w:bottom w:val="nil"/>
              <w:right w:val="nil"/>
            </w:tcBorders>
            <w:shd w:val="clear" w:color="auto" w:fill="FFFFFF"/>
            <w:vAlign w:val="center"/>
            <w:hideMark/>
          </w:tcPr>
          <w:p w14:paraId="3B46281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Chiều dài</w:t>
            </w:r>
          </w:p>
        </w:tc>
        <w:tc>
          <w:tcPr>
            <w:tcW w:w="1491" w:type="pct"/>
            <w:tcBorders>
              <w:top w:val="single" w:sz="4" w:space="0" w:color="auto"/>
              <w:left w:val="single" w:sz="4" w:space="0" w:color="auto"/>
              <w:bottom w:val="nil"/>
              <w:right w:val="nil"/>
            </w:tcBorders>
            <w:shd w:val="clear" w:color="auto" w:fill="FFFFFF"/>
            <w:vAlign w:val="center"/>
            <w:hideMark/>
          </w:tcPr>
          <w:p w14:paraId="0D7C656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6 m ÷ 22 m, có thể được đúc liền hoặc nối từ hai hoặc ba đoạn cột(1)</w:t>
            </w:r>
          </w:p>
        </w:tc>
        <w:tc>
          <w:tcPr>
            <w:tcW w:w="2224" w:type="pct"/>
            <w:gridSpan w:val="2"/>
            <w:tcBorders>
              <w:top w:val="single" w:sz="4" w:space="0" w:color="auto"/>
              <w:left w:val="single" w:sz="4" w:space="0" w:color="auto"/>
              <w:bottom w:val="nil"/>
              <w:right w:val="single" w:sz="4" w:space="0" w:color="auto"/>
            </w:tcBorders>
            <w:shd w:val="clear" w:color="auto" w:fill="FFFFFF"/>
            <w:vAlign w:val="center"/>
            <w:hideMark/>
          </w:tcPr>
          <w:p w14:paraId="7849F31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8 m ÷ 14 m, đúc liền</w:t>
            </w:r>
          </w:p>
        </w:tc>
      </w:tr>
      <w:tr w:rsidR="00414CA9" w:rsidRPr="00414CA9" w14:paraId="1307AE37" w14:textId="77777777" w:rsidTr="004D3194">
        <w:trPr>
          <w:trHeight w:val="907"/>
        </w:trPr>
        <w:tc>
          <w:tcPr>
            <w:tcW w:w="500" w:type="pct"/>
            <w:vMerge/>
            <w:tcBorders>
              <w:top w:val="single" w:sz="4" w:space="0" w:color="auto"/>
              <w:left w:val="single" w:sz="4" w:space="0" w:color="auto"/>
              <w:bottom w:val="nil"/>
              <w:right w:val="nil"/>
            </w:tcBorders>
            <w:vAlign w:val="center"/>
            <w:hideMark/>
          </w:tcPr>
          <w:p w14:paraId="4EB714D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c>
          <w:tcPr>
            <w:tcW w:w="785" w:type="pct"/>
            <w:tcBorders>
              <w:top w:val="single" w:sz="4" w:space="0" w:color="auto"/>
              <w:left w:val="single" w:sz="4" w:space="0" w:color="auto"/>
              <w:bottom w:val="nil"/>
              <w:right w:val="nil"/>
            </w:tcBorders>
            <w:shd w:val="clear" w:color="auto" w:fill="FFFFFF"/>
            <w:vAlign w:val="center"/>
            <w:hideMark/>
          </w:tcPr>
          <w:p w14:paraId="60A7268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Đường kính ngoài đầu cột</w:t>
            </w:r>
          </w:p>
        </w:tc>
        <w:tc>
          <w:tcPr>
            <w:tcW w:w="1491" w:type="pct"/>
            <w:tcBorders>
              <w:top w:val="single" w:sz="4" w:space="0" w:color="auto"/>
              <w:left w:val="single" w:sz="4" w:space="0" w:color="auto"/>
              <w:bottom w:val="nil"/>
              <w:right w:val="nil"/>
            </w:tcBorders>
            <w:shd w:val="clear" w:color="auto" w:fill="FFFFFF"/>
            <w:vAlign w:val="center"/>
            <w:hideMark/>
          </w:tcPr>
          <w:p w14:paraId="077D687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120 mm, 140 mm, 160 mm, 190 mm và 230 mm</w:t>
            </w:r>
          </w:p>
        </w:tc>
        <w:tc>
          <w:tcPr>
            <w:tcW w:w="1029" w:type="pct"/>
            <w:tcBorders>
              <w:top w:val="single" w:sz="4" w:space="0" w:color="auto"/>
              <w:left w:val="single" w:sz="4" w:space="0" w:color="auto"/>
              <w:bottom w:val="nil"/>
              <w:right w:val="nil"/>
            </w:tcBorders>
            <w:shd w:val="clear" w:color="auto" w:fill="FFFFFF"/>
            <w:vAlign w:val="center"/>
            <w:hideMark/>
          </w:tcPr>
          <w:p w14:paraId="711CDD1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300 mm, 350 mm,</w:t>
            </w:r>
          </w:p>
          <w:p w14:paraId="7B5AA8F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400 mm</w:t>
            </w:r>
          </w:p>
        </w:tc>
        <w:tc>
          <w:tcPr>
            <w:tcW w:w="1194" w:type="pct"/>
            <w:tcBorders>
              <w:top w:val="single" w:sz="4" w:space="0" w:color="auto"/>
              <w:left w:val="single" w:sz="4" w:space="0" w:color="auto"/>
              <w:bottom w:val="nil"/>
              <w:right w:val="single" w:sz="4" w:space="0" w:color="auto"/>
            </w:tcBorders>
            <w:shd w:val="clear" w:color="auto" w:fill="FFFFFF"/>
            <w:vAlign w:val="center"/>
            <w:hideMark/>
          </w:tcPr>
          <w:p w14:paraId="60114EC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350 mm</w:t>
            </w:r>
          </w:p>
        </w:tc>
      </w:tr>
      <w:tr w:rsidR="00414CA9" w:rsidRPr="00414CA9" w14:paraId="330E2F45" w14:textId="77777777" w:rsidTr="004D3194">
        <w:trPr>
          <w:trHeight w:val="332"/>
        </w:trPr>
        <w:tc>
          <w:tcPr>
            <w:tcW w:w="1286" w:type="pct"/>
            <w:gridSpan w:val="2"/>
            <w:tcBorders>
              <w:top w:val="single" w:sz="4" w:space="0" w:color="auto"/>
              <w:left w:val="single" w:sz="4" w:space="0" w:color="auto"/>
              <w:bottom w:val="nil"/>
              <w:right w:val="nil"/>
            </w:tcBorders>
            <w:shd w:val="clear" w:color="auto" w:fill="FFFFFF"/>
            <w:vAlign w:val="center"/>
            <w:hideMark/>
          </w:tcPr>
          <w:p w14:paraId="28B334D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Tải trọng thiết kế</w:t>
            </w:r>
          </w:p>
        </w:tc>
        <w:tc>
          <w:tcPr>
            <w:tcW w:w="1491" w:type="pct"/>
            <w:tcBorders>
              <w:top w:val="single" w:sz="4" w:space="0" w:color="auto"/>
              <w:left w:val="single" w:sz="4" w:space="0" w:color="auto"/>
              <w:bottom w:val="nil"/>
              <w:right w:val="nil"/>
            </w:tcBorders>
            <w:shd w:val="clear" w:color="auto" w:fill="FFFFFF"/>
            <w:hideMark/>
          </w:tcPr>
          <w:p w14:paraId="7E000E0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 kN.m ÷ 15 kN.m</w:t>
            </w:r>
          </w:p>
        </w:tc>
        <w:tc>
          <w:tcPr>
            <w:tcW w:w="1029" w:type="pct"/>
            <w:tcBorders>
              <w:top w:val="single" w:sz="4" w:space="0" w:color="auto"/>
              <w:left w:val="single" w:sz="4" w:space="0" w:color="auto"/>
              <w:bottom w:val="nil"/>
              <w:right w:val="nil"/>
            </w:tcBorders>
            <w:shd w:val="clear" w:color="auto" w:fill="FFFFFF"/>
            <w:hideMark/>
          </w:tcPr>
          <w:p w14:paraId="6326F32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1194" w:type="pct"/>
            <w:tcBorders>
              <w:top w:val="single" w:sz="4" w:space="0" w:color="auto"/>
              <w:left w:val="single" w:sz="4" w:space="0" w:color="auto"/>
              <w:bottom w:val="nil"/>
              <w:right w:val="single" w:sz="4" w:space="0" w:color="auto"/>
            </w:tcBorders>
            <w:shd w:val="clear" w:color="auto" w:fill="FFFFFF"/>
            <w:hideMark/>
          </w:tcPr>
          <w:p w14:paraId="684B7D2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r>
      <w:tr w:rsidR="00414CA9" w:rsidRPr="00414CA9" w14:paraId="567D1571" w14:textId="77777777" w:rsidTr="004D3194">
        <w:trPr>
          <w:trHeight w:val="604"/>
        </w:trPr>
        <w:tc>
          <w:tcPr>
            <w:tcW w:w="1286" w:type="pct"/>
            <w:gridSpan w:val="2"/>
            <w:tcBorders>
              <w:top w:val="single" w:sz="4" w:space="0" w:color="auto"/>
              <w:left w:val="single" w:sz="4" w:space="0" w:color="auto"/>
              <w:bottom w:val="nil"/>
              <w:right w:val="nil"/>
            </w:tcBorders>
            <w:shd w:val="clear" w:color="auto" w:fill="FFFFFF"/>
            <w:vAlign w:val="center"/>
            <w:hideMark/>
          </w:tcPr>
          <w:p w14:paraId="4238309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Mô men uốn thiết kế</w:t>
            </w:r>
          </w:p>
        </w:tc>
        <w:tc>
          <w:tcPr>
            <w:tcW w:w="1491" w:type="pct"/>
            <w:tcBorders>
              <w:top w:val="single" w:sz="4" w:space="0" w:color="auto"/>
              <w:left w:val="single" w:sz="4" w:space="0" w:color="auto"/>
              <w:bottom w:val="nil"/>
              <w:right w:val="nil"/>
            </w:tcBorders>
            <w:shd w:val="clear" w:color="auto" w:fill="FFFFFF"/>
            <w:hideMark/>
          </w:tcPr>
          <w:p w14:paraId="00AC4E5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1029" w:type="pct"/>
            <w:tcBorders>
              <w:top w:val="single" w:sz="4" w:space="0" w:color="auto"/>
              <w:left w:val="single" w:sz="4" w:space="0" w:color="auto"/>
              <w:bottom w:val="nil"/>
              <w:right w:val="nil"/>
            </w:tcBorders>
            <w:shd w:val="clear" w:color="auto" w:fill="FFFFFF"/>
            <w:hideMark/>
          </w:tcPr>
          <w:p w14:paraId="6D456E3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50 kN.m ÷ 110 kN.m</w:t>
            </w:r>
          </w:p>
        </w:tc>
        <w:tc>
          <w:tcPr>
            <w:tcW w:w="1194" w:type="pct"/>
            <w:tcBorders>
              <w:top w:val="single" w:sz="4" w:space="0" w:color="auto"/>
              <w:left w:val="single" w:sz="4" w:space="0" w:color="auto"/>
              <w:bottom w:val="nil"/>
              <w:right w:val="single" w:sz="4" w:space="0" w:color="auto"/>
            </w:tcBorders>
            <w:shd w:val="clear" w:color="auto" w:fill="FFFFFF"/>
            <w:hideMark/>
          </w:tcPr>
          <w:p w14:paraId="1BA2FAD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90 kN.m và 110 kN.m</w:t>
            </w:r>
          </w:p>
        </w:tc>
      </w:tr>
      <w:tr w:rsidR="00414CA9" w:rsidRPr="00414CA9" w14:paraId="2F833051" w14:textId="77777777" w:rsidTr="004D3194">
        <w:trPr>
          <w:trHeight w:val="1542"/>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14:paraId="17AC710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CHÚ THÍCH:</w:t>
            </w:r>
          </w:p>
          <w:p w14:paraId="4D78353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 Các đoạn cột nối cũng coi như một cột và phải tuân theo các qui định của tiêu chuẩn, các bích nối phải đảm bảo có độ chịu tải trọng uốn lớn hơn hoặc bằng các đoạn cột.</w:t>
            </w:r>
          </w:p>
          <w:p w14:paraId="179E508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 Các dạng phân bố mô men uốn N và T được mô tả trong Hình 2.</w:t>
            </w:r>
          </w:p>
        </w:tc>
      </w:tr>
    </w:tbl>
    <w:p w14:paraId="56E169E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Hình dạng</w:t>
      </w:r>
    </w:p>
    <w:p w14:paraId="20A8413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Cột điện bê tông ly tâm thuộc nhóm I có dạng côn cụt rỗng chiều dài từ 6 m đến 22 m, mặt cắt tròn độ côn bằng 1,11 % và 1,33 % theo chiều dài cột.</w:t>
      </w:r>
    </w:p>
    <w:p w14:paraId="71D9EE2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Cột điện bê tông ly tâm thuộc nhóm II có dạng hình trụ rỗng có chiều dài từ 8 m đến 14 m. Hình dạng của các loại cột điện bê tông được thể hiện ở Hình 1.</w:t>
      </w:r>
    </w:p>
    <w:p w14:paraId="509364C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Ký hiệu</w:t>
      </w:r>
    </w:p>
    <w:p w14:paraId="418F03A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xml:space="preserve"> Ký hiệu các kích thước cơ bản</w:t>
      </w:r>
    </w:p>
    <w:p w14:paraId="268D2A0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Ký hiệu kích thước cơ bản của cột điện bê tông ly tâm được thể hiện ở Hình 1.</w:t>
      </w:r>
    </w:p>
    <w:p w14:paraId="109296D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CHÚ THÍCH: Kích thước của lớp phủ đầu cột và lớp phủ đáy không tính vào chiều dài cột bê tông.</w:t>
      </w:r>
    </w:p>
    <w:p w14:paraId="62B10AA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a) Cột hình côn cụt rỗng</w:t>
      </w:r>
    </w:p>
    <w:p w14:paraId="3CF24EA8" w14:textId="0285040D"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noProof/>
          <w:sz w:val="26"/>
          <w:szCs w:val="26"/>
        </w:rPr>
        <w:drawing>
          <wp:anchor distT="0" distB="0" distL="114300" distR="114300" simplePos="0" relativeHeight="251662336" behindDoc="0" locked="0" layoutInCell="1" allowOverlap="1" wp14:anchorId="77DB58EC" wp14:editId="0F9FDA43">
            <wp:simplePos x="0" y="0"/>
            <wp:positionH relativeFrom="page">
              <wp:align>center</wp:align>
            </wp:positionH>
            <wp:positionV relativeFrom="paragraph">
              <wp:posOffset>236855</wp:posOffset>
            </wp:positionV>
            <wp:extent cx="4079240" cy="1129030"/>
            <wp:effectExtent l="0" t="0" r="0" b="0"/>
            <wp:wrapSquare wrapText="bothSides"/>
            <wp:docPr id="4184354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9240" cy="11290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C0606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0D3EC29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3BBC8BD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4B4CFD7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63A5641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5AFDFC0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5CBB914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b) Cột hình trụ rỗng</w:t>
      </w:r>
    </w:p>
    <w:p w14:paraId="22C15C1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6EF6852A" w14:textId="3EB16806"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noProof/>
          <w:sz w:val="26"/>
          <w:szCs w:val="26"/>
        </w:rPr>
        <w:drawing>
          <wp:anchor distT="0" distB="0" distL="114300" distR="114300" simplePos="0" relativeHeight="251661312" behindDoc="0" locked="0" layoutInCell="1" allowOverlap="1" wp14:anchorId="34EF3D36" wp14:editId="084E4B74">
            <wp:simplePos x="0" y="0"/>
            <wp:positionH relativeFrom="column">
              <wp:posOffset>1100455</wp:posOffset>
            </wp:positionH>
            <wp:positionV relativeFrom="paragraph">
              <wp:posOffset>159385</wp:posOffset>
            </wp:positionV>
            <wp:extent cx="4126865" cy="1033780"/>
            <wp:effectExtent l="0" t="0" r="6985" b="0"/>
            <wp:wrapSquare wrapText="bothSides"/>
            <wp:docPr id="132007443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6865" cy="10337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5F9FE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298666A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241D6A5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1786642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19BC008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bl>
      <w:tblPr>
        <w:tblW w:w="0" w:type="auto"/>
        <w:tblInd w:w="-108" w:type="dxa"/>
        <w:tblLook w:val="01E0" w:firstRow="1" w:lastRow="1" w:firstColumn="1" w:lastColumn="1" w:noHBand="0" w:noVBand="0"/>
      </w:tblPr>
      <w:tblGrid>
        <w:gridCol w:w="1701"/>
        <w:gridCol w:w="3329"/>
        <w:gridCol w:w="3489"/>
      </w:tblGrid>
      <w:tr w:rsidR="00414CA9" w:rsidRPr="00414CA9" w14:paraId="4A81046E" w14:textId="77777777" w:rsidTr="001D0BC4">
        <w:tc>
          <w:tcPr>
            <w:tcW w:w="1701" w:type="dxa"/>
            <w:hideMark/>
          </w:tcPr>
          <w:p w14:paraId="5C6C4FB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lastRenderedPageBreak/>
              <w:t>CHÚ DẪN:</w:t>
            </w:r>
          </w:p>
        </w:tc>
        <w:tc>
          <w:tcPr>
            <w:tcW w:w="3329" w:type="dxa"/>
            <w:hideMark/>
          </w:tcPr>
          <w:p w14:paraId="423C280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L- Chiều dài;</w:t>
            </w:r>
          </w:p>
          <w:p w14:paraId="18D885F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T1 - điểm đỡ uốn;</w:t>
            </w:r>
          </w:p>
          <w:p w14:paraId="4598EE8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T2 - điểm chất tải;</w:t>
            </w:r>
          </w:p>
          <w:p w14:paraId="1703DD6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h1 - chiều sâu chôn đất;</w:t>
            </w:r>
          </w:p>
          <w:p w14:paraId="0A50A36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h2 - khoảng cách từ đầu cột đến điểm chất tải;</w:t>
            </w:r>
          </w:p>
        </w:tc>
        <w:tc>
          <w:tcPr>
            <w:tcW w:w="3489" w:type="dxa"/>
            <w:hideMark/>
          </w:tcPr>
          <w:p w14:paraId="5298DBF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d1 - đường kính ngoài đầu cột;</w:t>
            </w:r>
          </w:p>
          <w:p w14:paraId="4D3A714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d2 - đường kính ngoài đáy cột</w:t>
            </w:r>
          </w:p>
          <w:p w14:paraId="5617E07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d - đường kính ngoài cột trụ;</w:t>
            </w:r>
          </w:p>
          <w:p w14:paraId="6D0B403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b- chiều dày cột;</w:t>
            </w:r>
          </w:p>
          <w:p w14:paraId="63ABA25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H - chiều cao điểm chất tải.</w:t>
            </w:r>
          </w:p>
        </w:tc>
      </w:tr>
    </w:tbl>
    <w:p w14:paraId="5293DBB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Hình 1 - Hình dạng và ký hiệu kích thước của cột điện bê tông cốt thép ly tâm</w:t>
      </w:r>
    </w:p>
    <w:p w14:paraId="0D60903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xml:space="preserve"> Ký hiệu sản phẩm</w:t>
      </w:r>
    </w:p>
    <w:p w14:paraId="4C8A33B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Các sản phẩm cột điện bê tông được ký hiệu bằng các chữ cái và số theo trình tự qui ước như sau:</w:t>
      </w:r>
    </w:p>
    <w:p w14:paraId="6CEE351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Trạng thái ứng suất của kết cấu cột:</w:t>
      </w:r>
    </w:p>
    <w:p w14:paraId="09769B4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Cột điện bê tông cốt thép ly tâm không ứng lực trước: NPC;</w:t>
      </w:r>
    </w:p>
    <w:p w14:paraId="262ECA9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Nhóm theo mục đích sử dụng:</w:t>
      </w:r>
    </w:p>
    <w:p w14:paraId="6C1E71E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Cột điện bê tông nhóm I: I;</w:t>
      </w:r>
    </w:p>
    <w:p w14:paraId="670542A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Cột điện bê tông nhóm II có phân bố mô men uốn dạng N: IIN ;</w:t>
      </w:r>
    </w:p>
    <w:p w14:paraId="4FD9D08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Cột điện bê tông nhóm II có phân bố mô men uốn dạng T: IIT.</w:t>
      </w:r>
    </w:p>
    <w:p w14:paraId="72210A0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Kích thước cơ bản:</w:t>
      </w:r>
    </w:p>
    <w:p w14:paraId="7889AF1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Chiều dài cột, m: 6 ... 22;</w:t>
      </w:r>
    </w:p>
    <w:p w14:paraId="550EE06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Đường kính ngoài đầu cột điện nhóm I, mm: 120, 140, 160, 190, 230;</w:t>
      </w:r>
    </w:p>
    <w:p w14:paraId="36C350D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Đường kính ngoài cột điện nhóm II, mm: 300, 350, 400.</w:t>
      </w:r>
    </w:p>
    <w:p w14:paraId="7E01334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Tải trọng và mô men uốn thiết kế:</w:t>
      </w:r>
    </w:p>
    <w:p w14:paraId="0F1814B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Tải trọng thiết kế của cột điện nhóm I, kN: 1, 1,5, ...13;</w:t>
      </w:r>
    </w:p>
    <w:p w14:paraId="29DF6AB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Mô men uốn thiết kế của cột điện nhóm II, kN.m: 50, ...110.</w:t>
      </w:r>
    </w:p>
    <w:p w14:paraId="7B0D340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Số hiệu tiêu chuẩn áp dụng: TCVN 5847:2016.</w:t>
      </w:r>
    </w:p>
    <w:p w14:paraId="4492236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VÍ DỤ : "NPC.I-12-190-3,5.TCVN 5847:2016" được hiểu là loại cột điện bê tông cốt thép ly tâm không ứng lực trước, nhóm I, dài 12 m, đường kính ngoài đầu cột 190 mm, tải trọng thiết kế 3,5 kN, sản xuất theo TCVN 5847:2016.</w:t>
      </w:r>
    </w:p>
    <w:p w14:paraId="3564C9B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bookmarkStart w:id="130" w:name="dieu_5"/>
      <w:r w:rsidRPr="00414CA9">
        <w:rPr>
          <w:rFonts w:ascii="Times New Roman" w:eastAsia="Times New Roman" w:hAnsi="Times New Roman" w:cs="Times New Roman"/>
          <w:sz w:val="26"/>
          <w:szCs w:val="26"/>
        </w:rPr>
        <w:t>e. Yêu cầu kỹ thuật</w:t>
      </w:r>
      <w:bookmarkEnd w:id="130"/>
    </w:p>
    <w:p w14:paraId="769B13C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Yêu cầu về vật liệu</w:t>
      </w:r>
    </w:p>
    <w:p w14:paraId="36535A4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Xi măng</w:t>
      </w:r>
    </w:p>
    <w:p w14:paraId="36BBB95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Xi măng dùng để sản xuất cột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(PCSR) phù hợp với TCVN 6067:2004 hoặc xi măng poóc lăng hỗn hợp bền sun phát (PCBMSR, PCBHSR) phù hợp với TCVN 7711:2013. Cũng có thể sử dụng các loại xi măng poóc lăng khác kết hợp với phụ gia hoạt tính đáp ứng yêu cầu về khả năng chống xâm thực.</w:t>
      </w:r>
    </w:p>
    <w:p w14:paraId="5AC27DD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Cốt liệu</w:t>
      </w:r>
    </w:p>
    <w:p w14:paraId="7261D01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xml:space="preserve">Các loại cốt liệu dùng để sản xuất cột điện bê tông cốt thép ly tâm có kích thước hạt cốt liệu lớn nhất không quá 25 mm và không lớn hơn 4/5 khoảng cách nhỏ nhất của cốt thép </w:t>
      </w:r>
      <w:r w:rsidRPr="00414CA9">
        <w:rPr>
          <w:rFonts w:ascii="Times New Roman" w:eastAsia="Times New Roman" w:hAnsi="Times New Roman" w:cs="Times New Roman"/>
          <w:sz w:val="26"/>
          <w:szCs w:val="26"/>
        </w:rPr>
        <w:lastRenderedPageBreak/>
        <w:t>ứng lực trước (PC) và cốt thép dọc; các chỉ tiêu khác phải phù hợp với TCVN 7570:2006. Ngoài ra còn phải thỏa mãn các quy định của thiết kế.</w:t>
      </w:r>
    </w:p>
    <w:p w14:paraId="2D798E7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Nước</w:t>
      </w:r>
    </w:p>
    <w:p w14:paraId="2B5AA85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Nước trộn bê tông phù hợp với TCVN 4506:2012.</w:t>
      </w:r>
    </w:p>
    <w:p w14:paraId="4FF823C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Phụ gia</w:t>
      </w:r>
    </w:p>
    <w:p w14:paraId="7D80BEB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Phụ gia bê tông dùng để sản xuất cột điện bê tông cốt thép ly tâm phù hợp với TCVN 8826:2011, TCVN 8827:2011 và TCVN 10302:2014.</w:t>
      </w:r>
    </w:p>
    <w:p w14:paraId="4F223CC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Cốt thép</w:t>
      </w:r>
    </w:p>
    <w:p w14:paraId="6F81F87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Cốt thép ứng lực trước (PC) phù hợp TCVN 6284-1:1997; TCVN 6284-2:1997; TCVN 6284-3:1997 hoặc theo tiêu chuẩn tương đương.</w:t>
      </w:r>
    </w:p>
    <w:p w14:paraId="68255E6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Cốt thép thường phù hợp với TCVN 1651-1:2008; TCVN 1651-2:2008 hoặc theo tiêu chuẩn tương đương.</w:t>
      </w:r>
    </w:p>
    <w:p w14:paraId="7CA3240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Thép kết cấu phù hợp TCVN 5709:2009 hoặc theo tiêu chuẩn tương đương.</w:t>
      </w:r>
    </w:p>
    <w:p w14:paraId="19AA0A7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Bê tông</w:t>
      </w:r>
    </w:p>
    <w:p w14:paraId="2B61579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Cường độ chịu nén ở tuổi 28 ngày của bê tông chế tạo cột điện bê tông cốt thép ly tâm không nhỏ hơn 30 MPa đối với cột điện bê tông cốt thép ly tâm không ứng lực trước và không nhỏ hơn 40 MPa đối với cột điện bê tông cốt thép ly tâm ứng lực trước với mẫu thử hình trụ (150 x 300) mm. Cũng có thể sử dụng mẫu lập phương (150 x 150 x 150) mm nhưng phải nhân hệ số chuyển đổi theo TCVN 3118:1993.</w:t>
      </w:r>
    </w:p>
    <w:p w14:paraId="506B2C0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Yêu cầu về kích thước, tải trọng và mô men uốn thiết kế</w:t>
      </w:r>
    </w:p>
    <w:p w14:paraId="3A85DEE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Đối với cột nhóm I</w:t>
      </w:r>
    </w:p>
    <w:p w14:paraId="3CC4A77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Kích thước cơ bản và tải trọng thiết kế của các loại cột điện bê tông cốt thép ly tâm nhóm I được quy định tại Bảng 2.</w:t>
      </w:r>
    </w:p>
    <w:p w14:paraId="5F58995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Bảng 2 - Kích thước cơ bản và tải trọng thiết kế của các cột nhóm 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5"/>
        <w:gridCol w:w="1270"/>
        <w:gridCol w:w="1162"/>
        <w:gridCol w:w="1129"/>
        <w:gridCol w:w="1093"/>
        <w:gridCol w:w="1165"/>
        <w:gridCol w:w="1124"/>
        <w:gridCol w:w="1104"/>
      </w:tblGrid>
      <w:tr w:rsidR="00414CA9" w:rsidRPr="00414CA9" w14:paraId="736A446F" w14:textId="77777777" w:rsidTr="004D3194">
        <w:trPr>
          <w:trHeight w:val="354"/>
          <w:jc w:val="center"/>
        </w:trPr>
        <w:tc>
          <w:tcPr>
            <w:tcW w:w="1902"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50002D6"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Kích thước</w:t>
            </w:r>
          </w:p>
        </w:tc>
        <w:tc>
          <w:tcPr>
            <w:tcW w:w="3098"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14:paraId="4C79B038"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Tải trọng thiết kế, kN, không nhỏ hơn</w:t>
            </w:r>
          </w:p>
        </w:tc>
      </w:tr>
      <w:tr w:rsidR="00414CA9" w:rsidRPr="00414CA9" w14:paraId="057529F0" w14:textId="77777777" w:rsidTr="004D3194">
        <w:trPr>
          <w:trHeight w:val="1663"/>
          <w:jc w:val="center"/>
        </w:trPr>
        <w:tc>
          <w:tcPr>
            <w:tcW w:w="5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D04C5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Chiều dài cột, L, m</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0D5C6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Chiều cao điểm chất tải, H, m</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9DC69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Chiều sâu chôn đất, h1, m</w:t>
            </w:r>
          </w:p>
        </w:tc>
        <w:tc>
          <w:tcPr>
            <w:tcW w:w="3098"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14:paraId="76D9328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Đường kính ngoài đầu cột, mm</w:t>
            </w:r>
          </w:p>
        </w:tc>
      </w:tr>
      <w:tr w:rsidR="00414CA9" w:rsidRPr="00414CA9" w14:paraId="6AFB58B2" w14:textId="77777777" w:rsidTr="004D3194">
        <w:trPr>
          <w:trHeight w:val="354"/>
          <w:jc w:val="center"/>
        </w:trPr>
        <w:tc>
          <w:tcPr>
            <w:tcW w:w="560" w:type="pct"/>
            <w:vMerge/>
            <w:tcBorders>
              <w:top w:val="single" w:sz="4" w:space="0" w:color="auto"/>
              <w:left w:val="single" w:sz="4" w:space="0" w:color="auto"/>
              <w:bottom w:val="single" w:sz="4" w:space="0" w:color="auto"/>
              <w:right w:val="single" w:sz="4" w:space="0" w:color="auto"/>
            </w:tcBorders>
            <w:vAlign w:val="center"/>
            <w:hideMark/>
          </w:tcPr>
          <w:p w14:paraId="7AD6801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1FC595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18FBD23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D6F7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120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AD58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140</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E114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160</w:t>
            </w:r>
          </w:p>
        </w:tc>
        <w:tc>
          <w:tcPr>
            <w:tcW w:w="6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38BE7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190</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F722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230</w:t>
            </w:r>
          </w:p>
        </w:tc>
      </w:tr>
      <w:tr w:rsidR="00414CA9" w:rsidRPr="00414CA9" w14:paraId="2412F526" w14:textId="77777777" w:rsidTr="004D3194">
        <w:trPr>
          <w:trHeight w:val="708"/>
          <w:jc w:val="center"/>
        </w:trPr>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86A1A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12</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F40FE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9,75</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21BE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2,0</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46B3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520D1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CC618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C73B5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3,5</w:t>
            </w:r>
          </w:p>
          <w:p w14:paraId="263D09C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4,3</w:t>
            </w:r>
          </w:p>
          <w:p w14:paraId="0EAD94C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5,4</w:t>
            </w:r>
          </w:p>
          <w:p w14:paraId="34315C9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7,2</w:t>
            </w:r>
          </w:p>
          <w:p w14:paraId="64B95BC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9,0</w:t>
            </w:r>
          </w:p>
          <w:p w14:paraId="3602BC1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10,0</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7375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r>
      <w:tr w:rsidR="00414CA9" w:rsidRPr="00414CA9" w14:paraId="3531BA4E" w14:textId="77777777" w:rsidTr="004D3194">
        <w:trPr>
          <w:trHeight w:val="1771"/>
          <w:jc w:val="center"/>
        </w:trPr>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5385E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lastRenderedPageBreak/>
              <w:t>14</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4B34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11,35</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9D914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2,4</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DAB09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B4CD3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30D02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AF467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6,5</w:t>
            </w:r>
          </w:p>
          <w:p w14:paraId="032ED6D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8,5</w:t>
            </w:r>
          </w:p>
          <w:p w14:paraId="36F5A68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9,2</w:t>
            </w:r>
          </w:p>
          <w:p w14:paraId="0902D63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11,0</w:t>
            </w:r>
          </w:p>
          <w:p w14:paraId="4CE039B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13,0</w:t>
            </w:r>
          </w:p>
        </w:tc>
        <w:tc>
          <w:tcPr>
            <w:tcW w:w="610" w:type="pct"/>
            <w:tcBorders>
              <w:top w:val="single" w:sz="4" w:space="0" w:color="auto"/>
              <w:left w:val="single" w:sz="4" w:space="0" w:color="auto"/>
              <w:bottom w:val="single" w:sz="4" w:space="0" w:color="auto"/>
              <w:right w:val="single" w:sz="4" w:space="0" w:color="auto"/>
            </w:tcBorders>
            <w:shd w:val="clear" w:color="auto" w:fill="FFFFFF"/>
            <w:hideMark/>
          </w:tcPr>
          <w:p w14:paraId="5114185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7,2</w:t>
            </w:r>
          </w:p>
          <w:p w14:paraId="0AF6DE8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9,2</w:t>
            </w:r>
          </w:p>
          <w:p w14:paraId="3BC2E25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11,0</w:t>
            </w:r>
          </w:p>
          <w:p w14:paraId="3E71F78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13,0</w:t>
            </w:r>
          </w:p>
        </w:tc>
      </w:tr>
      <w:tr w:rsidR="00414CA9" w:rsidRPr="00414CA9" w14:paraId="35F563AE" w14:textId="77777777" w:rsidTr="004D3194">
        <w:trPr>
          <w:trHeight w:val="1098"/>
          <w:jc w:val="center"/>
        </w:trPr>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C5080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16</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17EC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13,25</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AA09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2,5</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F0A9E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B41C2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9C8D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8A6F2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9,2</w:t>
            </w:r>
          </w:p>
          <w:p w14:paraId="24D78BB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11,0</w:t>
            </w:r>
          </w:p>
          <w:p w14:paraId="7C1846D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13,0</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3ACD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10,0</w:t>
            </w:r>
          </w:p>
          <w:p w14:paraId="6CEB314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11,0</w:t>
            </w:r>
          </w:p>
          <w:p w14:paraId="15CEB4A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13,0</w:t>
            </w:r>
          </w:p>
        </w:tc>
      </w:tr>
      <w:tr w:rsidR="00414CA9" w:rsidRPr="00414CA9" w14:paraId="19CA1934" w14:textId="77777777" w:rsidTr="004D3194">
        <w:trPr>
          <w:trHeight w:val="1417"/>
          <w:jc w:val="center"/>
        </w:trPr>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DCB1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18</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65637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14,75</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A5767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3</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BF845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44928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5791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F253F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9,2</w:t>
            </w:r>
          </w:p>
          <w:p w14:paraId="788C464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11,0</w:t>
            </w:r>
          </w:p>
          <w:p w14:paraId="3871154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12,0</w:t>
            </w:r>
          </w:p>
          <w:p w14:paraId="654AAFB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13,0</w:t>
            </w:r>
          </w:p>
        </w:tc>
        <w:tc>
          <w:tcPr>
            <w:tcW w:w="610" w:type="pct"/>
            <w:tcBorders>
              <w:top w:val="single" w:sz="4" w:space="0" w:color="auto"/>
              <w:left w:val="single" w:sz="4" w:space="0" w:color="auto"/>
              <w:bottom w:val="single" w:sz="4" w:space="0" w:color="auto"/>
              <w:right w:val="single" w:sz="4" w:space="0" w:color="auto"/>
            </w:tcBorders>
            <w:shd w:val="clear" w:color="auto" w:fill="FFFFFF"/>
            <w:hideMark/>
          </w:tcPr>
          <w:p w14:paraId="7D43042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10,0</w:t>
            </w:r>
          </w:p>
          <w:p w14:paraId="0F03006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13,0</w:t>
            </w:r>
          </w:p>
          <w:p w14:paraId="0132ED6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15,0</w:t>
            </w:r>
          </w:p>
        </w:tc>
      </w:tr>
      <w:tr w:rsidR="00414CA9" w:rsidRPr="00414CA9" w14:paraId="296EAB9E" w14:textId="77777777" w:rsidTr="004D3194">
        <w:trPr>
          <w:trHeight w:val="1417"/>
          <w:jc w:val="center"/>
        </w:trPr>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5ADB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572CC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16,45</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E7D6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3,3</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FCC1F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9DE6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C5B55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A8C9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9,2</w:t>
            </w:r>
          </w:p>
          <w:p w14:paraId="3781643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11,0</w:t>
            </w:r>
          </w:p>
          <w:p w14:paraId="79EE4B2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13,0</w:t>
            </w:r>
          </w:p>
          <w:p w14:paraId="45C5E15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14,0</w:t>
            </w:r>
          </w:p>
        </w:tc>
        <w:tc>
          <w:tcPr>
            <w:tcW w:w="610" w:type="pct"/>
            <w:tcBorders>
              <w:top w:val="single" w:sz="4" w:space="0" w:color="auto"/>
              <w:left w:val="single" w:sz="4" w:space="0" w:color="auto"/>
              <w:bottom w:val="single" w:sz="4" w:space="0" w:color="auto"/>
              <w:right w:val="single" w:sz="4" w:space="0" w:color="auto"/>
            </w:tcBorders>
            <w:shd w:val="clear" w:color="auto" w:fill="FFFFFF"/>
            <w:hideMark/>
          </w:tcPr>
          <w:p w14:paraId="5362E69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10,0</w:t>
            </w:r>
          </w:p>
          <w:p w14:paraId="14348E0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13,0</w:t>
            </w:r>
          </w:p>
          <w:p w14:paraId="3F39DA0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15,0</w:t>
            </w:r>
          </w:p>
        </w:tc>
      </w:tr>
      <w:tr w:rsidR="00414CA9" w:rsidRPr="00414CA9" w14:paraId="0EA75DF0" w14:textId="77777777" w:rsidTr="004D3194">
        <w:trPr>
          <w:trHeight w:val="1417"/>
          <w:jc w:val="center"/>
        </w:trPr>
        <w:tc>
          <w:tcPr>
            <w:tcW w:w="5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A9B2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22</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ED6F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18,15</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9E3F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3,6</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DAC4C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C0EE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93F95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6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0BD5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9,2</w:t>
            </w:r>
          </w:p>
          <w:p w14:paraId="39FCAAC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11,0</w:t>
            </w:r>
          </w:p>
          <w:p w14:paraId="2D30EEB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13,0</w:t>
            </w:r>
          </w:p>
          <w:p w14:paraId="4942821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14,0</w:t>
            </w:r>
          </w:p>
        </w:tc>
        <w:tc>
          <w:tcPr>
            <w:tcW w:w="610" w:type="pct"/>
            <w:tcBorders>
              <w:top w:val="single" w:sz="4" w:space="0" w:color="auto"/>
              <w:left w:val="single" w:sz="4" w:space="0" w:color="auto"/>
              <w:bottom w:val="single" w:sz="4" w:space="0" w:color="auto"/>
              <w:right w:val="single" w:sz="4" w:space="0" w:color="auto"/>
            </w:tcBorders>
            <w:shd w:val="clear" w:color="auto" w:fill="FFFFFF"/>
            <w:hideMark/>
          </w:tcPr>
          <w:p w14:paraId="1785EBF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10,0</w:t>
            </w:r>
          </w:p>
          <w:p w14:paraId="07B98E3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13,0</w:t>
            </w:r>
          </w:p>
          <w:p w14:paraId="74918BA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15,0</w:t>
            </w:r>
          </w:p>
        </w:tc>
      </w:tr>
      <w:tr w:rsidR="00414CA9" w:rsidRPr="00414CA9" w14:paraId="28FE93FC" w14:textId="77777777" w:rsidTr="004D3194">
        <w:trPr>
          <w:trHeight w:val="744"/>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5CB72C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CHÚ THÍCH: Các kích thước và tải trọng thiết kế khác sẽ theo yêu cầu của khách hàng.</w:t>
            </w:r>
          </w:p>
        </w:tc>
      </w:tr>
    </w:tbl>
    <w:p w14:paraId="497FE8A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Đối với cột nhóm II</w:t>
      </w:r>
    </w:p>
    <w:p w14:paraId="4B0D8B7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Kích thước cơ bản và mô men uốn thiết kế của các loại cột điện bê tông cốt thép ly tâm nhóm II được quy định tại Bảng 3, các dạng phân bố mô men uốn được thể hiện ở Hình 2.</w:t>
      </w:r>
    </w:p>
    <w:p w14:paraId="61AD0A0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Bảng 3 - Kích thước cơ bản và mô men uốn thiết kế của các cột nhóm II</w:t>
      </w:r>
    </w:p>
    <w:tbl>
      <w:tblPr>
        <w:tblW w:w="5000" w:type="pct"/>
        <w:tblCellMar>
          <w:left w:w="0" w:type="dxa"/>
          <w:right w:w="0" w:type="dxa"/>
        </w:tblCellMar>
        <w:tblLook w:val="04A0" w:firstRow="1" w:lastRow="0" w:firstColumn="1" w:lastColumn="0" w:noHBand="0" w:noVBand="1"/>
      </w:tblPr>
      <w:tblGrid>
        <w:gridCol w:w="1002"/>
        <w:gridCol w:w="1191"/>
        <w:gridCol w:w="1113"/>
        <w:gridCol w:w="1283"/>
        <w:gridCol w:w="1441"/>
        <w:gridCol w:w="1285"/>
        <w:gridCol w:w="1747"/>
      </w:tblGrid>
      <w:tr w:rsidR="00414CA9" w:rsidRPr="00414CA9" w14:paraId="66960546" w14:textId="77777777" w:rsidTr="004D3194">
        <w:trPr>
          <w:trHeight w:val="461"/>
        </w:trPr>
        <w:tc>
          <w:tcPr>
            <w:tcW w:w="1824" w:type="pct"/>
            <w:gridSpan w:val="3"/>
            <w:tcBorders>
              <w:top w:val="single" w:sz="4" w:space="0" w:color="auto"/>
              <w:left w:val="single" w:sz="4" w:space="0" w:color="auto"/>
              <w:bottom w:val="nil"/>
              <w:right w:val="nil"/>
            </w:tcBorders>
            <w:shd w:val="clear" w:color="auto" w:fill="FFFFFF"/>
            <w:vAlign w:val="center"/>
            <w:hideMark/>
          </w:tcPr>
          <w:p w14:paraId="4667BE83"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Kích thước</w:t>
            </w:r>
          </w:p>
        </w:tc>
        <w:tc>
          <w:tcPr>
            <w:tcW w:w="3176" w:type="pct"/>
            <w:gridSpan w:val="4"/>
            <w:tcBorders>
              <w:top w:val="single" w:sz="4" w:space="0" w:color="auto"/>
              <w:left w:val="single" w:sz="4" w:space="0" w:color="auto"/>
              <w:bottom w:val="nil"/>
              <w:right w:val="single" w:sz="4" w:space="0" w:color="auto"/>
            </w:tcBorders>
            <w:shd w:val="clear" w:color="auto" w:fill="FFFFFF"/>
            <w:vAlign w:val="center"/>
            <w:hideMark/>
          </w:tcPr>
          <w:p w14:paraId="150471FF"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Mô men uốn thiết kế, kN.m, không nhỏ hơn</w:t>
            </w:r>
          </w:p>
        </w:tc>
      </w:tr>
      <w:tr w:rsidR="00414CA9" w:rsidRPr="00414CA9" w14:paraId="53EBE108" w14:textId="77777777" w:rsidTr="004D3194">
        <w:trPr>
          <w:trHeight w:val="507"/>
        </w:trPr>
        <w:tc>
          <w:tcPr>
            <w:tcW w:w="553" w:type="pct"/>
            <w:vMerge w:val="restart"/>
            <w:tcBorders>
              <w:top w:val="single" w:sz="4" w:space="0" w:color="auto"/>
              <w:left w:val="single" w:sz="4" w:space="0" w:color="auto"/>
              <w:bottom w:val="nil"/>
              <w:right w:val="nil"/>
            </w:tcBorders>
            <w:shd w:val="clear" w:color="auto" w:fill="FFFFFF"/>
            <w:vAlign w:val="center"/>
            <w:hideMark/>
          </w:tcPr>
          <w:p w14:paraId="24552CC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Chiều dài cột, L, m</w:t>
            </w:r>
          </w:p>
        </w:tc>
        <w:tc>
          <w:tcPr>
            <w:tcW w:w="657" w:type="pct"/>
            <w:vMerge w:val="restart"/>
            <w:tcBorders>
              <w:top w:val="single" w:sz="4" w:space="0" w:color="auto"/>
              <w:left w:val="single" w:sz="4" w:space="0" w:color="auto"/>
              <w:bottom w:val="nil"/>
              <w:right w:val="nil"/>
            </w:tcBorders>
            <w:shd w:val="clear" w:color="auto" w:fill="FFFFFF"/>
            <w:vAlign w:val="center"/>
            <w:hideMark/>
          </w:tcPr>
          <w:p w14:paraId="72A328F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Chiều cao điểm chất tải, H, m</w:t>
            </w:r>
          </w:p>
        </w:tc>
        <w:tc>
          <w:tcPr>
            <w:tcW w:w="614" w:type="pct"/>
            <w:vMerge w:val="restart"/>
            <w:tcBorders>
              <w:top w:val="single" w:sz="4" w:space="0" w:color="auto"/>
              <w:left w:val="single" w:sz="4" w:space="0" w:color="auto"/>
              <w:bottom w:val="nil"/>
              <w:right w:val="nil"/>
            </w:tcBorders>
            <w:shd w:val="clear" w:color="auto" w:fill="FFFFFF"/>
            <w:vAlign w:val="center"/>
            <w:hideMark/>
          </w:tcPr>
          <w:p w14:paraId="7867ED7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Chiều sâu chôn đất, h1, m</w:t>
            </w:r>
          </w:p>
        </w:tc>
        <w:tc>
          <w:tcPr>
            <w:tcW w:w="2212" w:type="pct"/>
            <w:gridSpan w:val="3"/>
            <w:tcBorders>
              <w:top w:val="single" w:sz="4" w:space="0" w:color="auto"/>
              <w:left w:val="single" w:sz="4" w:space="0" w:color="auto"/>
              <w:bottom w:val="nil"/>
              <w:right w:val="nil"/>
            </w:tcBorders>
            <w:shd w:val="clear" w:color="auto" w:fill="FFFFFF"/>
            <w:vAlign w:val="center"/>
            <w:hideMark/>
          </w:tcPr>
          <w:p w14:paraId="460EB93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Loại N</w:t>
            </w:r>
          </w:p>
        </w:tc>
        <w:tc>
          <w:tcPr>
            <w:tcW w:w="964" w:type="pct"/>
            <w:tcBorders>
              <w:top w:val="single" w:sz="4" w:space="0" w:color="auto"/>
              <w:left w:val="single" w:sz="4" w:space="0" w:color="auto"/>
              <w:bottom w:val="nil"/>
              <w:right w:val="single" w:sz="4" w:space="0" w:color="auto"/>
            </w:tcBorders>
            <w:shd w:val="clear" w:color="auto" w:fill="FFFFFF"/>
            <w:vAlign w:val="center"/>
            <w:hideMark/>
          </w:tcPr>
          <w:p w14:paraId="3DE34C1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Loại T</w:t>
            </w:r>
          </w:p>
        </w:tc>
      </w:tr>
      <w:tr w:rsidR="00414CA9" w:rsidRPr="00414CA9" w14:paraId="52DD8B82" w14:textId="77777777" w:rsidTr="004D3194">
        <w:trPr>
          <w:trHeight w:val="922"/>
        </w:trPr>
        <w:tc>
          <w:tcPr>
            <w:tcW w:w="553" w:type="pct"/>
            <w:vMerge/>
            <w:tcBorders>
              <w:top w:val="single" w:sz="4" w:space="0" w:color="auto"/>
              <w:left w:val="single" w:sz="4" w:space="0" w:color="auto"/>
              <w:bottom w:val="nil"/>
              <w:right w:val="nil"/>
            </w:tcBorders>
            <w:vAlign w:val="center"/>
            <w:hideMark/>
          </w:tcPr>
          <w:p w14:paraId="1B24CA5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c>
          <w:tcPr>
            <w:tcW w:w="657" w:type="pct"/>
            <w:vMerge/>
            <w:tcBorders>
              <w:top w:val="single" w:sz="4" w:space="0" w:color="auto"/>
              <w:left w:val="single" w:sz="4" w:space="0" w:color="auto"/>
              <w:bottom w:val="nil"/>
              <w:right w:val="nil"/>
            </w:tcBorders>
            <w:vAlign w:val="center"/>
            <w:hideMark/>
          </w:tcPr>
          <w:p w14:paraId="6D73750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c>
          <w:tcPr>
            <w:tcW w:w="614" w:type="pct"/>
            <w:vMerge/>
            <w:tcBorders>
              <w:top w:val="single" w:sz="4" w:space="0" w:color="auto"/>
              <w:left w:val="single" w:sz="4" w:space="0" w:color="auto"/>
              <w:bottom w:val="nil"/>
              <w:right w:val="nil"/>
            </w:tcBorders>
            <w:vAlign w:val="center"/>
            <w:hideMark/>
          </w:tcPr>
          <w:p w14:paraId="015D45F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c>
          <w:tcPr>
            <w:tcW w:w="2212" w:type="pct"/>
            <w:gridSpan w:val="3"/>
            <w:tcBorders>
              <w:top w:val="single" w:sz="4" w:space="0" w:color="auto"/>
              <w:left w:val="single" w:sz="4" w:space="0" w:color="auto"/>
              <w:bottom w:val="nil"/>
              <w:right w:val="nil"/>
            </w:tcBorders>
            <w:shd w:val="clear" w:color="auto" w:fill="FFFFFF"/>
            <w:vAlign w:val="center"/>
            <w:hideMark/>
          </w:tcPr>
          <w:p w14:paraId="7251E60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Đường kính ngoài, mm</w:t>
            </w:r>
          </w:p>
        </w:tc>
        <w:tc>
          <w:tcPr>
            <w:tcW w:w="964" w:type="pct"/>
            <w:tcBorders>
              <w:top w:val="single" w:sz="4" w:space="0" w:color="auto"/>
              <w:left w:val="single" w:sz="4" w:space="0" w:color="auto"/>
              <w:bottom w:val="nil"/>
              <w:right w:val="single" w:sz="4" w:space="0" w:color="auto"/>
            </w:tcBorders>
            <w:shd w:val="clear" w:color="auto" w:fill="FFFFFF"/>
            <w:vAlign w:val="center"/>
            <w:hideMark/>
          </w:tcPr>
          <w:p w14:paraId="4AF2777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Đường kính ngoài, mm</w:t>
            </w:r>
          </w:p>
        </w:tc>
      </w:tr>
      <w:tr w:rsidR="00414CA9" w:rsidRPr="00414CA9" w14:paraId="3D6754E3" w14:textId="77777777" w:rsidTr="004D3194">
        <w:trPr>
          <w:trHeight w:val="461"/>
        </w:trPr>
        <w:tc>
          <w:tcPr>
            <w:tcW w:w="553" w:type="pct"/>
            <w:vMerge/>
            <w:tcBorders>
              <w:top w:val="single" w:sz="4" w:space="0" w:color="auto"/>
              <w:left w:val="single" w:sz="4" w:space="0" w:color="auto"/>
              <w:bottom w:val="nil"/>
              <w:right w:val="nil"/>
            </w:tcBorders>
            <w:vAlign w:val="center"/>
            <w:hideMark/>
          </w:tcPr>
          <w:p w14:paraId="183DE96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c>
          <w:tcPr>
            <w:tcW w:w="657" w:type="pct"/>
            <w:vMerge/>
            <w:tcBorders>
              <w:top w:val="single" w:sz="4" w:space="0" w:color="auto"/>
              <w:left w:val="single" w:sz="4" w:space="0" w:color="auto"/>
              <w:bottom w:val="nil"/>
              <w:right w:val="nil"/>
            </w:tcBorders>
            <w:vAlign w:val="center"/>
            <w:hideMark/>
          </w:tcPr>
          <w:p w14:paraId="1A309CF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c>
          <w:tcPr>
            <w:tcW w:w="614" w:type="pct"/>
            <w:vMerge/>
            <w:tcBorders>
              <w:top w:val="single" w:sz="4" w:space="0" w:color="auto"/>
              <w:left w:val="single" w:sz="4" w:space="0" w:color="auto"/>
              <w:bottom w:val="nil"/>
              <w:right w:val="nil"/>
            </w:tcBorders>
            <w:vAlign w:val="center"/>
            <w:hideMark/>
          </w:tcPr>
          <w:p w14:paraId="56037E0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c>
          <w:tcPr>
            <w:tcW w:w="708" w:type="pct"/>
            <w:tcBorders>
              <w:top w:val="single" w:sz="4" w:space="0" w:color="auto"/>
              <w:left w:val="single" w:sz="4" w:space="0" w:color="auto"/>
              <w:bottom w:val="nil"/>
              <w:right w:val="nil"/>
            </w:tcBorders>
            <w:shd w:val="clear" w:color="auto" w:fill="FFFFFF"/>
            <w:vAlign w:val="center"/>
            <w:hideMark/>
          </w:tcPr>
          <w:p w14:paraId="5F07F1B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300</w:t>
            </w:r>
          </w:p>
        </w:tc>
        <w:tc>
          <w:tcPr>
            <w:tcW w:w="795" w:type="pct"/>
            <w:tcBorders>
              <w:top w:val="single" w:sz="4" w:space="0" w:color="auto"/>
              <w:left w:val="single" w:sz="4" w:space="0" w:color="auto"/>
              <w:bottom w:val="nil"/>
              <w:right w:val="nil"/>
            </w:tcBorders>
            <w:shd w:val="clear" w:color="auto" w:fill="FFFFFF"/>
            <w:vAlign w:val="center"/>
            <w:hideMark/>
          </w:tcPr>
          <w:p w14:paraId="4ED10BB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350</w:t>
            </w:r>
          </w:p>
        </w:tc>
        <w:tc>
          <w:tcPr>
            <w:tcW w:w="709" w:type="pct"/>
            <w:tcBorders>
              <w:top w:val="single" w:sz="4" w:space="0" w:color="auto"/>
              <w:left w:val="single" w:sz="4" w:space="0" w:color="auto"/>
              <w:bottom w:val="nil"/>
              <w:right w:val="nil"/>
            </w:tcBorders>
            <w:shd w:val="clear" w:color="auto" w:fill="FFFFFF"/>
            <w:vAlign w:val="center"/>
            <w:hideMark/>
          </w:tcPr>
          <w:p w14:paraId="44BC411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400</w:t>
            </w:r>
          </w:p>
        </w:tc>
        <w:tc>
          <w:tcPr>
            <w:tcW w:w="964" w:type="pct"/>
            <w:tcBorders>
              <w:top w:val="single" w:sz="4" w:space="0" w:color="auto"/>
              <w:left w:val="single" w:sz="4" w:space="0" w:color="auto"/>
              <w:bottom w:val="nil"/>
              <w:right w:val="single" w:sz="4" w:space="0" w:color="auto"/>
            </w:tcBorders>
            <w:shd w:val="clear" w:color="auto" w:fill="FFFFFF"/>
            <w:vAlign w:val="center"/>
            <w:hideMark/>
          </w:tcPr>
          <w:p w14:paraId="051979E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350</w:t>
            </w:r>
          </w:p>
        </w:tc>
      </w:tr>
      <w:tr w:rsidR="00414CA9" w:rsidRPr="00414CA9" w14:paraId="5B78D7F7" w14:textId="77777777" w:rsidTr="004D3194">
        <w:trPr>
          <w:trHeight w:val="922"/>
        </w:trPr>
        <w:tc>
          <w:tcPr>
            <w:tcW w:w="553" w:type="pct"/>
            <w:tcBorders>
              <w:top w:val="single" w:sz="4" w:space="0" w:color="auto"/>
              <w:left w:val="single" w:sz="4" w:space="0" w:color="auto"/>
              <w:bottom w:val="nil"/>
              <w:right w:val="nil"/>
            </w:tcBorders>
            <w:shd w:val="clear" w:color="auto" w:fill="FFFFFF"/>
            <w:vAlign w:val="center"/>
            <w:hideMark/>
          </w:tcPr>
          <w:p w14:paraId="40304F7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10</w:t>
            </w:r>
          </w:p>
        </w:tc>
        <w:tc>
          <w:tcPr>
            <w:tcW w:w="657" w:type="pct"/>
            <w:tcBorders>
              <w:top w:val="single" w:sz="4" w:space="0" w:color="auto"/>
              <w:left w:val="single" w:sz="4" w:space="0" w:color="auto"/>
              <w:bottom w:val="nil"/>
              <w:right w:val="nil"/>
            </w:tcBorders>
            <w:shd w:val="clear" w:color="auto" w:fill="FFFFFF"/>
            <w:vAlign w:val="center"/>
            <w:hideMark/>
          </w:tcPr>
          <w:p w14:paraId="18669C7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8,05</w:t>
            </w:r>
          </w:p>
        </w:tc>
        <w:tc>
          <w:tcPr>
            <w:tcW w:w="614" w:type="pct"/>
            <w:tcBorders>
              <w:top w:val="single" w:sz="4" w:space="0" w:color="auto"/>
              <w:left w:val="single" w:sz="4" w:space="0" w:color="auto"/>
              <w:bottom w:val="nil"/>
              <w:right w:val="nil"/>
            </w:tcBorders>
            <w:shd w:val="clear" w:color="auto" w:fill="FFFFFF"/>
            <w:vAlign w:val="center"/>
            <w:hideMark/>
          </w:tcPr>
          <w:p w14:paraId="338D7F9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1,7</w:t>
            </w:r>
          </w:p>
        </w:tc>
        <w:tc>
          <w:tcPr>
            <w:tcW w:w="708" w:type="pct"/>
            <w:tcBorders>
              <w:top w:val="single" w:sz="4" w:space="0" w:color="auto"/>
              <w:left w:val="single" w:sz="4" w:space="0" w:color="auto"/>
              <w:bottom w:val="nil"/>
              <w:right w:val="nil"/>
            </w:tcBorders>
            <w:shd w:val="clear" w:color="auto" w:fill="FFFFFF"/>
            <w:vAlign w:val="center"/>
            <w:hideMark/>
          </w:tcPr>
          <w:p w14:paraId="5663743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65</w:t>
            </w:r>
          </w:p>
        </w:tc>
        <w:tc>
          <w:tcPr>
            <w:tcW w:w="795" w:type="pct"/>
            <w:tcBorders>
              <w:top w:val="single" w:sz="4" w:space="0" w:color="auto"/>
              <w:left w:val="single" w:sz="4" w:space="0" w:color="auto"/>
              <w:bottom w:val="nil"/>
              <w:right w:val="nil"/>
            </w:tcBorders>
            <w:shd w:val="clear" w:color="auto" w:fill="FFFFFF"/>
            <w:vAlign w:val="center"/>
            <w:hideMark/>
          </w:tcPr>
          <w:p w14:paraId="406EC8C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50</w:t>
            </w:r>
          </w:p>
          <w:p w14:paraId="7518A5B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65</w:t>
            </w:r>
          </w:p>
        </w:tc>
        <w:tc>
          <w:tcPr>
            <w:tcW w:w="709" w:type="pct"/>
            <w:tcBorders>
              <w:top w:val="single" w:sz="4" w:space="0" w:color="auto"/>
              <w:left w:val="single" w:sz="4" w:space="0" w:color="auto"/>
              <w:bottom w:val="nil"/>
              <w:right w:val="nil"/>
            </w:tcBorders>
            <w:shd w:val="clear" w:color="auto" w:fill="FFFFFF"/>
            <w:vAlign w:val="center"/>
            <w:hideMark/>
          </w:tcPr>
          <w:p w14:paraId="4D999B1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964" w:type="pct"/>
            <w:tcBorders>
              <w:top w:val="single" w:sz="4" w:space="0" w:color="auto"/>
              <w:left w:val="single" w:sz="4" w:space="0" w:color="auto"/>
              <w:bottom w:val="nil"/>
              <w:right w:val="single" w:sz="4" w:space="0" w:color="auto"/>
            </w:tcBorders>
            <w:shd w:val="clear" w:color="auto" w:fill="FFFFFF"/>
            <w:vAlign w:val="center"/>
            <w:hideMark/>
          </w:tcPr>
          <w:p w14:paraId="18DFC44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r>
      <w:tr w:rsidR="00414CA9" w:rsidRPr="00414CA9" w14:paraId="65846319" w14:textId="77777777" w:rsidTr="004D3194">
        <w:trPr>
          <w:trHeight w:val="1429"/>
        </w:trPr>
        <w:tc>
          <w:tcPr>
            <w:tcW w:w="553" w:type="pct"/>
            <w:tcBorders>
              <w:top w:val="single" w:sz="4" w:space="0" w:color="auto"/>
              <w:left w:val="single" w:sz="4" w:space="0" w:color="auto"/>
              <w:bottom w:val="single" w:sz="4" w:space="0" w:color="auto"/>
              <w:right w:val="nil"/>
            </w:tcBorders>
            <w:shd w:val="clear" w:color="auto" w:fill="FFFFFF"/>
            <w:vAlign w:val="center"/>
            <w:hideMark/>
          </w:tcPr>
          <w:p w14:paraId="4601FD3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lastRenderedPageBreak/>
              <w:t>11</w:t>
            </w:r>
          </w:p>
        </w:tc>
        <w:tc>
          <w:tcPr>
            <w:tcW w:w="657" w:type="pct"/>
            <w:tcBorders>
              <w:top w:val="single" w:sz="4" w:space="0" w:color="auto"/>
              <w:left w:val="single" w:sz="4" w:space="0" w:color="auto"/>
              <w:bottom w:val="single" w:sz="4" w:space="0" w:color="auto"/>
              <w:right w:val="nil"/>
            </w:tcBorders>
            <w:shd w:val="clear" w:color="auto" w:fill="FFFFFF"/>
            <w:vAlign w:val="center"/>
            <w:hideMark/>
          </w:tcPr>
          <w:p w14:paraId="555C02B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8,85</w:t>
            </w:r>
          </w:p>
        </w:tc>
        <w:tc>
          <w:tcPr>
            <w:tcW w:w="614" w:type="pct"/>
            <w:tcBorders>
              <w:top w:val="single" w:sz="4" w:space="0" w:color="auto"/>
              <w:left w:val="single" w:sz="4" w:space="0" w:color="auto"/>
              <w:bottom w:val="single" w:sz="4" w:space="0" w:color="auto"/>
              <w:right w:val="nil"/>
            </w:tcBorders>
            <w:shd w:val="clear" w:color="auto" w:fill="FFFFFF"/>
            <w:vAlign w:val="center"/>
            <w:hideMark/>
          </w:tcPr>
          <w:p w14:paraId="45E026B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1,9</w:t>
            </w:r>
          </w:p>
        </w:tc>
        <w:tc>
          <w:tcPr>
            <w:tcW w:w="708" w:type="pct"/>
            <w:tcBorders>
              <w:top w:val="single" w:sz="4" w:space="0" w:color="auto"/>
              <w:left w:val="single" w:sz="4" w:space="0" w:color="auto"/>
              <w:bottom w:val="single" w:sz="4" w:space="0" w:color="auto"/>
              <w:right w:val="nil"/>
            </w:tcBorders>
            <w:shd w:val="clear" w:color="auto" w:fill="FFFFFF"/>
            <w:vAlign w:val="center"/>
            <w:hideMark/>
          </w:tcPr>
          <w:p w14:paraId="433A930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65</w:t>
            </w:r>
          </w:p>
        </w:tc>
        <w:tc>
          <w:tcPr>
            <w:tcW w:w="795" w:type="pct"/>
            <w:tcBorders>
              <w:top w:val="single" w:sz="4" w:space="0" w:color="auto"/>
              <w:left w:val="single" w:sz="4" w:space="0" w:color="auto"/>
              <w:bottom w:val="single" w:sz="4" w:space="0" w:color="auto"/>
              <w:right w:val="nil"/>
            </w:tcBorders>
            <w:shd w:val="clear" w:color="auto" w:fill="FFFFFF"/>
            <w:vAlign w:val="center"/>
            <w:hideMark/>
          </w:tcPr>
          <w:p w14:paraId="392724C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50</w:t>
            </w:r>
          </w:p>
          <w:p w14:paraId="2DBA805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65</w:t>
            </w:r>
          </w:p>
          <w:p w14:paraId="66DB781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75</w:t>
            </w:r>
          </w:p>
        </w:tc>
        <w:tc>
          <w:tcPr>
            <w:tcW w:w="709" w:type="pct"/>
            <w:tcBorders>
              <w:top w:val="single" w:sz="4" w:space="0" w:color="auto"/>
              <w:left w:val="single" w:sz="4" w:space="0" w:color="auto"/>
              <w:bottom w:val="single" w:sz="4" w:space="0" w:color="auto"/>
              <w:right w:val="nil"/>
            </w:tcBorders>
            <w:shd w:val="clear" w:color="auto" w:fill="FFFFFF"/>
            <w:vAlign w:val="center"/>
            <w:hideMark/>
          </w:tcPr>
          <w:p w14:paraId="0C9A809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110</w:t>
            </w:r>
          </w:p>
        </w:tc>
        <w:tc>
          <w:tcPr>
            <w:tcW w:w="9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44EFB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90</w:t>
            </w:r>
          </w:p>
          <w:p w14:paraId="55ACE97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110</w:t>
            </w:r>
          </w:p>
        </w:tc>
      </w:tr>
      <w:tr w:rsidR="00414CA9" w:rsidRPr="00414CA9" w14:paraId="436F7AFC" w14:textId="77777777" w:rsidTr="004D3194">
        <w:trPr>
          <w:trHeight w:val="461"/>
        </w:trPr>
        <w:tc>
          <w:tcPr>
            <w:tcW w:w="553" w:type="pct"/>
            <w:tcBorders>
              <w:top w:val="single" w:sz="4" w:space="0" w:color="auto"/>
              <w:left w:val="single" w:sz="4" w:space="0" w:color="auto"/>
              <w:bottom w:val="single" w:sz="4" w:space="0" w:color="auto"/>
              <w:right w:val="nil"/>
            </w:tcBorders>
            <w:shd w:val="clear" w:color="auto" w:fill="FFFFFF"/>
            <w:vAlign w:val="center"/>
            <w:hideMark/>
          </w:tcPr>
          <w:p w14:paraId="22DAA82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12</w:t>
            </w:r>
          </w:p>
        </w:tc>
        <w:tc>
          <w:tcPr>
            <w:tcW w:w="657" w:type="pct"/>
            <w:tcBorders>
              <w:top w:val="single" w:sz="4" w:space="0" w:color="auto"/>
              <w:left w:val="single" w:sz="4" w:space="0" w:color="auto"/>
              <w:bottom w:val="single" w:sz="4" w:space="0" w:color="auto"/>
              <w:right w:val="nil"/>
            </w:tcBorders>
            <w:shd w:val="clear" w:color="auto" w:fill="FFFFFF"/>
            <w:vAlign w:val="center"/>
            <w:hideMark/>
          </w:tcPr>
          <w:p w14:paraId="397098A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9,75</w:t>
            </w:r>
          </w:p>
        </w:tc>
        <w:tc>
          <w:tcPr>
            <w:tcW w:w="614" w:type="pct"/>
            <w:tcBorders>
              <w:top w:val="single" w:sz="4" w:space="0" w:color="auto"/>
              <w:left w:val="single" w:sz="4" w:space="0" w:color="auto"/>
              <w:bottom w:val="single" w:sz="4" w:space="0" w:color="auto"/>
              <w:right w:val="nil"/>
            </w:tcBorders>
            <w:shd w:val="clear" w:color="auto" w:fill="FFFFFF"/>
            <w:vAlign w:val="center"/>
            <w:hideMark/>
          </w:tcPr>
          <w:p w14:paraId="2F9C63D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2,0</w:t>
            </w:r>
          </w:p>
        </w:tc>
        <w:tc>
          <w:tcPr>
            <w:tcW w:w="708" w:type="pct"/>
            <w:tcBorders>
              <w:top w:val="single" w:sz="4" w:space="0" w:color="auto"/>
              <w:left w:val="single" w:sz="4" w:space="0" w:color="auto"/>
              <w:bottom w:val="single" w:sz="4" w:space="0" w:color="auto"/>
              <w:right w:val="nil"/>
            </w:tcBorders>
            <w:shd w:val="clear" w:color="auto" w:fill="FFFFFF"/>
            <w:vAlign w:val="center"/>
            <w:hideMark/>
          </w:tcPr>
          <w:p w14:paraId="1DAF9CB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65</w:t>
            </w:r>
          </w:p>
        </w:tc>
        <w:tc>
          <w:tcPr>
            <w:tcW w:w="795" w:type="pct"/>
            <w:tcBorders>
              <w:top w:val="single" w:sz="4" w:space="0" w:color="auto"/>
              <w:left w:val="single" w:sz="4" w:space="0" w:color="auto"/>
              <w:bottom w:val="single" w:sz="4" w:space="0" w:color="auto"/>
              <w:right w:val="nil"/>
            </w:tcBorders>
            <w:shd w:val="clear" w:color="auto" w:fill="FFFFFF"/>
            <w:vAlign w:val="center"/>
            <w:hideMark/>
          </w:tcPr>
          <w:p w14:paraId="751B7E8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50</w:t>
            </w:r>
          </w:p>
          <w:p w14:paraId="3AD2ED4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65</w:t>
            </w:r>
          </w:p>
          <w:p w14:paraId="48E5484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75</w:t>
            </w:r>
          </w:p>
        </w:tc>
        <w:tc>
          <w:tcPr>
            <w:tcW w:w="709" w:type="pct"/>
            <w:tcBorders>
              <w:top w:val="single" w:sz="4" w:space="0" w:color="auto"/>
              <w:left w:val="single" w:sz="4" w:space="0" w:color="auto"/>
              <w:bottom w:val="single" w:sz="4" w:space="0" w:color="auto"/>
              <w:right w:val="nil"/>
            </w:tcBorders>
            <w:shd w:val="clear" w:color="auto" w:fill="FFFFFF"/>
            <w:vAlign w:val="center"/>
            <w:hideMark/>
          </w:tcPr>
          <w:p w14:paraId="1F11DDC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110</w:t>
            </w:r>
          </w:p>
        </w:tc>
        <w:tc>
          <w:tcPr>
            <w:tcW w:w="9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6C27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90</w:t>
            </w:r>
          </w:p>
          <w:p w14:paraId="660E08A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110</w:t>
            </w:r>
          </w:p>
        </w:tc>
      </w:tr>
      <w:tr w:rsidR="00414CA9" w:rsidRPr="00414CA9" w14:paraId="685D1AC9" w14:textId="77777777" w:rsidTr="004D3194">
        <w:trPr>
          <w:trHeight w:val="968"/>
        </w:trPr>
        <w:tc>
          <w:tcPr>
            <w:tcW w:w="553" w:type="pct"/>
            <w:tcBorders>
              <w:top w:val="single" w:sz="4" w:space="0" w:color="auto"/>
              <w:left w:val="single" w:sz="4" w:space="0" w:color="auto"/>
              <w:bottom w:val="single" w:sz="4" w:space="0" w:color="auto"/>
              <w:right w:val="nil"/>
            </w:tcBorders>
            <w:shd w:val="clear" w:color="auto" w:fill="FFFFFF"/>
            <w:vAlign w:val="center"/>
            <w:hideMark/>
          </w:tcPr>
          <w:p w14:paraId="26CE00D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13</w:t>
            </w:r>
          </w:p>
        </w:tc>
        <w:tc>
          <w:tcPr>
            <w:tcW w:w="657" w:type="pct"/>
            <w:tcBorders>
              <w:top w:val="single" w:sz="4" w:space="0" w:color="auto"/>
              <w:left w:val="single" w:sz="4" w:space="0" w:color="auto"/>
              <w:bottom w:val="single" w:sz="4" w:space="0" w:color="auto"/>
              <w:right w:val="nil"/>
            </w:tcBorders>
            <w:shd w:val="clear" w:color="auto" w:fill="FFFFFF"/>
            <w:vAlign w:val="center"/>
            <w:hideMark/>
          </w:tcPr>
          <w:p w14:paraId="48033C8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10,55</w:t>
            </w:r>
          </w:p>
        </w:tc>
        <w:tc>
          <w:tcPr>
            <w:tcW w:w="614" w:type="pct"/>
            <w:tcBorders>
              <w:top w:val="single" w:sz="4" w:space="0" w:color="auto"/>
              <w:left w:val="single" w:sz="4" w:space="0" w:color="auto"/>
              <w:bottom w:val="single" w:sz="4" w:space="0" w:color="auto"/>
              <w:right w:val="nil"/>
            </w:tcBorders>
            <w:shd w:val="clear" w:color="auto" w:fill="FFFFFF"/>
            <w:vAlign w:val="center"/>
            <w:hideMark/>
          </w:tcPr>
          <w:p w14:paraId="3F34F92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2,2</w:t>
            </w:r>
          </w:p>
        </w:tc>
        <w:tc>
          <w:tcPr>
            <w:tcW w:w="708" w:type="pct"/>
            <w:tcBorders>
              <w:top w:val="single" w:sz="4" w:space="0" w:color="auto"/>
              <w:left w:val="single" w:sz="4" w:space="0" w:color="auto"/>
              <w:bottom w:val="single" w:sz="4" w:space="0" w:color="auto"/>
              <w:right w:val="nil"/>
            </w:tcBorders>
            <w:shd w:val="clear" w:color="auto" w:fill="FFFFFF"/>
            <w:vAlign w:val="center"/>
            <w:hideMark/>
          </w:tcPr>
          <w:p w14:paraId="6E463FC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795" w:type="pct"/>
            <w:tcBorders>
              <w:top w:val="single" w:sz="4" w:space="0" w:color="auto"/>
              <w:left w:val="single" w:sz="4" w:space="0" w:color="auto"/>
              <w:bottom w:val="single" w:sz="4" w:space="0" w:color="auto"/>
              <w:right w:val="nil"/>
            </w:tcBorders>
            <w:shd w:val="clear" w:color="auto" w:fill="FFFFFF"/>
            <w:vAlign w:val="center"/>
            <w:hideMark/>
          </w:tcPr>
          <w:p w14:paraId="1809988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65</w:t>
            </w:r>
          </w:p>
          <w:p w14:paraId="432C2CD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75</w:t>
            </w:r>
          </w:p>
        </w:tc>
        <w:tc>
          <w:tcPr>
            <w:tcW w:w="709" w:type="pct"/>
            <w:tcBorders>
              <w:top w:val="single" w:sz="4" w:space="0" w:color="auto"/>
              <w:left w:val="single" w:sz="4" w:space="0" w:color="auto"/>
              <w:bottom w:val="single" w:sz="4" w:space="0" w:color="auto"/>
              <w:right w:val="nil"/>
            </w:tcBorders>
            <w:shd w:val="clear" w:color="auto" w:fill="FFFFFF"/>
            <w:vAlign w:val="center"/>
            <w:hideMark/>
          </w:tcPr>
          <w:p w14:paraId="10C1BCE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110</w:t>
            </w:r>
          </w:p>
        </w:tc>
        <w:tc>
          <w:tcPr>
            <w:tcW w:w="9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8C09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90</w:t>
            </w:r>
          </w:p>
          <w:p w14:paraId="7A82009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110</w:t>
            </w:r>
          </w:p>
        </w:tc>
      </w:tr>
      <w:tr w:rsidR="00414CA9" w:rsidRPr="00414CA9" w14:paraId="2770A571" w14:textId="77777777" w:rsidTr="004D3194">
        <w:trPr>
          <w:trHeight w:val="461"/>
        </w:trPr>
        <w:tc>
          <w:tcPr>
            <w:tcW w:w="553" w:type="pct"/>
            <w:tcBorders>
              <w:top w:val="single" w:sz="4" w:space="0" w:color="auto"/>
              <w:left w:val="single" w:sz="4" w:space="0" w:color="auto"/>
              <w:bottom w:val="single" w:sz="4" w:space="0" w:color="auto"/>
              <w:right w:val="nil"/>
            </w:tcBorders>
            <w:shd w:val="clear" w:color="auto" w:fill="FFFFFF"/>
            <w:vAlign w:val="center"/>
            <w:hideMark/>
          </w:tcPr>
          <w:p w14:paraId="56D975F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14</w:t>
            </w:r>
          </w:p>
        </w:tc>
        <w:tc>
          <w:tcPr>
            <w:tcW w:w="657" w:type="pct"/>
            <w:tcBorders>
              <w:top w:val="single" w:sz="4" w:space="0" w:color="auto"/>
              <w:left w:val="single" w:sz="4" w:space="0" w:color="auto"/>
              <w:bottom w:val="single" w:sz="4" w:space="0" w:color="auto"/>
              <w:right w:val="nil"/>
            </w:tcBorders>
            <w:shd w:val="clear" w:color="auto" w:fill="FFFFFF"/>
            <w:vAlign w:val="center"/>
            <w:hideMark/>
          </w:tcPr>
          <w:p w14:paraId="6F8EB87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11,35</w:t>
            </w:r>
          </w:p>
        </w:tc>
        <w:tc>
          <w:tcPr>
            <w:tcW w:w="614" w:type="pct"/>
            <w:tcBorders>
              <w:top w:val="single" w:sz="4" w:space="0" w:color="auto"/>
              <w:left w:val="single" w:sz="4" w:space="0" w:color="auto"/>
              <w:bottom w:val="single" w:sz="4" w:space="0" w:color="auto"/>
              <w:right w:val="nil"/>
            </w:tcBorders>
            <w:shd w:val="clear" w:color="auto" w:fill="FFFFFF"/>
            <w:vAlign w:val="center"/>
            <w:hideMark/>
          </w:tcPr>
          <w:p w14:paraId="5147176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2,4</w:t>
            </w:r>
          </w:p>
        </w:tc>
        <w:tc>
          <w:tcPr>
            <w:tcW w:w="708" w:type="pct"/>
            <w:tcBorders>
              <w:top w:val="single" w:sz="4" w:space="0" w:color="auto"/>
              <w:left w:val="single" w:sz="4" w:space="0" w:color="auto"/>
              <w:bottom w:val="single" w:sz="4" w:space="0" w:color="auto"/>
              <w:right w:val="nil"/>
            </w:tcBorders>
            <w:shd w:val="clear" w:color="auto" w:fill="FFFFFF"/>
            <w:vAlign w:val="center"/>
            <w:hideMark/>
          </w:tcPr>
          <w:p w14:paraId="2F5A8FF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795" w:type="pct"/>
            <w:tcBorders>
              <w:top w:val="single" w:sz="4" w:space="0" w:color="auto"/>
              <w:left w:val="single" w:sz="4" w:space="0" w:color="auto"/>
              <w:bottom w:val="single" w:sz="4" w:space="0" w:color="auto"/>
              <w:right w:val="nil"/>
            </w:tcBorders>
            <w:shd w:val="clear" w:color="auto" w:fill="FFFFFF"/>
            <w:vAlign w:val="center"/>
            <w:hideMark/>
          </w:tcPr>
          <w:p w14:paraId="405272C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75</w:t>
            </w:r>
          </w:p>
        </w:tc>
        <w:tc>
          <w:tcPr>
            <w:tcW w:w="709" w:type="pct"/>
            <w:tcBorders>
              <w:top w:val="single" w:sz="4" w:space="0" w:color="auto"/>
              <w:left w:val="single" w:sz="4" w:space="0" w:color="auto"/>
              <w:bottom w:val="single" w:sz="4" w:space="0" w:color="auto"/>
              <w:right w:val="nil"/>
            </w:tcBorders>
            <w:shd w:val="clear" w:color="auto" w:fill="FFFFFF"/>
            <w:vAlign w:val="center"/>
            <w:hideMark/>
          </w:tcPr>
          <w:p w14:paraId="360A8AB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c>
          <w:tcPr>
            <w:tcW w:w="9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789EC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w:t>
            </w:r>
          </w:p>
        </w:tc>
      </w:tr>
      <w:tr w:rsidR="00414CA9" w:rsidRPr="00414CA9" w14:paraId="1C55189E" w14:textId="77777777" w:rsidTr="004D3194">
        <w:trPr>
          <w:trHeight w:val="922"/>
        </w:trPr>
        <w:tc>
          <w:tcPr>
            <w:tcW w:w="5000" w:type="pct"/>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2787B5C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CHÚ THÍCH: Các kích thước và mô men uốn thiết kế khác sẽ theo yêu cầu của khách hàng.</w:t>
            </w:r>
          </w:p>
        </w:tc>
      </w:tr>
    </w:tbl>
    <w:p w14:paraId="079E14E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bl>
      <w:tblPr>
        <w:tblW w:w="0" w:type="auto"/>
        <w:tblInd w:w="-108" w:type="dxa"/>
        <w:tblLook w:val="01E0" w:firstRow="1" w:lastRow="1" w:firstColumn="1" w:lastColumn="1" w:noHBand="0" w:noVBand="0"/>
      </w:tblPr>
      <w:tblGrid>
        <w:gridCol w:w="4428"/>
        <w:gridCol w:w="4428"/>
      </w:tblGrid>
      <w:tr w:rsidR="00414CA9" w:rsidRPr="00414CA9" w14:paraId="51861D3A" w14:textId="77777777" w:rsidTr="001D0BC4">
        <w:tc>
          <w:tcPr>
            <w:tcW w:w="4428" w:type="dxa"/>
            <w:hideMark/>
          </w:tcPr>
          <w:p w14:paraId="5694C1E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c>
          <w:tcPr>
            <w:tcW w:w="4428" w:type="dxa"/>
            <w:hideMark/>
          </w:tcPr>
          <w:p w14:paraId="23DF888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r>
      <w:tr w:rsidR="00414CA9" w:rsidRPr="00414CA9" w14:paraId="4F8DADEF" w14:textId="77777777" w:rsidTr="001D0BC4">
        <w:tc>
          <w:tcPr>
            <w:tcW w:w="4428" w:type="dxa"/>
            <w:hideMark/>
          </w:tcPr>
          <w:p w14:paraId="211C270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Cột loại N</w:t>
            </w:r>
          </w:p>
        </w:tc>
        <w:tc>
          <w:tcPr>
            <w:tcW w:w="4428" w:type="dxa"/>
            <w:hideMark/>
          </w:tcPr>
          <w:p w14:paraId="5011A25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Cột loại T</w:t>
            </w:r>
          </w:p>
        </w:tc>
      </w:tr>
      <w:tr w:rsidR="00414CA9" w:rsidRPr="00414CA9" w14:paraId="5909C868" w14:textId="77777777" w:rsidTr="001D0BC4">
        <w:tc>
          <w:tcPr>
            <w:tcW w:w="4428" w:type="dxa"/>
            <w:hideMark/>
          </w:tcPr>
          <w:p w14:paraId="09568ADC" w14:textId="1183017A"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noProof/>
                <w:sz w:val="26"/>
                <w:szCs w:val="26"/>
              </w:rPr>
              <w:drawing>
                <wp:inline distT="0" distB="0" distL="0" distR="0" wp14:anchorId="1CB47045" wp14:editId="52A14FE6">
                  <wp:extent cx="2268855" cy="1941195"/>
                  <wp:effectExtent l="0" t="0" r="0" b="1905"/>
                  <wp:docPr id="9218458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8855" cy="1941195"/>
                          </a:xfrm>
                          <a:prstGeom prst="rect">
                            <a:avLst/>
                          </a:prstGeom>
                          <a:noFill/>
                          <a:ln>
                            <a:noFill/>
                          </a:ln>
                        </pic:spPr>
                      </pic:pic>
                    </a:graphicData>
                  </a:graphic>
                </wp:inline>
              </w:drawing>
            </w:r>
          </w:p>
          <w:p w14:paraId="5819D60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CHÚ DẪN: L - Chiều dài cột; h1 - Chiều sâu chôn đất;</w:t>
            </w:r>
          </w:p>
          <w:p w14:paraId="723424D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M - Mô men uốn thiết kế như qui định trong Bảng 3</w:t>
            </w:r>
          </w:p>
          <w:p w14:paraId="5576B16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c>
          <w:tcPr>
            <w:tcW w:w="4428" w:type="dxa"/>
          </w:tcPr>
          <w:p w14:paraId="457FF5E9" w14:textId="64F30128"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noProof/>
                <w:sz w:val="26"/>
                <w:szCs w:val="26"/>
              </w:rPr>
              <w:drawing>
                <wp:anchor distT="0" distB="0" distL="114300" distR="114300" simplePos="0" relativeHeight="251660288" behindDoc="0" locked="0" layoutInCell="1" allowOverlap="1" wp14:anchorId="590C149C" wp14:editId="57AEB8C3">
                  <wp:simplePos x="0" y="0"/>
                  <wp:positionH relativeFrom="column">
                    <wp:posOffset>571500</wp:posOffset>
                  </wp:positionH>
                  <wp:positionV relativeFrom="paragraph">
                    <wp:posOffset>12700</wp:posOffset>
                  </wp:positionV>
                  <wp:extent cx="2298700" cy="2239645"/>
                  <wp:effectExtent l="0" t="0" r="6350" b="8255"/>
                  <wp:wrapSquare wrapText="bothSides"/>
                  <wp:docPr id="6679389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98700" cy="22396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75A12AC"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i/>
          <w:iCs/>
          <w:sz w:val="26"/>
          <w:szCs w:val="26"/>
        </w:rPr>
      </w:pPr>
      <w:r w:rsidRPr="00414CA9">
        <w:rPr>
          <w:rFonts w:ascii="Times New Roman" w:eastAsia="Times New Roman" w:hAnsi="Times New Roman" w:cs="Times New Roman"/>
          <w:i/>
          <w:iCs/>
          <w:sz w:val="26"/>
          <w:szCs w:val="26"/>
        </w:rPr>
        <w:t>Hình 2 - Phân bố mô men uốn của các loại cột điện bê tông cốt thép ly tâm nhóm II</w:t>
      </w:r>
    </w:p>
    <w:p w14:paraId="058B48F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4B7B2EE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Sai lệch kích thước</w:t>
      </w:r>
    </w:p>
    <w:p w14:paraId="4FC43C5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Mức sai lệch kích thước cho phép của cột điện bê tông được quy định trong Bảng 4.</w:t>
      </w:r>
    </w:p>
    <w:p w14:paraId="364B0A2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Bảng 4 - Mức sai lệch kích thước cho phép của cột điện bê tông cốt thép ly tâm</w:t>
      </w:r>
    </w:p>
    <w:tbl>
      <w:tblPr>
        <w:tblW w:w="0" w:type="dxa"/>
        <w:tblInd w:w="5" w:type="dxa"/>
        <w:tblCellMar>
          <w:left w:w="0" w:type="dxa"/>
          <w:right w:w="0" w:type="dxa"/>
        </w:tblCellMar>
        <w:tblLook w:val="04A0" w:firstRow="1" w:lastRow="0" w:firstColumn="1" w:lastColumn="0" w:noHBand="0" w:noVBand="1"/>
      </w:tblPr>
      <w:tblGrid>
        <w:gridCol w:w="3559"/>
        <w:gridCol w:w="2818"/>
        <w:gridCol w:w="2540"/>
      </w:tblGrid>
      <w:tr w:rsidR="00414CA9" w:rsidRPr="00414CA9" w14:paraId="0E13999A" w14:textId="77777777" w:rsidTr="001D0BC4">
        <w:tc>
          <w:tcPr>
            <w:tcW w:w="6376" w:type="dxa"/>
            <w:gridSpan w:val="2"/>
            <w:tcBorders>
              <w:top w:val="single" w:sz="4" w:space="0" w:color="auto"/>
              <w:left w:val="single" w:sz="4" w:space="0" w:color="auto"/>
              <w:bottom w:val="nil"/>
              <w:right w:val="nil"/>
            </w:tcBorders>
            <w:shd w:val="clear" w:color="auto" w:fill="FFFFFF"/>
            <w:vAlign w:val="center"/>
            <w:hideMark/>
          </w:tcPr>
          <w:p w14:paraId="77D15760"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Sai lệch kích thước</w:t>
            </w:r>
          </w:p>
        </w:tc>
        <w:tc>
          <w:tcPr>
            <w:tcW w:w="2540" w:type="dxa"/>
            <w:tcBorders>
              <w:top w:val="single" w:sz="4" w:space="0" w:color="auto"/>
              <w:left w:val="single" w:sz="4" w:space="0" w:color="auto"/>
              <w:bottom w:val="nil"/>
              <w:right w:val="single" w:sz="4" w:space="0" w:color="auto"/>
            </w:tcBorders>
            <w:shd w:val="clear" w:color="auto" w:fill="FFFFFF"/>
            <w:vAlign w:val="center"/>
            <w:hideMark/>
          </w:tcPr>
          <w:p w14:paraId="3511FC94"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Mức cho phép</w:t>
            </w:r>
          </w:p>
        </w:tc>
      </w:tr>
      <w:tr w:rsidR="00414CA9" w:rsidRPr="00414CA9" w14:paraId="14305805" w14:textId="77777777" w:rsidTr="001D0BC4">
        <w:tc>
          <w:tcPr>
            <w:tcW w:w="3559" w:type="dxa"/>
            <w:vMerge w:val="restart"/>
            <w:tcBorders>
              <w:top w:val="single" w:sz="4" w:space="0" w:color="auto"/>
              <w:left w:val="single" w:sz="4" w:space="0" w:color="auto"/>
              <w:bottom w:val="nil"/>
              <w:right w:val="nil"/>
            </w:tcBorders>
            <w:shd w:val="clear" w:color="auto" w:fill="FFFFFF"/>
            <w:vAlign w:val="center"/>
            <w:hideMark/>
          </w:tcPr>
          <w:p w14:paraId="20F868A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 Sai lệch chiều dài cột, mm</w:t>
            </w:r>
          </w:p>
        </w:tc>
        <w:tc>
          <w:tcPr>
            <w:tcW w:w="2818" w:type="dxa"/>
            <w:tcBorders>
              <w:top w:val="single" w:sz="4" w:space="0" w:color="auto"/>
              <w:left w:val="single" w:sz="4" w:space="0" w:color="auto"/>
              <w:bottom w:val="nil"/>
              <w:right w:val="nil"/>
            </w:tcBorders>
            <w:shd w:val="clear" w:color="auto" w:fill="FFFFFF"/>
            <w:vAlign w:val="center"/>
            <w:hideMark/>
          </w:tcPr>
          <w:p w14:paraId="74D2F7D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Đối với cột có L ≤ 14 m</w:t>
            </w:r>
          </w:p>
        </w:tc>
        <w:tc>
          <w:tcPr>
            <w:tcW w:w="2540" w:type="dxa"/>
            <w:tcBorders>
              <w:top w:val="single" w:sz="4" w:space="0" w:color="auto"/>
              <w:left w:val="single" w:sz="4" w:space="0" w:color="auto"/>
              <w:bottom w:val="nil"/>
              <w:right w:val="single" w:sz="4" w:space="0" w:color="auto"/>
            </w:tcBorders>
            <w:shd w:val="clear" w:color="auto" w:fill="FFFFFF"/>
            <w:vAlign w:val="center"/>
            <w:hideMark/>
          </w:tcPr>
          <w:p w14:paraId="5C7A45D9"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+ 25</w:t>
            </w:r>
          </w:p>
          <w:p w14:paraId="59D67AC2"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-10</w:t>
            </w:r>
          </w:p>
        </w:tc>
      </w:tr>
      <w:tr w:rsidR="00414CA9" w:rsidRPr="00414CA9" w14:paraId="68DAC70D" w14:textId="77777777" w:rsidTr="001D0BC4">
        <w:tc>
          <w:tcPr>
            <w:tcW w:w="0" w:type="auto"/>
            <w:vMerge/>
            <w:tcBorders>
              <w:top w:val="single" w:sz="4" w:space="0" w:color="auto"/>
              <w:left w:val="single" w:sz="4" w:space="0" w:color="auto"/>
              <w:bottom w:val="nil"/>
              <w:right w:val="nil"/>
            </w:tcBorders>
            <w:vAlign w:val="center"/>
            <w:hideMark/>
          </w:tcPr>
          <w:p w14:paraId="1DAD6EB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c>
          <w:tcPr>
            <w:tcW w:w="2818" w:type="dxa"/>
            <w:tcBorders>
              <w:top w:val="single" w:sz="4" w:space="0" w:color="auto"/>
              <w:left w:val="single" w:sz="4" w:space="0" w:color="auto"/>
              <w:bottom w:val="nil"/>
              <w:right w:val="nil"/>
            </w:tcBorders>
            <w:shd w:val="clear" w:color="auto" w:fill="FFFFFF"/>
            <w:vAlign w:val="center"/>
            <w:hideMark/>
          </w:tcPr>
          <w:p w14:paraId="217E27F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Đối với cột có L &gt; 14 m</w:t>
            </w:r>
          </w:p>
        </w:tc>
        <w:tc>
          <w:tcPr>
            <w:tcW w:w="2540" w:type="dxa"/>
            <w:tcBorders>
              <w:top w:val="single" w:sz="4" w:space="0" w:color="auto"/>
              <w:left w:val="single" w:sz="4" w:space="0" w:color="auto"/>
              <w:bottom w:val="nil"/>
              <w:right w:val="single" w:sz="4" w:space="0" w:color="auto"/>
            </w:tcBorders>
            <w:shd w:val="clear" w:color="auto" w:fill="FFFFFF"/>
            <w:vAlign w:val="center"/>
            <w:hideMark/>
          </w:tcPr>
          <w:p w14:paraId="7FD030BA"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+ 50</w:t>
            </w:r>
          </w:p>
          <w:p w14:paraId="70EA5564"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-10</w:t>
            </w:r>
          </w:p>
        </w:tc>
      </w:tr>
      <w:tr w:rsidR="00414CA9" w:rsidRPr="00414CA9" w14:paraId="3DF4D04F" w14:textId="77777777" w:rsidTr="001D0BC4">
        <w:tc>
          <w:tcPr>
            <w:tcW w:w="6376" w:type="dxa"/>
            <w:gridSpan w:val="2"/>
            <w:tcBorders>
              <w:top w:val="single" w:sz="4" w:space="0" w:color="auto"/>
              <w:left w:val="single" w:sz="4" w:space="0" w:color="auto"/>
              <w:bottom w:val="nil"/>
              <w:right w:val="nil"/>
            </w:tcBorders>
            <w:shd w:val="clear" w:color="auto" w:fill="FFFFFF"/>
            <w:vAlign w:val="center"/>
            <w:hideMark/>
          </w:tcPr>
          <w:p w14:paraId="2C1322F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 Sai lệch đường kính ngoài, mm</w:t>
            </w:r>
          </w:p>
        </w:tc>
        <w:tc>
          <w:tcPr>
            <w:tcW w:w="2540" w:type="dxa"/>
            <w:tcBorders>
              <w:top w:val="single" w:sz="4" w:space="0" w:color="auto"/>
              <w:left w:val="single" w:sz="4" w:space="0" w:color="auto"/>
              <w:bottom w:val="nil"/>
              <w:right w:val="single" w:sz="4" w:space="0" w:color="auto"/>
            </w:tcBorders>
            <w:shd w:val="clear" w:color="auto" w:fill="FFFFFF"/>
            <w:vAlign w:val="center"/>
            <w:hideMark/>
          </w:tcPr>
          <w:p w14:paraId="7530AD53"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+ 4</w:t>
            </w:r>
          </w:p>
          <w:p w14:paraId="67763C51"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w:t>
            </w:r>
          </w:p>
        </w:tc>
      </w:tr>
      <w:tr w:rsidR="00414CA9" w:rsidRPr="00414CA9" w14:paraId="4BB8EFC5" w14:textId="77777777" w:rsidTr="001D0BC4">
        <w:tc>
          <w:tcPr>
            <w:tcW w:w="6376" w:type="dxa"/>
            <w:gridSpan w:val="2"/>
            <w:tcBorders>
              <w:top w:val="single" w:sz="4" w:space="0" w:color="auto"/>
              <w:left w:val="single" w:sz="4" w:space="0" w:color="auto"/>
              <w:bottom w:val="single" w:sz="4" w:space="0" w:color="auto"/>
              <w:right w:val="nil"/>
            </w:tcBorders>
            <w:shd w:val="clear" w:color="auto" w:fill="FFFFFF"/>
            <w:vAlign w:val="center"/>
            <w:hideMark/>
          </w:tcPr>
          <w:p w14:paraId="73E83B3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lastRenderedPageBreak/>
              <w:t>3. Sai lệch chiều dày dột, mm</w:t>
            </w:r>
          </w:p>
        </w:tc>
        <w:tc>
          <w:tcPr>
            <w:tcW w:w="25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34A8FD"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+ 7</w:t>
            </w:r>
          </w:p>
          <w:p w14:paraId="1243BD11"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-5</w:t>
            </w:r>
          </w:p>
        </w:tc>
      </w:tr>
    </w:tbl>
    <w:p w14:paraId="10D3340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Chiều dày lớp bê tông bảo vệ cốt thép</w:t>
      </w:r>
    </w:p>
    <w:p w14:paraId="1180CE9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Chiều dày lớp bê tông bảo vệ cốt thép tại:</w:t>
      </w:r>
    </w:p>
    <w:p w14:paraId="1583022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Bề mặt thân cột: không nhỏ hơn 15 mm và không nhỏ hơn đường kính cốt thép dự ứng lực và cốt thép thường;</w:t>
      </w:r>
    </w:p>
    <w:p w14:paraId="5DF55C1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Bề mặt đỉnh cột: trát vữa xi măng, chiều dày không nhỏ hơn 25 mm;</w:t>
      </w:r>
    </w:p>
    <w:p w14:paraId="28DACFB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Bề mặt đáy cột: trát vữa xi măng, chiều dày không nhỏ hơn 35 mm.</w:t>
      </w:r>
    </w:p>
    <w:p w14:paraId="6D5FBF3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Yêu cầu ngoại quan và các khuyết tật cho phép</w:t>
      </w:r>
    </w:p>
    <w:p w14:paraId="0D37F7C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Độ nhẵn bề mặt</w:t>
      </w:r>
    </w:p>
    <w:p w14:paraId="372A445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Bề mặt ngoài cột điện bê tông phải nhẵn đều. Cho phép có lỗ rỗ ở vị trí mép khuôn với chiều sâu không lớn hơn 2 mm, dài không quá 15 mm.</w:t>
      </w:r>
    </w:p>
    <w:p w14:paraId="6B8BD74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Kích thước cho phép của lỗ rỗ, vết lồi, lõm trên bề mặt ngoài của cột và mặt mút được qui định tại Bảng 5.</w:t>
      </w:r>
    </w:p>
    <w:p w14:paraId="6ECDADC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Bảng 5 - Kích thước cho phép của các khuyết tật trên bề mặt cột điện bê tông cốt thép ly tâm</w:t>
      </w:r>
    </w:p>
    <w:p w14:paraId="6391A5E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Đơn vị tính bằng milimet</w:t>
      </w:r>
    </w:p>
    <w:tbl>
      <w:tblPr>
        <w:tblW w:w="10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13"/>
        <w:gridCol w:w="2513"/>
        <w:gridCol w:w="2513"/>
        <w:gridCol w:w="2513"/>
      </w:tblGrid>
      <w:tr w:rsidR="00414CA9" w:rsidRPr="00414CA9" w14:paraId="182E3C9F" w14:textId="77777777" w:rsidTr="001D0BC4">
        <w:trPr>
          <w:trHeight w:val="323"/>
        </w:trPr>
        <w:tc>
          <w:tcPr>
            <w:tcW w:w="2513" w:type="dxa"/>
            <w:vMerge w:val="restart"/>
            <w:tcBorders>
              <w:top w:val="single" w:sz="4" w:space="0" w:color="auto"/>
              <w:left w:val="single" w:sz="4" w:space="0" w:color="auto"/>
              <w:bottom w:val="single" w:sz="4" w:space="0" w:color="auto"/>
              <w:right w:val="single" w:sz="4" w:space="0" w:color="auto"/>
            </w:tcBorders>
            <w:vAlign w:val="center"/>
            <w:hideMark/>
          </w:tcPr>
          <w:p w14:paraId="659688AD"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Bề mặt</w:t>
            </w:r>
          </w:p>
        </w:tc>
        <w:tc>
          <w:tcPr>
            <w:tcW w:w="7539" w:type="dxa"/>
            <w:gridSpan w:val="3"/>
            <w:tcBorders>
              <w:top w:val="single" w:sz="4" w:space="0" w:color="auto"/>
              <w:left w:val="single" w:sz="4" w:space="0" w:color="auto"/>
              <w:bottom w:val="single" w:sz="4" w:space="0" w:color="auto"/>
              <w:right w:val="single" w:sz="4" w:space="0" w:color="auto"/>
            </w:tcBorders>
            <w:vAlign w:val="center"/>
            <w:hideMark/>
          </w:tcPr>
          <w:p w14:paraId="5B06350E"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Kích thước, không lớn hơn</w:t>
            </w:r>
          </w:p>
        </w:tc>
      </w:tr>
      <w:tr w:rsidR="00414CA9" w:rsidRPr="00414CA9" w14:paraId="21F2A4FE" w14:textId="77777777" w:rsidTr="001D0BC4">
        <w:trPr>
          <w:trHeight w:val="3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84DC5"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p>
        </w:tc>
        <w:tc>
          <w:tcPr>
            <w:tcW w:w="5026" w:type="dxa"/>
            <w:gridSpan w:val="2"/>
            <w:tcBorders>
              <w:top w:val="single" w:sz="4" w:space="0" w:color="auto"/>
              <w:left w:val="single" w:sz="4" w:space="0" w:color="auto"/>
              <w:bottom w:val="single" w:sz="4" w:space="0" w:color="auto"/>
              <w:right w:val="single" w:sz="4" w:space="0" w:color="auto"/>
            </w:tcBorders>
            <w:vAlign w:val="center"/>
            <w:hideMark/>
          </w:tcPr>
          <w:p w14:paraId="452C4646"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Lỗ rỗ</w:t>
            </w:r>
          </w:p>
        </w:tc>
        <w:tc>
          <w:tcPr>
            <w:tcW w:w="2513" w:type="dxa"/>
            <w:vMerge w:val="restart"/>
            <w:tcBorders>
              <w:top w:val="single" w:sz="4" w:space="0" w:color="auto"/>
              <w:left w:val="single" w:sz="4" w:space="0" w:color="auto"/>
              <w:bottom w:val="single" w:sz="4" w:space="0" w:color="auto"/>
              <w:right w:val="single" w:sz="4" w:space="0" w:color="auto"/>
            </w:tcBorders>
            <w:vAlign w:val="center"/>
            <w:hideMark/>
          </w:tcPr>
          <w:p w14:paraId="4E90BEC0"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Vết lồi, lõm</w:t>
            </w:r>
          </w:p>
        </w:tc>
      </w:tr>
      <w:tr w:rsidR="00414CA9" w:rsidRPr="00414CA9" w14:paraId="0B507871" w14:textId="77777777" w:rsidTr="001D0BC4">
        <w:trPr>
          <w:trHeight w:val="3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0648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c>
          <w:tcPr>
            <w:tcW w:w="2513" w:type="dxa"/>
            <w:tcBorders>
              <w:top w:val="single" w:sz="4" w:space="0" w:color="auto"/>
              <w:left w:val="single" w:sz="4" w:space="0" w:color="auto"/>
              <w:bottom w:val="single" w:sz="4" w:space="0" w:color="auto"/>
              <w:right w:val="single" w:sz="4" w:space="0" w:color="auto"/>
            </w:tcBorders>
            <w:vAlign w:val="center"/>
            <w:hideMark/>
          </w:tcPr>
          <w:p w14:paraId="2E0EBC4F"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Đường kính</w:t>
            </w:r>
          </w:p>
        </w:tc>
        <w:tc>
          <w:tcPr>
            <w:tcW w:w="2513" w:type="dxa"/>
            <w:tcBorders>
              <w:top w:val="single" w:sz="4" w:space="0" w:color="auto"/>
              <w:left w:val="single" w:sz="4" w:space="0" w:color="auto"/>
              <w:bottom w:val="single" w:sz="4" w:space="0" w:color="auto"/>
              <w:right w:val="single" w:sz="4" w:space="0" w:color="auto"/>
            </w:tcBorders>
            <w:vAlign w:val="center"/>
            <w:hideMark/>
          </w:tcPr>
          <w:p w14:paraId="065AEE02"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b/>
                <w:bCs/>
                <w:sz w:val="26"/>
                <w:szCs w:val="26"/>
              </w:rPr>
            </w:pPr>
            <w:r w:rsidRPr="00414CA9">
              <w:rPr>
                <w:rFonts w:ascii="Times New Roman" w:eastAsia="Times New Roman" w:hAnsi="Times New Roman" w:cs="Times New Roman"/>
                <w:b/>
                <w:bCs/>
                <w:sz w:val="26"/>
                <w:szCs w:val="26"/>
              </w:rPr>
              <w:t>Chiều sâu</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64E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c>
      </w:tr>
      <w:tr w:rsidR="00414CA9" w:rsidRPr="00414CA9" w14:paraId="70746FA4" w14:textId="77777777" w:rsidTr="001D0BC4">
        <w:trPr>
          <w:trHeight w:val="323"/>
        </w:trPr>
        <w:tc>
          <w:tcPr>
            <w:tcW w:w="2513" w:type="dxa"/>
            <w:tcBorders>
              <w:top w:val="single" w:sz="4" w:space="0" w:color="auto"/>
              <w:left w:val="single" w:sz="4" w:space="0" w:color="auto"/>
              <w:bottom w:val="single" w:sz="4" w:space="0" w:color="auto"/>
              <w:right w:val="single" w:sz="4" w:space="0" w:color="auto"/>
            </w:tcBorders>
            <w:vAlign w:val="center"/>
            <w:hideMark/>
          </w:tcPr>
          <w:p w14:paraId="292932F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Mặt ngoài cột</w:t>
            </w:r>
          </w:p>
        </w:tc>
        <w:tc>
          <w:tcPr>
            <w:tcW w:w="2513" w:type="dxa"/>
            <w:tcBorders>
              <w:top w:val="single" w:sz="4" w:space="0" w:color="auto"/>
              <w:left w:val="single" w:sz="4" w:space="0" w:color="auto"/>
              <w:bottom w:val="single" w:sz="4" w:space="0" w:color="auto"/>
              <w:right w:val="single" w:sz="4" w:space="0" w:color="auto"/>
            </w:tcBorders>
            <w:vAlign w:val="center"/>
            <w:hideMark/>
          </w:tcPr>
          <w:p w14:paraId="2C94CBC7"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10</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35A64E9"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5</w:t>
            </w:r>
          </w:p>
        </w:tc>
        <w:tc>
          <w:tcPr>
            <w:tcW w:w="2513" w:type="dxa"/>
            <w:tcBorders>
              <w:top w:val="single" w:sz="4" w:space="0" w:color="auto"/>
              <w:left w:val="single" w:sz="4" w:space="0" w:color="auto"/>
              <w:bottom w:val="single" w:sz="4" w:space="0" w:color="auto"/>
              <w:right w:val="single" w:sz="4" w:space="0" w:color="auto"/>
            </w:tcBorders>
            <w:vAlign w:val="center"/>
            <w:hideMark/>
          </w:tcPr>
          <w:p w14:paraId="1DDE33C3"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w:t>
            </w:r>
          </w:p>
        </w:tc>
      </w:tr>
      <w:tr w:rsidR="00414CA9" w:rsidRPr="00414CA9" w14:paraId="17A1B4C8" w14:textId="77777777" w:rsidTr="001D0BC4">
        <w:trPr>
          <w:trHeight w:val="355"/>
        </w:trPr>
        <w:tc>
          <w:tcPr>
            <w:tcW w:w="2513" w:type="dxa"/>
            <w:tcBorders>
              <w:top w:val="single" w:sz="4" w:space="0" w:color="auto"/>
              <w:left w:val="single" w:sz="4" w:space="0" w:color="auto"/>
              <w:bottom w:val="single" w:sz="4" w:space="0" w:color="auto"/>
              <w:right w:val="single" w:sz="4" w:space="0" w:color="auto"/>
            </w:tcBorders>
            <w:vAlign w:val="center"/>
            <w:hideMark/>
          </w:tcPr>
          <w:p w14:paraId="3DEBE26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Mặt mút cột</w:t>
            </w:r>
          </w:p>
        </w:tc>
        <w:tc>
          <w:tcPr>
            <w:tcW w:w="2513" w:type="dxa"/>
            <w:tcBorders>
              <w:top w:val="single" w:sz="4" w:space="0" w:color="auto"/>
              <w:left w:val="single" w:sz="4" w:space="0" w:color="auto"/>
              <w:bottom w:val="single" w:sz="4" w:space="0" w:color="auto"/>
              <w:right w:val="single" w:sz="4" w:space="0" w:color="auto"/>
            </w:tcBorders>
            <w:vAlign w:val="center"/>
            <w:hideMark/>
          </w:tcPr>
          <w:p w14:paraId="1D5A9FE8"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8</w:t>
            </w:r>
          </w:p>
        </w:tc>
        <w:tc>
          <w:tcPr>
            <w:tcW w:w="2513" w:type="dxa"/>
            <w:tcBorders>
              <w:top w:val="single" w:sz="4" w:space="0" w:color="auto"/>
              <w:left w:val="single" w:sz="4" w:space="0" w:color="auto"/>
              <w:bottom w:val="single" w:sz="4" w:space="0" w:color="auto"/>
              <w:right w:val="single" w:sz="4" w:space="0" w:color="auto"/>
            </w:tcBorders>
            <w:vAlign w:val="center"/>
            <w:hideMark/>
          </w:tcPr>
          <w:p w14:paraId="38B54A1E"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3</w:t>
            </w:r>
          </w:p>
        </w:tc>
        <w:tc>
          <w:tcPr>
            <w:tcW w:w="2513" w:type="dxa"/>
            <w:tcBorders>
              <w:top w:val="single" w:sz="4" w:space="0" w:color="auto"/>
              <w:left w:val="single" w:sz="4" w:space="0" w:color="auto"/>
              <w:bottom w:val="single" w:sz="4" w:space="0" w:color="auto"/>
              <w:right w:val="single" w:sz="4" w:space="0" w:color="auto"/>
            </w:tcBorders>
            <w:vAlign w:val="center"/>
            <w:hideMark/>
          </w:tcPr>
          <w:p w14:paraId="1DE93BA4"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w:t>
            </w:r>
          </w:p>
        </w:tc>
      </w:tr>
    </w:tbl>
    <w:p w14:paraId="31A12AF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Nứt bề mặt</w:t>
      </w:r>
    </w:p>
    <w:p w14:paraId="0EF9CBB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Cho phép có các vết nứt bề mặt bê tông do biến dạng mềm nhưng chiều rộng của các vết nứt không được quá 0,05 mm. Các vét nứt không được nối tiếp nhau vòng quanh thân cột.</w:t>
      </w:r>
    </w:p>
    <w:p w14:paraId="2009666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Lớp phủ bảo vệ cột</w:t>
      </w:r>
    </w:p>
    <w:p w14:paraId="23AB44D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Trên bề mặt cột điện sử dụng trong môi trường xâm thực cần có thêm lớp phủ chống thấm có độ cao tính từ đáy cột lớn hơn 0,5 m so với chiều sâu chôn đất (h1).</w:t>
      </w:r>
    </w:p>
    <w:p w14:paraId="7C7D568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Yêu cầu về khả năng chịu tải</w:t>
      </w:r>
    </w:p>
    <w:p w14:paraId="6F6E6CF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Độ bền uốn nứt</w:t>
      </w:r>
    </w:p>
    <w:p w14:paraId="7A57F2D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Khi thử uốn nứt theo Điều 6.5.3.1, các cột điện không được xuất hiện vết nứt có chiều rộng lớn hơn 0,25 mm khi thử ở mức tải trọng thiết kế trong Bảng 2 đối với cột điện nhóm I, hoặc mô men uốn thiết kế như trong Bảng 3 đối với cột điện nhóm II, và vết nứt không được phát triển nối nhau vòng quanh thân cột.</w:t>
      </w:r>
    </w:p>
    <w:p w14:paraId="1B0CD0B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Đối với các cột điện bê tông ứng lực trước của nhóm I và nhóm II, sau khi xả tải, chiều rộng vết nứt xuất hiện không được lớn hơn 0,05 mm.</w:t>
      </w:r>
    </w:p>
    <w:p w14:paraId="55B0D56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xml:space="preserve">Độ biến dạng trong quá trình thử uốn nứt đối với cột điện nhóm II được qui định như sau: khi mô men uốn tại điểm đỡ uốn đạt 2/3 giá trị mô men uốn thiết kế cho trong Bảng </w:t>
      </w:r>
      <w:r w:rsidRPr="00414CA9">
        <w:rPr>
          <w:rFonts w:ascii="Times New Roman" w:eastAsia="Times New Roman" w:hAnsi="Times New Roman" w:cs="Times New Roman"/>
          <w:sz w:val="26"/>
          <w:szCs w:val="26"/>
        </w:rPr>
        <w:lastRenderedPageBreak/>
        <w:t>3, độ cong của cột tại vị trí cách điểm đỡ uốn 6 m đối với cột dài 8 m và cách điểm đỡ uốn 7 m đối với cột dài lớn hơn hoặc bằng 9 m không được vượt quá 75 mm.</w:t>
      </w:r>
    </w:p>
    <w:p w14:paraId="7BF6A13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Độ bền uốn gãy</w:t>
      </w:r>
    </w:p>
    <w:p w14:paraId="3F94611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Khi thử uốn gãy theo Điều 6.5.3.2, tải trọng gãy tới hạn của cột điện nhóm I không nhỏ hơn 2 lần tải trọng thiết kế qui định tại Bảng 2, mô men uốn gãy tới hạn của cột điện nhóm II không nhỏ hơn 2 lần mô men uốn thiết kế qui định tại Bảng 3.</w:t>
      </w:r>
    </w:p>
    <w:p w14:paraId="3A5CED7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CHÚ THÍCH: Hệ số tải trọng k lớn hơn hoặc bằng 2. Trong các trường hợp thiết kế chỉ định hoặc có thỏa thuận riêng, hệ số k có thể nhỏ hơn 2.</w:t>
      </w:r>
    </w:p>
    <w:p w14:paraId="1A0FE19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f. Phương pháp thử</w:t>
      </w:r>
    </w:p>
    <w:p w14:paraId="6E4DA65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Lấy mẫu</w:t>
      </w:r>
    </w:p>
    <w:p w14:paraId="33F2F43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0A903DE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5AA3587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478520F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Xác định kích thước và mức sai lệch kích thước</w:t>
      </w:r>
    </w:p>
    <w:p w14:paraId="594DD6B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Thiết bị, dụng cụ</w:t>
      </w:r>
    </w:p>
    <w:p w14:paraId="1A329BB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Thước thép cuộn có khả năng đo độ dài 25 m, vạch chia đến 1 mm;</w:t>
      </w:r>
    </w:p>
    <w:p w14:paraId="228CC40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Thước kẹp có vạch chia đến 0,05 mm;</w:t>
      </w:r>
    </w:p>
    <w:p w14:paraId="0D480BE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Thước lá thép có vạch chia đến 1 mm.</w:t>
      </w:r>
    </w:p>
    <w:p w14:paraId="1FFD062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Cách tiến hành</w:t>
      </w:r>
    </w:p>
    <w:p w14:paraId="48E1648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Lấy mẫu theo 6.1.</w:t>
      </w:r>
    </w:p>
    <w:p w14:paraId="09DA538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Đo các kích thước cơ bản của cột bằng thước lá thép hoặc thước thép cuộn.</w:t>
      </w:r>
    </w:p>
    <w:p w14:paraId="17C33CA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Đo chiều dày của lớp bê tông bảo vệ cốt thép theo TCVN 9356:2012.</w:t>
      </w:r>
    </w:p>
    <w:p w14:paraId="37F9DD7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Đánh giá kết quả</w:t>
      </w:r>
    </w:p>
    <w:p w14:paraId="07B28E3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Đối chiếu các kết quả đo trung bình với các kích thước cơ bản của cột điện để xác định mức sai lệch cho phép như đã được quy định trong 5.2.3. Nếu trong số sản phẩm lấy ra kiểm tra có một sản phẩm trở lên không đạt yêu cầu thì lấy tiếp 5 % sản phẩm khác trong cùng lô để kiểm tra lần hai. Nếu toàn bộ số sản phẩm thử lại đều đạt thì lô đó đạt yêu cầu, trừ các sản phẩm không đạt trong lần 1. Nếu lại có một sản phẩm trở lên không đạt yêu cầu chất lượng thì lô sản phẩm đó phải phân loại lại.</w:t>
      </w:r>
    </w:p>
    <w:p w14:paraId="6807190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g. Kiểm tra ngoại quan và các khuyết tật</w:t>
      </w:r>
    </w:p>
    <w:p w14:paraId="735889E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lastRenderedPageBreak/>
        <w:t>- Thiết bị, dụng cụ</w:t>
      </w:r>
    </w:p>
    <w:p w14:paraId="26AEFA4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Thước lá thép có vạch chia đến 1 mm;</w:t>
      </w:r>
    </w:p>
    <w:p w14:paraId="21C502D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Thước kẹp có vạch chia đến 0,05 mm;</w:t>
      </w:r>
    </w:p>
    <w:p w14:paraId="1E0B962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Kính lúp có độ phóng đại (5 ÷ 10) lần.</w:t>
      </w:r>
    </w:p>
    <w:p w14:paraId="3D8D178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Bộ căn lá thép có độ dày (0,05 ÷1,00) mm.</w:t>
      </w:r>
    </w:p>
    <w:p w14:paraId="68CCBEC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Cách tiến hành</w:t>
      </w:r>
    </w:p>
    <w:p w14:paraId="11BFDA9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Lấy mẫu theo 6.1.</w:t>
      </w:r>
    </w:p>
    <w:p w14:paraId="0831CE3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Đo chiều cao hoặc chiều sâu, vết lồi lõm, lỗ rỗ bằng kết hợp thước lá thép và thước kẹp.</w:t>
      </w:r>
    </w:p>
    <w:p w14:paraId="79BFE08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Kiểm tra vết nứt bằng kính lúp kết hợp với bộ căn lá thép.</w:t>
      </w:r>
    </w:p>
    <w:p w14:paraId="511573C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Đánh giá kết quả</w:t>
      </w:r>
    </w:p>
    <w:p w14:paraId="3F06B5B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Đối chiếu với yêu cầu về ngoại quan và khuyết tật của cột điện bê tông cốt thép ly tâm được quy định trong 5.3 để đánh giá chất lượng sản phẩm thử.</w:t>
      </w:r>
    </w:p>
    <w:p w14:paraId="7F75F7F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Nếu trong số sản phẩm lấy ra kiểm tra có một sản phẩm trở lên không đạt yêu cầu thì lấy tiếp 5 % sản phẩm khác trong cùng lô để kiểm tra lần hai. Nếu toàn bộ số sản phẩm thử lại đều đạt thì lô đó đạt yêu cầu nghiệm thu, trừ các sản phẩm không đạt trong lần 1. Nếu lại có một sản phẩm trở lên không đạt yêu cầu chất lượng thì lô sản phẩm đó phải phân loại lại.</w:t>
      </w:r>
    </w:p>
    <w:p w14:paraId="6BB660F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Xác định cường độ bê tông</w:t>
      </w:r>
    </w:p>
    <w:p w14:paraId="4EB30AB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Bê tông phải được lấy mẫu, chế tạo và bảo dưỡng theo TCVN 3105:1993, xác định cường độ chịu nén theo TCVN 3118:1993 và lưu phiếu thí nghiệm vào hồ sơ chất lượng sản phẩm.</w:t>
      </w:r>
    </w:p>
    <w:p w14:paraId="45B0169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Khi cần thiết, có thể tiến hành kiểm tra trực tiếp trên sản phẩm theo phương pháp không phá hủy TCVN 9490:2012 (ASTM C900-06) để xác định cường độ chịu nén của bê tông, hoặc theo thỏa thuận giữa các bên liên quan.</w:t>
      </w:r>
    </w:p>
    <w:p w14:paraId="0F5F19C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Xác định khả năng chịu tải</w:t>
      </w:r>
    </w:p>
    <w:p w14:paraId="4E6C1A3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Nguyên tắc</w:t>
      </w:r>
    </w:p>
    <w:p w14:paraId="2435A72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Khả năng chịu tải của cột điện bê tông cốt thép ly tâm được xác định bằng phương pháp kéo ngang tại đầu cột theo qui trình qui định. Thử uốn nứt ở tải trọng thiết kế đối với cột điện nhóm I và mô men uốn thiết kế đối với cột điện nhóm II. Thử uốn gãy ở tải trọng gãy tới hạn đối với cột điện nhóm I và mô men uốn gãy tới hạn đối với cột điện nhóm II.</w:t>
      </w:r>
    </w:p>
    <w:p w14:paraId="395AB62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Thiết bị, dụng cụ</w:t>
      </w:r>
    </w:p>
    <w:p w14:paraId="680B8D8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Tời điện hoặc quay tay</w:t>
      </w:r>
    </w:p>
    <w:p w14:paraId="1E40475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Dùng để gia tải lên đầu cột theo phương ngang.</w:t>
      </w:r>
    </w:p>
    <w:p w14:paraId="22FD6DE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Lực kế</w:t>
      </w:r>
    </w:p>
    <w:p w14:paraId="6F6F2C6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Thang đo được bố trí sao cho tải trọng thử tối đa nằm trong phạm vi (20 ÷ 80) % giá trị thang đo lớn nhất của lực kế, độ chính xác bằng 2 %.</w:t>
      </w:r>
    </w:p>
    <w:p w14:paraId="17088A8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Gối tựa di động</w:t>
      </w:r>
    </w:p>
    <w:p w14:paraId="3DB6F53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Các gối đỡ có bánh xe để đỡ cột theo phương ngang.</w:t>
      </w:r>
    </w:p>
    <w:p w14:paraId="2EEB3F1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lastRenderedPageBreak/>
        <w:t>- Bệ ngàm</w:t>
      </w:r>
    </w:p>
    <w:p w14:paraId="11DF261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Bệ bằng bê tông có cơ cấu ngàm chặt để định vị phần chân cột.</w:t>
      </w:r>
    </w:p>
    <w:p w14:paraId="38C56C6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Thước lá thép có vạch chia đến 1 mm.</w:t>
      </w:r>
    </w:p>
    <w:p w14:paraId="08DC13F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Bộ căn lá thép có độ dày (0,05 ÷ 1,00) mm.</w:t>
      </w:r>
    </w:p>
    <w:p w14:paraId="7DF6CA3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Kính lúp có độ phóng đại (5 ÷10) lần.</w:t>
      </w:r>
    </w:p>
    <w:p w14:paraId="7FB77D0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Cách tiến hành</w:t>
      </w:r>
    </w:p>
    <w:p w14:paraId="3D43B36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Thử uốn nứt</w:t>
      </w:r>
    </w:p>
    <w:p w14:paraId="6945819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Đối với cột điện nhóm I</w:t>
      </w:r>
    </w:p>
    <w:p w14:paraId="2A89EA5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Lấy mẫu theo 6.1.</w:t>
      </w:r>
    </w:p>
    <w:p w14:paraId="07EF7C4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Đặt cột nằm ngang lên các gối di động một cách chắc chắn, ổn định theo sơ đồ Hình 3.</w:t>
      </w:r>
    </w:p>
    <w:p w14:paraId="097E4DA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Định vị phần chân cột lên bệ ngàm bê tông.</w:t>
      </w:r>
    </w:p>
    <w:p w14:paraId="4D761EE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Kiểm tra độ ổn định của toàn bộ hệ thống và các gối tựa di động.</w:t>
      </w:r>
    </w:p>
    <w:p w14:paraId="478BEA2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Tác dụng lực lên điểm đặt lực theo phương ngang bằng tời kéo, tải trọng kéo ngang theo qui định của Điều 5.4.</w:t>
      </w:r>
    </w:p>
    <w:p w14:paraId="5DA254B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Lần đầu đặt 25 % tải trọng, các lần tiếp theo mỗi lần tăng thêm 25 % cho tới khi đạt tải trọng thiết kế ghi trong Bảng 2. Sau mỗi lần tăng tải dừng lại 5 min. Tổng thời gian thử tải là 20 min. Sau mỗi lần dừng tải phải ghi lại tình trạng biến dạng của cột. sự phát triển các vết nứt sẵn có và vết nứt mới phát sinh, đo chiều rộng vết nứt sau khi dỡ hết tải.</w:t>
      </w:r>
    </w:p>
    <w:p w14:paraId="379826E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tbl>
      <w:tblPr>
        <w:tblpPr w:leftFromText="180" w:rightFromText="180" w:horzAnchor="margin" w:tblpY="3970"/>
        <w:tblW w:w="10165" w:type="dxa"/>
        <w:tblLook w:val="01E0" w:firstRow="1" w:lastRow="1" w:firstColumn="1" w:lastColumn="1" w:noHBand="0" w:noVBand="0"/>
      </w:tblPr>
      <w:tblGrid>
        <w:gridCol w:w="1526"/>
        <w:gridCol w:w="8639"/>
      </w:tblGrid>
      <w:tr w:rsidR="00414CA9" w:rsidRPr="00414CA9" w14:paraId="5F0C8A69" w14:textId="77777777" w:rsidTr="001D0BC4">
        <w:trPr>
          <w:trHeight w:val="2337"/>
        </w:trPr>
        <w:tc>
          <w:tcPr>
            <w:tcW w:w="1526" w:type="dxa"/>
            <w:hideMark/>
          </w:tcPr>
          <w:p w14:paraId="6319378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5973CDB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4AA7F4F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286DA1D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10E777F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1AF2596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5E5BDAD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04E76CE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3D4AC5D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7894D21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004BFE3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CHÚ DẪN:</w:t>
            </w:r>
          </w:p>
        </w:tc>
        <w:tc>
          <w:tcPr>
            <w:tcW w:w="8639" w:type="dxa"/>
            <w:hideMark/>
          </w:tcPr>
          <w:p w14:paraId="7E65542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105B69BE" w14:textId="16014FEB"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noProof/>
                <w:sz w:val="26"/>
                <w:szCs w:val="26"/>
              </w:rPr>
              <w:drawing>
                <wp:inline distT="0" distB="0" distL="0" distR="0" wp14:anchorId="5143B812" wp14:editId="394B3A1D">
                  <wp:extent cx="4986020" cy="2432685"/>
                  <wp:effectExtent l="0" t="0" r="5080" b="5715"/>
                  <wp:docPr id="4907366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6020" cy="2432685"/>
                          </a:xfrm>
                          <a:prstGeom prst="rect">
                            <a:avLst/>
                          </a:prstGeom>
                          <a:noFill/>
                          <a:ln>
                            <a:noFill/>
                          </a:ln>
                        </pic:spPr>
                      </pic:pic>
                    </a:graphicData>
                  </a:graphic>
                </wp:inline>
              </w:drawing>
            </w:r>
          </w:p>
          <w:p w14:paraId="1DF457A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p>
          <w:p w14:paraId="41D3229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1 - cột thử; 2 - gối tựa di động; 3 - bệ ngàm bê tông; 4 - cữ chặn (định vị tại điểm đỡ uốn); 5 - chốt định vị; 6 - điểm đặt lực thử; 7 - thước đo; 8 - dây cáp; 9 - lực kế; 10 - tời</w:t>
            </w:r>
          </w:p>
          <w:p w14:paraId="5BE1F56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L - chiều dài cột;</w:t>
            </w:r>
          </w:p>
          <w:p w14:paraId="069083B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h1 - chiều sâu chôn đất;</w:t>
            </w:r>
          </w:p>
          <w:p w14:paraId="711A547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h2 - khoảng cách tử điểm đặt lực đến đầu cột bằng 0,25 m;</w:t>
            </w:r>
          </w:p>
          <w:p w14:paraId="1A26D6D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H - chiều cao điểm chất tải, H = L - (h1 + h2).</w:t>
            </w:r>
          </w:p>
        </w:tc>
      </w:tr>
    </w:tbl>
    <w:p w14:paraId="7F26C09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Hình 3 - Sơ đồ thử tải ngang của cột điện bê tông</w:t>
      </w:r>
    </w:p>
    <w:p w14:paraId="0CB7A15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Đối với cột điện nhóm II</w:t>
      </w:r>
    </w:p>
    <w:p w14:paraId="7BB59F3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Lấy mẫu theo 6.1.</w:t>
      </w:r>
    </w:p>
    <w:p w14:paraId="01AA9AB7" w14:textId="77777777" w:rsidR="00414CA9" w:rsidRPr="00414CA9" w:rsidRDefault="00414CA9" w:rsidP="00414CA9">
      <w:pPr>
        <w:tabs>
          <w:tab w:val="left" w:pos="284"/>
        </w:tabs>
        <w:spacing w:before="60" w:line="360" w:lineRule="atLeast"/>
        <w:contextualSpacing/>
        <w:jc w:val="center"/>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Đặt cột nằm ngang lên các gối di động một cách chắc chắn, ổn định theo sơ đồ trong Hình 3.</w:t>
      </w:r>
    </w:p>
    <w:p w14:paraId="08FE10C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Định vị phần chân cột lên bệ ngàm bê tông.</w:t>
      </w:r>
    </w:p>
    <w:p w14:paraId="15D5B7C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Kiểm tra độ ổn định của toàn bộ hệ thống và các gối tựa di động.</w:t>
      </w:r>
    </w:p>
    <w:p w14:paraId="42F6FFF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Tác dụng lực từ từ lên điểm đặt lực theo phương ngang bằng tời kéo cho đến khi mô men uốn tại điểm đỡ uốn đạt giá trị mô men uốn thiết kế trong Bảng 3. Đo vết nứt và độ cong của cột.</w:t>
      </w:r>
    </w:p>
    <w:p w14:paraId="18C7167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Sau khi hoàn thành thử tải như trên, đảo vị trí đầu cột theo chiều ngược lại, định vị đầu cột và lại tiến hành thử tải theo trình tự nêu ở trên. Đo vết nứt và độ cong của cột.</w:t>
      </w:r>
    </w:p>
    <w:p w14:paraId="28B59FF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Thử uốn gãy</w:t>
      </w:r>
    </w:p>
    <w:p w14:paraId="5AC653D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Đối với cột nhóm I</w:t>
      </w:r>
    </w:p>
    <w:p w14:paraId="058B572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Sau khi hoàn thành bước thử theo 6.5.3.1.1, tiếp tục cấp tải cho đến khi đạt giá trị tải trọng gãy tới hạn (gấp k lần tải trọng thiết kế qui định tại Bảng 2). Quan sát và ghi lại tình trạng cột.</w:t>
      </w:r>
    </w:p>
    <w:p w14:paraId="4D9AD97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CHÚ THÍCH: Giá trị hệ số k xem trong Điều 5.4.2</w:t>
      </w:r>
    </w:p>
    <w:p w14:paraId="48959ED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Đối với cột nhóm II</w:t>
      </w:r>
    </w:p>
    <w:p w14:paraId="2EFAAA0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lastRenderedPageBreak/>
        <w:t>Sau khi hoàn thành bước thử theo 6.5.3.1.2, tiếp tục cấp tải cho đến khi mô men uốn tại điểm đỡ uốn đạt giá trị mô men uốn gãy tới hạn (gấp k lần mô men uốn thiết kế qui định tại Bảng 3). Quan sát và ghi lại tình trạng cột.</w:t>
      </w:r>
    </w:p>
    <w:p w14:paraId="615A33F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Đánh giá kết quả</w:t>
      </w:r>
    </w:p>
    <w:p w14:paraId="5C88B85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Thử uốn nứt</w:t>
      </w:r>
    </w:p>
    <w:p w14:paraId="0414B62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Khi thử ở tải trọng thiết kế hoặc mô men uốn thiết kế, sản phẩm thử được coi là đạt yêu cầu chất lượng nếu thỏa mãn các yêu cầu tại điều 5.4.1. Nếu cả 2 sản phẩm lấy ra thử đều đạt yêu cầu thì lô đó đạt yêu cầu nghiệm thu. Nếu có 1 sản phẩm không đạt thì lấy tiếp 2 sản phẩm khác cùng lô để thử lần hai. Nếu toàn bộ số sản phẩm thử lại đều đạt thì lô đó đạt yêu cầu nghiệm thu, trừ sản phẩm không đạt trong lần 1. Nếu lại có một sản phẩm không đạt yêu cầu chất lượng thì lô sản phẩm đó không đạt yêu cầu về khả năng chịu tải và phải tiến hành phân loại lại.</w:t>
      </w:r>
    </w:p>
    <w:p w14:paraId="299BBF4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Thử uốn gãy</w:t>
      </w:r>
    </w:p>
    <w:p w14:paraId="5705852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Khi thử uốn gãy, nếu sản phẩm thử bị gãy ở tải trọng hoặc mô men uốn bằng hoặc lớn hơn giá trị tải trọng gãy tới hạn hoặc mô men uốn gãy tới hạn thì lô sản phẩm đạt yêu cầu. Nếu sản phẩm thử bị gãy ở tải trọng hoặc mô men uốn nhỏ hơn giá trị tải trọng gãy tới hạn hoặc mô men uốn gãy tới hạn thì lô sản phẩm không đạt yêu cầu.</w:t>
      </w:r>
    </w:p>
    <w:p w14:paraId="09D1B66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CHÚ THÍCH: Cột điện bê tông được coi là bị gãy khi mất khả năng chịu lực (có sự sụt giảm của lực chỉ thị trên lực kế trong quá trình thử).</w:t>
      </w:r>
    </w:p>
    <w:p w14:paraId="4D50799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bookmarkStart w:id="131" w:name="dieu_7"/>
      <w:r w:rsidRPr="00414CA9">
        <w:rPr>
          <w:rFonts w:ascii="Times New Roman" w:eastAsia="Times New Roman" w:hAnsi="Times New Roman" w:cs="Times New Roman"/>
          <w:sz w:val="26"/>
          <w:szCs w:val="26"/>
        </w:rPr>
        <w:t>h. Ghi nhãn, bảo quản và vận chuyển</w:t>
      </w:r>
      <w:bookmarkEnd w:id="131"/>
    </w:p>
    <w:p w14:paraId="2354A73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Ghi nhãn</w:t>
      </w:r>
    </w:p>
    <w:p w14:paraId="019EAB6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Ký hiệu đúc chìm</w:t>
      </w:r>
    </w:p>
    <w:p w14:paraId="3F22C63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Ký hiệu cột điện bê tông được đúc chìm vào bề mặt chính điện cột, vuông góc với chiều dài thân cột bằng chữ in hoa, ghi rõ:</w:t>
      </w:r>
    </w:p>
    <w:p w14:paraId="341B1B7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Tên viết tắt của cơ sở sản xuất;</w:t>
      </w:r>
    </w:p>
    <w:p w14:paraId="0EF9E10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Dạng kết cấu cốt thép (PC/NPC);</w:t>
      </w:r>
    </w:p>
    <w:p w14:paraId="233B7F6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Chiều dài cột;</w:t>
      </w:r>
    </w:p>
    <w:p w14:paraId="3C923C9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Tải trọng hoặc mô men uốn thiết kế.</w:t>
      </w:r>
    </w:p>
    <w:p w14:paraId="512A9DC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VÍ DỤ: TP-PC.12-3,5 được hiểu là cột điện bê tông ly tâm ứng lực trước, sản xuất tại Công ty TNHH sản xuất trụ điện và cơ khí Tiền Phong, dài 12, tải trọng thiết kế 3,5 kN.</w:t>
      </w:r>
    </w:p>
    <w:p w14:paraId="6AF4CFD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Qui cách kích thước và mức sai lệch cho phép của chữ và số in chìm được qui định tại Phụ lục A.</w:t>
      </w:r>
    </w:p>
    <w:p w14:paraId="4CD6231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Nhãn mác in trên cột</w:t>
      </w:r>
    </w:p>
    <w:p w14:paraId="4E0C841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Nhãn mác in gồm các thông tin sau:</w:t>
      </w:r>
    </w:p>
    <w:p w14:paraId="5135422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Ký hiệu nhận biết của sản phẩm;</w:t>
      </w:r>
    </w:p>
    <w:p w14:paraId="03387292"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Ngày, tháng, năm sản xuất;</w:t>
      </w:r>
    </w:p>
    <w:p w14:paraId="279003B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Số lô sản phẩm;</w:t>
      </w:r>
    </w:p>
    <w:p w14:paraId="5AEA36B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Số hiệu tiêu chuẩn áp dụng.</w:t>
      </w:r>
    </w:p>
    <w:p w14:paraId="664177F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Nhãn mác được thể hiện bằng chữ in hoa trên bề mặt chính thân cột, ở vị trí dễ nhìn, không cùng vị trí ký hiệu cột in chìm.</w:t>
      </w:r>
    </w:p>
    <w:p w14:paraId="78A46A7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lastRenderedPageBreak/>
        <w:t>Cỡ chữ nhãn mác cần đảm bảo nhìn rõ bằng mắt thường ở khoảng cách tối thiểu 1000 mm.</w:t>
      </w:r>
    </w:p>
    <w:p w14:paraId="56953D5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Vật liệu dùng in nhãn mác đảm bảo không bị hòa tan trong nước và không phai màu.</w:t>
      </w:r>
    </w:p>
    <w:p w14:paraId="365FBC14"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Hồ sơ kỹ thuật</w:t>
      </w:r>
    </w:p>
    <w:p w14:paraId="11BF13F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Mỗi lô cột điện bê tông phải có hồ sơ kỹ thuật bao gồm:</w:t>
      </w:r>
    </w:p>
    <w:p w14:paraId="6A6D0C1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Tên, địa chỉ cơ sở sản xuất;</w:t>
      </w:r>
    </w:p>
    <w:p w14:paraId="7475E51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Loại sản phẩm, kích thước cơ bản;</w:t>
      </w:r>
    </w:p>
    <w:p w14:paraId="69E34EB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Số hiệu lô sản phẩm;</w:t>
      </w:r>
    </w:p>
    <w:p w14:paraId="504ECF5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Ngày, tháng, năm sản xuất;</w:t>
      </w:r>
    </w:p>
    <w:p w14:paraId="7A74294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Thông tin cần thiết về chất lượng sản phẩm cho mỗi lô hàng, trong đó thể hiện kết quả thử các chỉ tiêu chất lượng theo tiêu chuẩn này.</w:t>
      </w:r>
    </w:p>
    <w:p w14:paraId="55611E6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Bảo quản</w:t>
      </w:r>
    </w:p>
    <w:p w14:paraId="09D82E8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Sản phẩm cột điện bê tông lưu kho được xếp theo lô và theo loại. Mỗi lô xếp thành nhiều tầng, số tầng phụ thuộc vào tải trọng cột và mác bê tông cột. Giữa các tầng kể cả tầng sát đất phải kê gỗ. Điểm kê phải tính toán thích hợp (2 vị trí cách mỗi đầu L/5). Khi xếp cột, chú ý sao cho nhãn hiệu và ngày tháng sản xuất quay về cùng một phía và dễ đọc.</w:t>
      </w:r>
    </w:p>
    <w:p w14:paraId="457D09F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Vận chuyển</w:t>
      </w:r>
    </w:p>
    <w:p w14:paraId="68F33EC9"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Sản phẩm chỉ được phép bốc xếp, vận chuyển khi cường độ bê tông đạt tối thiểu 85 % mác thiết kế.</w:t>
      </w:r>
    </w:p>
    <w:p w14:paraId="56BC95DC"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Sản phẩm được bốc xếp, dỡ bằng cần cẩu chuyên dụng với móc dây cáp mềm hoặc thiết bị nâng thích hợp.</w:t>
      </w:r>
    </w:p>
    <w:p w14:paraId="1BCE07E5"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 Khi vận chuyển, các cột điện bê tông phải được buộc chặt với phương tiện vận chuyển để tránh xô đẩy, va đập, gây hư hỏng.</w:t>
      </w:r>
    </w:p>
    <w:p w14:paraId="4A11900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bookmarkStart w:id="132" w:name="chuong_phuluc_1"/>
      <w:r w:rsidRPr="00414CA9">
        <w:rPr>
          <w:rFonts w:ascii="Times New Roman" w:eastAsia="Times New Roman" w:hAnsi="Times New Roman" w:cs="Times New Roman"/>
          <w:sz w:val="26"/>
          <w:szCs w:val="26"/>
        </w:rPr>
        <w:t>PHỤ LỤC A</w:t>
      </w:r>
      <w:bookmarkEnd w:id="132"/>
      <w:r w:rsidRPr="00414CA9">
        <w:rPr>
          <w:rFonts w:ascii="Times New Roman" w:eastAsia="Times New Roman" w:hAnsi="Times New Roman" w:cs="Times New Roman"/>
          <w:sz w:val="26"/>
          <w:szCs w:val="26"/>
        </w:rPr>
        <w:t xml:space="preserve"> (qui định)</w:t>
      </w:r>
    </w:p>
    <w:p w14:paraId="1ECFC42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bookmarkStart w:id="133" w:name="chuong_phuluc_1_name"/>
      <w:r w:rsidRPr="00414CA9">
        <w:rPr>
          <w:rFonts w:ascii="Times New Roman" w:eastAsia="Times New Roman" w:hAnsi="Times New Roman" w:cs="Times New Roman"/>
          <w:sz w:val="26"/>
          <w:szCs w:val="26"/>
        </w:rPr>
        <w:t>QUI CÁCH, KÍCH THƯỚC VÀ MỨC SAI LỆCH CHO PHÉP CỦA CHỮ IN CHÌM TRÊN CỘT ĐIỆN BÊ TÔNG CỐT THÉP LY TÂM</w:t>
      </w:r>
      <w:bookmarkEnd w:id="133"/>
    </w:p>
    <w:p w14:paraId="23A4AA9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Kích thước và mức sai lệch cho phép của chữ in chìm</w:t>
      </w:r>
    </w:p>
    <w:p w14:paraId="7F3132F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Đơn vị tính bằng milimet</w:t>
      </w:r>
    </w:p>
    <w:tbl>
      <w:tblPr>
        <w:tblW w:w="5000" w:type="pct"/>
        <w:tblCellMar>
          <w:left w:w="0" w:type="dxa"/>
          <w:right w:w="0" w:type="dxa"/>
        </w:tblCellMar>
        <w:tblLook w:val="04A0" w:firstRow="1" w:lastRow="0" w:firstColumn="1" w:lastColumn="0" w:noHBand="0" w:noVBand="1"/>
      </w:tblPr>
      <w:tblGrid>
        <w:gridCol w:w="3689"/>
        <w:gridCol w:w="2633"/>
        <w:gridCol w:w="2740"/>
      </w:tblGrid>
      <w:tr w:rsidR="00414CA9" w:rsidRPr="00414CA9" w14:paraId="08851C0D" w14:textId="77777777" w:rsidTr="004D3194">
        <w:tc>
          <w:tcPr>
            <w:tcW w:w="2035" w:type="pct"/>
            <w:tcBorders>
              <w:top w:val="single" w:sz="4" w:space="0" w:color="auto"/>
              <w:left w:val="single" w:sz="4" w:space="0" w:color="auto"/>
              <w:bottom w:val="nil"/>
              <w:right w:val="nil"/>
            </w:tcBorders>
            <w:shd w:val="clear" w:color="auto" w:fill="FFFFFF"/>
            <w:hideMark/>
          </w:tcPr>
          <w:p w14:paraId="1D7C9B2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Chỉ tiêu</w:t>
            </w:r>
          </w:p>
        </w:tc>
        <w:tc>
          <w:tcPr>
            <w:tcW w:w="1453" w:type="pct"/>
            <w:tcBorders>
              <w:top w:val="single" w:sz="4" w:space="0" w:color="auto"/>
              <w:left w:val="single" w:sz="4" w:space="0" w:color="auto"/>
              <w:bottom w:val="nil"/>
              <w:right w:val="nil"/>
            </w:tcBorders>
            <w:shd w:val="clear" w:color="auto" w:fill="FFFFFF"/>
            <w:hideMark/>
          </w:tcPr>
          <w:p w14:paraId="5058D8D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Kích thước</w:t>
            </w:r>
          </w:p>
        </w:tc>
        <w:tc>
          <w:tcPr>
            <w:tcW w:w="1512" w:type="pct"/>
            <w:tcBorders>
              <w:top w:val="single" w:sz="4" w:space="0" w:color="auto"/>
              <w:left w:val="single" w:sz="4" w:space="0" w:color="auto"/>
              <w:bottom w:val="nil"/>
              <w:right w:val="single" w:sz="4" w:space="0" w:color="auto"/>
            </w:tcBorders>
            <w:shd w:val="clear" w:color="auto" w:fill="FFFFFF"/>
            <w:hideMark/>
          </w:tcPr>
          <w:p w14:paraId="7B83C0B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Mức sai lệch</w:t>
            </w:r>
          </w:p>
        </w:tc>
      </w:tr>
      <w:tr w:rsidR="00414CA9" w:rsidRPr="00414CA9" w14:paraId="4339BEEE" w14:textId="77777777" w:rsidTr="004D3194">
        <w:tc>
          <w:tcPr>
            <w:tcW w:w="2035" w:type="pct"/>
            <w:tcBorders>
              <w:top w:val="single" w:sz="4" w:space="0" w:color="auto"/>
              <w:left w:val="single" w:sz="4" w:space="0" w:color="auto"/>
              <w:bottom w:val="nil"/>
              <w:right w:val="nil"/>
            </w:tcBorders>
            <w:shd w:val="clear" w:color="auto" w:fill="FFFFFF"/>
            <w:hideMark/>
          </w:tcPr>
          <w:p w14:paraId="7591E40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Chiều cao chữ và số</w:t>
            </w:r>
          </w:p>
        </w:tc>
        <w:tc>
          <w:tcPr>
            <w:tcW w:w="1453" w:type="pct"/>
            <w:tcBorders>
              <w:top w:val="single" w:sz="4" w:space="0" w:color="auto"/>
              <w:left w:val="single" w:sz="4" w:space="0" w:color="auto"/>
              <w:bottom w:val="nil"/>
              <w:right w:val="nil"/>
            </w:tcBorders>
            <w:shd w:val="clear" w:color="auto" w:fill="FFFFFF"/>
            <w:vAlign w:val="center"/>
            <w:hideMark/>
          </w:tcPr>
          <w:p w14:paraId="78E5E16B"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50</w:t>
            </w:r>
          </w:p>
        </w:tc>
        <w:tc>
          <w:tcPr>
            <w:tcW w:w="1512" w:type="pct"/>
            <w:tcBorders>
              <w:top w:val="single" w:sz="4" w:space="0" w:color="auto"/>
              <w:left w:val="single" w:sz="4" w:space="0" w:color="auto"/>
              <w:bottom w:val="nil"/>
              <w:right w:val="single" w:sz="4" w:space="0" w:color="auto"/>
            </w:tcBorders>
            <w:shd w:val="clear" w:color="auto" w:fill="FFFFFF"/>
            <w:vAlign w:val="center"/>
            <w:hideMark/>
          </w:tcPr>
          <w:p w14:paraId="2605AFE6"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±5</w:t>
            </w:r>
          </w:p>
        </w:tc>
      </w:tr>
      <w:tr w:rsidR="00414CA9" w:rsidRPr="00414CA9" w14:paraId="1277C3A9" w14:textId="77777777" w:rsidTr="004D3194">
        <w:tc>
          <w:tcPr>
            <w:tcW w:w="2035" w:type="pct"/>
            <w:tcBorders>
              <w:top w:val="single" w:sz="4" w:space="0" w:color="auto"/>
              <w:left w:val="single" w:sz="4" w:space="0" w:color="auto"/>
              <w:bottom w:val="nil"/>
              <w:right w:val="nil"/>
            </w:tcBorders>
            <w:shd w:val="clear" w:color="auto" w:fill="FFFFFF"/>
            <w:hideMark/>
          </w:tcPr>
          <w:p w14:paraId="195E890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Chiều rộng chữ</w:t>
            </w:r>
          </w:p>
        </w:tc>
        <w:tc>
          <w:tcPr>
            <w:tcW w:w="1453" w:type="pct"/>
            <w:tcBorders>
              <w:top w:val="single" w:sz="4" w:space="0" w:color="auto"/>
              <w:left w:val="single" w:sz="4" w:space="0" w:color="auto"/>
              <w:bottom w:val="nil"/>
              <w:right w:val="nil"/>
            </w:tcBorders>
            <w:shd w:val="clear" w:color="auto" w:fill="FFFFFF"/>
            <w:vAlign w:val="center"/>
            <w:hideMark/>
          </w:tcPr>
          <w:p w14:paraId="5ABB9FD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20</w:t>
            </w:r>
          </w:p>
        </w:tc>
        <w:tc>
          <w:tcPr>
            <w:tcW w:w="1512" w:type="pct"/>
            <w:tcBorders>
              <w:top w:val="single" w:sz="4" w:space="0" w:color="auto"/>
              <w:left w:val="single" w:sz="4" w:space="0" w:color="auto"/>
              <w:bottom w:val="nil"/>
              <w:right w:val="single" w:sz="4" w:space="0" w:color="auto"/>
            </w:tcBorders>
            <w:shd w:val="clear" w:color="auto" w:fill="FFFFFF"/>
            <w:vAlign w:val="center"/>
            <w:hideMark/>
          </w:tcPr>
          <w:p w14:paraId="6AEFF43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w:t>
            </w:r>
          </w:p>
        </w:tc>
      </w:tr>
      <w:tr w:rsidR="00414CA9" w:rsidRPr="00414CA9" w14:paraId="1E211D3C" w14:textId="77777777" w:rsidTr="004D3194">
        <w:tc>
          <w:tcPr>
            <w:tcW w:w="2035" w:type="pct"/>
            <w:tcBorders>
              <w:top w:val="single" w:sz="4" w:space="0" w:color="auto"/>
              <w:left w:val="single" w:sz="4" w:space="0" w:color="auto"/>
              <w:bottom w:val="nil"/>
              <w:right w:val="nil"/>
            </w:tcBorders>
            <w:shd w:val="clear" w:color="auto" w:fill="FFFFFF"/>
            <w:hideMark/>
          </w:tcPr>
          <w:p w14:paraId="1799E55E"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Chiều rộng nét chữ</w:t>
            </w:r>
          </w:p>
        </w:tc>
        <w:tc>
          <w:tcPr>
            <w:tcW w:w="1453" w:type="pct"/>
            <w:tcBorders>
              <w:top w:val="single" w:sz="4" w:space="0" w:color="auto"/>
              <w:left w:val="single" w:sz="4" w:space="0" w:color="auto"/>
              <w:bottom w:val="nil"/>
              <w:right w:val="nil"/>
            </w:tcBorders>
            <w:shd w:val="clear" w:color="auto" w:fill="FFFFFF"/>
            <w:vAlign w:val="center"/>
            <w:hideMark/>
          </w:tcPr>
          <w:p w14:paraId="0600F8C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6</w:t>
            </w:r>
          </w:p>
        </w:tc>
        <w:tc>
          <w:tcPr>
            <w:tcW w:w="1512" w:type="pct"/>
            <w:tcBorders>
              <w:top w:val="single" w:sz="4" w:space="0" w:color="auto"/>
              <w:left w:val="single" w:sz="4" w:space="0" w:color="auto"/>
              <w:bottom w:val="nil"/>
              <w:right w:val="single" w:sz="4" w:space="0" w:color="auto"/>
            </w:tcBorders>
            <w:shd w:val="clear" w:color="auto" w:fill="FFFFFF"/>
            <w:vAlign w:val="center"/>
            <w:hideMark/>
          </w:tcPr>
          <w:p w14:paraId="6E53C10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w:t>
            </w:r>
          </w:p>
        </w:tc>
      </w:tr>
      <w:tr w:rsidR="00414CA9" w:rsidRPr="00414CA9" w14:paraId="3DAC7DC0" w14:textId="77777777" w:rsidTr="004D3194">
        <w:tc>
          <w:tcPr>
            <w:tcW w:w="2035" w:type="pct"/>
            <w:tcBorders>
              <w:top w:val="single" w:sz="4" w:space="0" w:color="auto"/>
              <w:left w:val="single" w:sz="4" w:space="0" w:color="auto"/>
              <w:bottom w:val="nil"/>
              <w:right w:val="nil"/>
            </w:tcBorders>
            <w:shd w:val="clear" w:color="auto" w:fill="FFFFFF"/>
            <w:hideMark/>
          </w:tcPr>
          <w:p w14:paraId="776B4BA7"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Chiều sâu in chìm</w:t>
            </w:r>
          </w:p>
        </w:tc>
        <w:tc>
          <w:tcPr>
            <w:tcW w:w="1453" w:type="pct"/>
            <w:tcBorders>
              <w:top w:val="single" w:sz="4" w:space="0" w:color="auto"/>
              <w:left w:val="single" w:sz="4" w:space="0" w:color="auto"/>
              <w:bottom w:val="nil"/>
              <w:right w:val="nil"/>
            </w:tcBorders>
            <w:shd w:val="clear" w:color="auto" w:fill="FFFFFF"/>
            <w:vAlign w:val="center"/>
            <w:hideMark/>
          </w:tcPr>
          <w:p w14:paraId="6A42431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3</w:t>
            </w:r>
          </w:p>
        </w:tc>
        <w:tc>
          <w:tcPr>
            <w:tcW w:w="1512" w:type="pct"/>
            <w:tcBorders>
              <w:top w:val="single" w:sz="4" w:space="0" w:color="auto"/>
              <w:left w:val="single" w:sz="4" w:space="0" w:color="auto"/>
              <w:bottom w:val="nil"/>
              <w:right w:val="single" w:sz="4" w:space="0" w:color="auto"/>
            </w:tcBorders>
            <w:shd w:val="clear" w:color="auto" w:fill="FFFFFF"/>
            <w:vAlign w:val="center"/>
            <w:hideMark/>
          </w:tcPr>
          <w:p w14:paraId="0B14F29F"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w:t>
            </w:r>
          </w:p>
        </w:tc>
      </w:tr>
      <w:tr w:rsidR="00414CA9" w:rsidRPr="00414CA9" w14:paraId="2CB8CB1F" w14:textId="77777777" w:rsidTr="004D3194">
        <w:tc>
          <w:tcPr>
            <w:tcW w:w="2035" w:type="pct"/>
            <w:tcBorders>
              <w:top w:val="single" w:sz="4" w:space="0" w:color="auto"/>
              <w:left w:val="single" w:sz="4" w:space="0" w:color="auto"/>
              <w:bottom w:val="nil"/>
              <w:right w:val="nil"/>
            </w:tcBorders>
            <w:shd w:val="clear" w:color="auto" w:fill="FFFFFF"/>
            <w:hideMark/>
          </w:tcPr>
          <w:p w14:paraId="1D610D3D"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Khoảng cách giữa 2 chữ in</w:t>
            </w:r>
          </w:p>
        </w:tc>
        <w:tc>
          <w:tcPr>
            <w:tcW w:w="1453" w:type="pct"/>
            <w:tcBorders>
              <w:top w:val="single" w:sz="4" w:space="0" w:color="auto"/>
              <w:left w:val="single" w:sz="4" w:space="0" w:color="auto"/>
              <w:bottom w:val="nil"/>
              <w:right w:val="nil"/>
            </w:tcBorders>
            <w:shd w:val="clear" w:color="auto" w:fill="FFFFFF"/>
            <w:vAlign w:val="center"/>
            <w:hideMark/>
          </w:tcPr>
          <w:p w14:paraId="2F459283"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10</w:t>
            </w:r>
          </w:p>
        </w:tc>
        <w:tc>
          <w:tcPr>
            <w:tcW w:w="1512" w:type="pct"/>
            <w:tcBorders>
              <w:top w:val="single" w:sz="4" w:space="0" w:color="auto"/>
              <w:left w:val="single" w:sz="4" w:space="0" w:color="auto"/>
              <w:bottom w:val="nil"/>
              <w:right w:val="single" w:sz="4" w:space="0" w:color="auto"/>
            </w:tcBorders>
            <w:shd w:val="clear" w:color="auto" w:fill="FFFFFF"/>
            <w:vAlign w:val="center"/>
            <w:hideMark/>
          </w:tcPr>
          <w:p w14:paraId="1B126BA8"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±2</w:t>
            </w:r>
          </w:p>
        </w:tc>
      </w:tr>
      <w:tr w:rsidR="00414CA9" w:rsidRPr="00414CA9" w14:paraId="5CD85C06" w14:textId="77777777" w:rsidTr="004D3194">
        <w:tc>
          <w:tcPr>
            <w:tcW w:w="2035" w:type="pct"/>
            <w:tcBorders>
              <w:top w:val="single" w:sz="4" w:space="0" w:color="auto"/>
              <w:left w:val="single" w:sz="4" w:space="0" w:color="auto"/>
              <w:bottom w:val="single" w:sz="4" w:space="0" w:color="auto"/>
              <w:right w:val="nil"/>
            </w:tcBorders>
            <w:shd w:val="clear" w:color="auto" w:fill="FFFFFF"/>
            <w:hideMark/>
          </w:tcPr>
          <w:p w14:paraId="48553BDA"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Khoảng cách từ hàng chữ tới đáy cột</w:t>
            </w:r>
          </w:p>
        </w:tc>
        <w:tc>
          <w:tcPr>
            <w:tcW w:w="1453" w:type="pct"/>
            <w:tcBorders>
              <w:top w:val="single" w:sz="4" w:space="0" w:color="auto"/>
              <w:left w:val="single" w:sz="4" w:space="0" w:color="auto"/>
              <w:bottom w:val="single" w:sz="4" w:space="0" w:color="auto"/>
              <w:right w:val="nil"/>
            </w:tcBorders>
            <w:shd w:val="clear" w:color="auto" w:fill="FFFFFF"/>
            <w:vAlign w:val="center"/>
            <w:hideMark/>
          </w:tcPr>
          <w:p w14:paraId="08E6010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3000</w:t>
            </w:r>
          </w:p>
        </w:tc>
        <w:tc>
          <w:tcPr>
            <w:tcW w:w="1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11891"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±50</w:t>
            </w:r>
          </w:p>
        </w:tc>
      </w:tr>
    </w:tbl>
    <w:p w14:paraId="734F3B00" w14:textId="77777777" w:rsidR="00414CA9" w:rsidRPr="00414CA9" w:rsidRDefault="00414CA9" w:rsidP="00414CA9">
      <w:pPr>
        <w:tabs>
          <w:tab w:val="left" w:pos="284"/>
        </w:tabs>
        <w:spacing w:before="60" w:line="360" w:lineRule="atLeast"/>
        <w:contextualSpacing/>
        <w:jc w:val="both"/>
        <w:rPr>
          <w:rFonts w:ascii="Times New Roman" w:eastAsia="Times New Roman" w:hAnsi="Times New Roman" w:cs="Times New Roman"/>
          <w:sz w:val="26"/>
          <w:szCs w:val="26"/>
        </w:rPr>
      </w:pPr>
      <w:r w:rsidRPr="00414CA9">
        <w:rPr>
          <w:rFonts w:ascii="Times New Roman" w:eastAsia="Times New Roman" w:hAnsi="Times New Roman" w:cs="Times New Roman"/>
          <w:sz w:val="26"/>
          <w:szCs w:val="26"/>
        </w:rPr>
        <w:t>Vật liệu tô nét ký hiệu in chìm trên thân cột: sơn màu đen đậm, không tan trong nước.</w:t>
      </w:r>
    </w:p>
    <w:p w14:paraId="419773A0" w14:textId="77777777" w:rsidR="00414CA9" w:rsidRPr="00414CA9" w:rsidRDefault="00414CA9" w:rsidP="00414CA9">
      <w:pPr>
        <w:tabs>
          <w:tab w:val="left" w:pos="284"/>
        </w:tabs>
        <w:spacing w:before="60" w:line="360" w:lineRule="atLeast"/>
        <w:rPr>
          <w:rFonts w:ascii="Times New Roman" w:eastAsia="Times New Roman" w:hAnsi="Times New Roman" w:cs="Times New Roman"/>
          <w:sz w:val="26"/>
          <w:szCs w:val="26"/>
        </w:rPr>
      </w:pPr>
    </w:p>
    <w:sectPr w:rsidR="00414CA9" w:rsidRPr="00414CA9"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NI-Helve">
    <w:panose1 w:val="00000000000000000000"/>
    <w:charset w:val="00"/>
    <w:family w:val="auto"/>
    <w:pitch w:val="variable"/>
    <w:sig w:usb0="00000003" w:usb1="00000000" w:usb2="00000000" w:usb3="00000000" w:csb0="00000001" w:csb1="00000000"/>
  </w:font>
  <w:font w:name="VNI-Garam">
    <w:panose1 w:val="000000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font484">
    <w:panose1 w:val="00000000000000000000"/>
    <w:charset w:val="00"/>
    <w:family w:val="auto"/>
    <w:notTrueType/>
    <w:pitch w:val="default"/>
    <w:sig w:usb0="77E1596D" w:usb1="00000000" w:usb2="00000000" w:usb3="00000001" w:csb0="07633800" w:csb1="00740008"/>
  </w:font>
  <w:font w:name="Abadi">
    <w:charset w:val="00"/>
    <w:family w:val="swiss"/>
    <w:pitch w:val="variable"/>
    <w:sig w:usb0="80000003"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H">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VNI-Helve-Condense">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A3"/>
    <w:family w:val="swiss"/>
    <w:notTrueType/>
    <w:pitch w:val="variable"/>
    <w:sig w:usb0="20000001" w:usb1="00000000" w:usb2="00000000" w:usb3="00000000" w:csb0="00000100" w:csb1="00000000"/>
  </w:font>
  <w:font w:name="CG Times (W1)">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geometric Slabserif">
    <w:altName w:val="Times New Roman"/>
    <w:charset w:val="00"/>
    <w:family w:val="roman"/>
    <w:pitch w:val="variable"/>
    <w:sig w:usb0="00000087" w:usb1="00000000" w:usb2="00000000" w:usb3="00000000" w:csb0="0000001B" w:csb1="00000000"/>
  </w:font>
  <w:font w:name="VN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old">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848CDC4"/>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FE"/>
    <w:multiLevelType w:val="singleLevel"/>
    <w:tmpl w:val="FFFFFFFF"/>
    <w:lvl w:ilvl="0">
      <w:numFmt w:val="decimal"/>
      <w:pStyle w:val="thut"/>
      <w:lvlText w:val="*"/>
      <w:lvlJc w:val="left"/>
    </w:lvl>
  </w:abstractNum>
  <w:abstractNum w:abstractNumId="2" w15:restartNumberingAfterBreak="0">
    <w:nsid w:val="00000001"/>
    <w:multiLevelType w:val="hybridMultilevel"/>
    <w:tmpl w:val="6633487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2"/>
    <w:multiLevelType w:val="hybridMultilevel"/>
    <w:tmpl w:val="74B0DC5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3"/>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23C6AEC"/>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6" w15:restartNumberingAfterBreak="0">
    <w:nsid w:val="050364AB"/>
    <w:multiLevelType w:val="hybridMultilevel"/>
    <w:tmpl w:val="D0387934"/>
    <w:lvl w:ilvl="0" w:tplc="A5F407CE">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65E40"/>
    <w:multiLevelType w:val="hybridMultilevel"/>
    <w:tmpl w:val="172E99CE"/>
    <w:lvl w:ilvl="0" w:tplc="2130872A">
      <w:numFmt w:val="bullet"/>
      <w:lvlText w:val="-"/>
      <w:lvlJc w:val="left"/>
      <w:pPr>
        <w:ind w:left="1287" w:hanging="360"/>
      </w:pPr>
      <w:rPr>
        <w:rFonts w:ascii="Arial" w:eastAsia="Times New Roman"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A9B1F0A"/>
    <w:multiLevelType w:val="hybridMultilevel"/>
    <w:tmpl w:val="13060B60"/>
    <w:lvl w:ilvl="0" w:tplc="1BD067C8">
      <w:start w:val="1"/>
      <w:numFmt w:val="lowerLetter"/>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10"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374D98"/>
    <w:multiLevelType w:val="hybridMultilevel"/>
    <w:tmpl w:val="0D9EB6FE"/>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0E726781"/>
    <w:multiLevelType w:val="hybridMultilevel"/>
    <w:tmpl w:val="308819B8"/>
    <w:lvl w:ilvl="0" w:tplc="127A12DC">
      <w:start w:val="1"/>
      <w:numFmt w:val="lowerLetter"/>
      <w:suff w:val="space"/>
      <w:lvlText w:val="%1."/>
      <w:lvlJc w:val="left"/>
      <w:pPr>
        <w:ind w:left="0" w:firstLine="567"/>
      </w:pPr>
      <w:rPr>
        <w:rFonts w:hint="default"/>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0EAB5F5E"/>
    <w:multiLevelType w:val="hybridMultilevel"/>
    <w:tmpl w:val="041289E4"/>
    <w:lvl w:ilvl="0" w:tplc="0409000F">
      <w:start w:val="1"/>
      <w:numFmt w:val="decimal"/>
      <w:pStyle w:val="Part"/>
      <w:lvlText w:val="%1."/>
      <w:lvlJc w:val="left"/>
      <w:pPr>
        <w:tabs>
          <w:tab w:val="num" w:pos="360"/>
        </w:tabs>
        <w:ind w:left="360" w:hanging="360"/>
      </w:pPr>
      <w:rPr>
        <w:rFonts w:hint="default"/>
      </w:rPr>
    </w:lvl>
    <w:lvl w:ilvl="1" w:tplc="59348F1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0F4A3592"/>
    <w:multiLevelType w:val="hybridMultilevel"/>
    <w:tmpl w:val="0C3CAB7A"/>
    <w:lvl w:ilvl="0" w:tplc="509242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CA1480"/>
    <w:multiLevelType w:val="hybridMultilevel"/>
    <w:tmpl w:val="1FF8C654"/>
    <w:lvl w:ilvl="0" w:tplc="FFFFFFFF">
      <w:start w:val="1"/>
      <w:numFmt w:val="decimal"/>
      <w:lvlText w:val="%1"/>
      <w:lvlJc w:val="center"/>
      <w:pPr>
        <w:tabs>
          <w:tab w:val="num" w:pos="624"/>
        </w:tabs>
        <w:ind w:left="62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18" w15:restartNumberingAfterBreak="0">
    <w:nsid w:val="142A4E82"/>
    <w:multiLevelType w:val="hybridMultilevel"/>
    <w:tmpl w:val="815E7A5A"/>
    <w:lvl w:ilvl="0" w:tplc="89CA6D8C">
      <w:start w:val="1"/>
      <w:numFmt w:val="decimal"/>
      <w:lvlText w:val="%1."/>
      <w:lvlJc w:val="left"/>
      <w:pPr>
        <w:ind w:left="1429" w:hanging="360"/>
      </w:pPr>
      <w:rPr>
        <w:rFonts w:hint="default"/>
        <w:b w:val="0"/>
        <w:i w:val="0"/>
        <w:caps w:val="0"/>
        <w:strike w:val="0"/>
        <w:dstrike w:val="0"/>
        <w:vanish w:val="0"/>
        <w:sz w:val="28"/>
        <w:szCs w:val="32"/>
        <w:vertAlign w:val="base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9"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4"/>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6B4324E"/>
    <w:multiLevelType w:val="hybridMultilevel"/>
    <w:tmpl w:val="5EF0A47A"/>
    <w:lvl w:ilvl="0" w:tplc="8974C550">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1A0C72EB"/>
    <w:multiLevelType w:val="hybridMultilevel"/>
    <w:tmpl w:val="5B02E2C2"/>
    <w:lvl w:ilvl="0" w:tplc="DA9E7272">
      <w:start w:val="1"/>
      <w:numFmt w:val="lowerLetter"/>
      <w:lvlText w:val="%1."/>
      <w:lvlJc w:val="left"/>
      <w:pPr>
        <w:ind w:left="1429" w:hanging="360"/>
      </w:pPr>
      <w:rPr>
        <w:rFonts w:hint="default"/>
        <w:b w:val="0"/>
        <w:i w:val="0"/>
        <w:caps w:val="0"/>
        <w:strike w:val="0"/>
        <w:dstrike w:val="0"/>
        <w:vanish w:val="0"/>
        <w:sz w:val="28"/>
        <w:szCs w:val="32"/>
        <w:vertAlign w:val="base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3" w15:restartNumberingAfterBreak="0">
    <w:nsid w:val="1A3F0E03"/>
    <w:multiLevelType w:val="hybridMultilevel"/>
    <w:tmpl w:val="D4D8D9D8"/>
    <w:lvl w:ilvl="0" w:tplc="42D0946C">
      <w:start w:val="1"/>
      <w:numFmt w:val="decimal"/>
      <w:suff w:val="space"/>
      <w:lvlText w:val="%1."/>
      <w:lvlJc w:val="left"/>
      <w:pPr>
        <w:ind w:left="6173" w:hanging="360"/>
      </w:pPr>
      <w:rPr>
        <w:rFonts w:hint="default"/>
      </w:rPr>
    </w:lvl>
    <w:lvl w:ilvl="1" w:tplc="C630CF64">
      <w:start w:val="1"/>
      <w:numFmt w:val="lowerLetter"/>
      <w:lvlText w:val="%2."/>
      <w:lvlJc w:val="left"/>
      <w:pPr>
        <w:ind w:left="2007" w:hanging="360"/>
      </w:pPr>
      <w:rPr>
        <w:rFonts w:ascii="Times New Roman" w:eastAsia="Courier New" w:hAnsi="Times New Roman" w:cs="Times New Roman"/>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1B177C80"/>
    <w:multiLevelType w:val="multilevel"/>
    <w:tmpl w:val="0318E7D0"/>
    <w:lvl w:ilvl="0">
      <w:start w:val="1"/>
      <w:numFmt w:val="decimal"/>
      <w:suff w:val="space"/>
      <w:lvlText w:val="Điều %1."/>
      <w:lvlJc w:val="left"/>
      <w:pPr>
        <w:ind w:left="2430" w:hanging="360"/>
      </w:pPr>
      <w:rPr>
        <w:rFonts w:hint="default"/>
        <w:b/>
        <w:i w:val="0"/>
        <w:caps w:val="0"/>
        <w:strike w:val="0"/>
        <w:dstrike w:val="0"/>
        <w:vanish w:val="0"/>
        <w:spacing w:val="0"/>
        <w:kern w:val="0"/>
        <w:position w:val="0"/>
        <w:sz w:val="28"/>
        <w:szCs w:val="26"/>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B1F1C3C"/>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1BC22360"/>
    <w:multiLevelType w:val="hybridMultilevel"/>
    <w:tmpl w:val="8ABA78DE"/>
    <w:lvl w:ilvl="0" w:tplc="2B107C10">
      <w:start w:val="1"/>
      <w:numFmt w:val="decimal"/>
      <w:lvlText w:val="%1."/>
      <w:lvlJc w:val="left"/>
      <w:pPr>
        <w:ind w:left="1287" w:hanging="360"/>
      </w:pPr>
      <w:rPr>
        <w:rFonts w:hint="default"/>
        <w:caps w:val="0"/>
        <w:strike w:val="0"/>
        <w:dstrike w:val="0"/>
        <w:vanish w:val="0"/>
        <w:sz w:val="28"/>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31"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235956A3"/>
    <w:multiLevelType w:val="hybridMultilevel"/>
    <w:tmpl w:val="FBB28FE0"/>
    <w:lvl w:ilvl="0" w:tplc="DA9E7272">
      <w:start w:val="1"/>
      <w:numFmt w:val="lowerLetter"/>
      <w:lvlText w:val="%1."/>
      <w:lvlJc w:val="left"/>
      <w:pPr>
        <w:ind w:left="927" w:hanging="360"/>
      </w:pPr>
      <w:rPr>
        <w:rFonts w:hint="default"/>
        <w:b w:val="0"/>
        <w:i w:val="0"/>
        <w:caps w:val="0"/>
        <w:strike w:val="0"/>
        <w:dstrike w:val="0"/>
        <w:vanish w:val="0"/>
        <w:sz w:val="28"/>
        <w:szCs w:val="32"/>
        <w:vertAlign w:val="base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24BF6C12"/>
    <w:multiLevelType w:val="singleLevel"/>
    <w:tmpl w:val="C32AC396"/>
    <w:lvl w:ilvl="0">
      <w:start w:val="1"/>
      <w:numFmt w:val="decimal"/>
      <w:pStyle w:val="Index1"/>
      <w:lvlText w:val="(%1)"/>
      <w:lvlJc w:val="left"/>
      <w:pPr>
        <w:tabs>
          <w:tab w:val="num" w:pos="1701"/>
        </w:tabs>
        <w:ind w:left="1701" w:hanging="567"/>
      </w:pPr>
      <w:rPr>
        <w:rFonts w:ascii="VNI-Times" w:hAnsi="VNI-Times" w:hint="default"/>
        <w:b w:val="0"/>
        <w:i w:val="0"/>
        <w:sz w:val="22"/>
      </w:rPr>
    </w:lvl>
  </w:abstractNum>
  <w:abstractNum w:abstractNumId="34"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35"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36"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37"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2A955C3C"/>
    <w:multiLevelType w:val="hybridMultilevel"/>
    <w:tmpl w:val="8D1E300A"/>
    <w:lvl w:ilvl="0" w:tplc="DA9E7272">
      <w:start w:val="1"/>
      <w:numFmt w:val="lowerLetter"/>
      <w:lvlText w:val="%1."/>
      <w:lvlJc w:val="left"/>
      <w:pPr>
        <w:ind w:left="1211" w:hanging="360"/>
      </w:pPr>
      <w:rPr>
        <w:rFonts w:hint="default"/>
        <w:b w:val="0"/>
        <w:i w:val="0"/>
        <w:caps w:val="0"/>
        <w:strike w:val="0"/>
        <w:dstrike w:val="0"/>
        <w:vanish w:val="0"/>
        <w:sz w:val="28"/>
        <w:szCs w:val="32"/>
        <w:vertAlign w:val="base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9"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40"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33230843"/>
    <w:multiLevelType w:val="singleLevel"/>
    <w:tmpl w:val="90A0D7CE"/>
    <w:lvl w:ilvl="0">
      <w:numFmt w:val="bullet"/>
      <w:lvlText w:val="-"/>
      <w:lvlJc w:val="left"/>
      <w:pPr>
        <w:tabs>
          <w:tab w:val="num" w:pos="1170"/>
        </w:tabs>
        <w:ind w:left="1170" w:hanging="360"/>
      </w:pPr>
      <w:rPr>
        <w:rFonts w:hint="default"/>
      </w:rPr>
    </w:lvl>
  </w:abstractNum>
  <w:abstractNum w:abstractNumId="43" w15:restartNumberingAfterBreak="0">
    <w:nsid w:val="33BA1A39"/>
    <w:multiLevelType w:val="hybridMultilevel"/>
    <w:tmpl w:val="4418CC3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34F54FAF"/>
    <w:multiLevelType w:val="hybridMultilevel"/>
    <w:tmpl w:val="564E779C"/>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47"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95E7E46"/>
    <w:multiLevelType w:val="hybridMultilevel"/>
    <w:tmpl w:val="3AF4231C"/>
    <w:lvl w:ilvl="0" w:tplc="FFFFFFFF">
      <w:numFmt w:val="bullet"/>
      <w:lvlText w:val="-"/>
      <w:lvlJc w:val="left"/>
      <w:pPr>
        <w:tabs>
          <w:tab w:val="num" w:pos="720"/>
        </w:tabs>
        <w:ind w:left="720" w:hanging="360"/>
      </w:pPr>
      <w:rPr>
        <w:rFonts w:ascii="VNI-Garam" w:eastAsia="Times New Roman" w:hAnsi="VNI-Garam"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9FB0B4C"/>
    <w:multiLevelType w:val="hybridMultilevel"/>
    <w:tmpl w:val="0D76C97C"/>
    <w:lvl w:ilvl="0" w:tplc="DBCA5F5A">
      <w:start w:val="1"/>
      <w:numFmt w:val="bullet"/>
      <w:lvlText w:val=""/>
      <w:lvlJc w:val="left"/>
      <w:pPr>
        <w:ind w:left="1287" w:hanging="360"/>
      </w:pPr>
      <w:rPr>
        <w:rFonts w:ascii="Symbol" w:hAnsi="Symbol" w:hint="default"/>
        <w:sz w:val="24"/>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0" w15:restartNumberingAfterBreak="0">
    <w:nsid w:val="3ACA1B2D"/>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1" w15:restartNumberingAfterBreak="0">
    <w:nsid w:val="3B7C4471"/>
    <w:multiLevelType w:val="hybridMultilevel"/>
    <w:tmpl w:val="A83ECA5C"/>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2" w15:restartNumberingAfterBreak="0">
    <w:nsid w:val="3BFC67F9"/>
    <w:multiLevelType w:val="hybridMultilevel"/>
    <w:tmpl w:val="93F6BCBE"/>
    <w:lvl w:ilvl="0" w:tplc="744CE580">
      <w:start w:val="1"/>
      <w:numFmt w:val="lowerLetter"/>
      <w:lvlText w:val="%1."/>
      <w:lvlJc w:val="left"/>
      <w:pPr>
        <w:ind w:left="1287" w:hanging="360"/>
      </w:pPr>
      <w:rPr>
        <w:rFonts w:ascii="Times New Roman" w:eastAsia="Times New Roman"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3" w15:restartNumberingAfterBreak="0">
    <w:nsid w:val="3E1D21BF"/>
    <w:multiLevelType w:val="hybridMultilevel"/>
    <w:tmpl w:val="93D6E6E2"/>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54" w15:restartNumberingAfterBreak="0">
    <w:nsid w:val="3E65584D"/>
    <w:multiLevelType w:val="hybridMultilevel"/>
    <w:tmpl w:val="23ACCB5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0140938"/>
    <w:multiLevelType w:val="hybridMultilevel"/>
    <w:tmpl w:val="B0506BE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6"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57" w15:restartNumberingAfterBreak="0">
    <w:nsid w:val="42742D42"/>
    <w:multiLevelType w:val="hybridMultilevel"/>
    <w:tmpl w:val="FC447AC2"/>
    <w:lvl w:ilvl="0" w:tplc="CDDE6AD4">
      <w:start w:val="1"/>
      <w:numFmt w:val="decimal"/>
      <w:lvlText w:val="%1."/>
      <w:lvlJc w:val="left"/>
      <w:pPr>
        <w:ind w:left="1778"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9" w15:restartNumberingAfterBreak="0">
    <w:nsid w:val="44274038"/>
    <w:multiLevelType w:val="hybridMultilevel"/>
    <w:tmpl w:val="A7AC1A88"/>
    <w:lvl w:ilvl="0" w:tplc="2352526E">
      <w:start w:val="1"/>
      <w:numFmt w:val="lowerLetter"/>
      <w:suff w:val="space"/>
      <w:lvlText w:val="%1."/>
      <w:lvlJc w:val="left"/>
      <w:pPr>
        <w:ind w:left="720"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0" w15:restartNumberingAfterBreak="0">
    <w:nsid w:val="444428FF"/>
    <w:multiLevelType w:val="hybridMultilevel"/>
    <w:tmpl w:val="CD606F84"/>
    <w:lvl w:ilvl="0" w:tplc="FDCE6946">
      <w:start w:val="1"/>
      <w:numFmt w:val="decimal"/>
      <w:lvlText w:val="%1."/>
      <w:lvlJc w:val="right"/>
      <w:pPr>
        <w:ind w:left="720" w:hanging="360"/>
      </w:pPr>
      <w:rPr>
        <w:rFonts w:hint="default"/>
        <w:b w:val="0"/>
        <w:i w:val="0"/>
        <w:caps w:val="0"/>
        <w:strike w:val="0"/>
        <w:dstrike w:val="0"/>
        <w:vanish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2" w15:restartNumberingAfterBreak="0">
    <w:nsid w:val="47084CBC"/>
    <w:multiLevelType w:val="hybridMultilevel"/>
    <w:tmpl w:val="2D74331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3" w15:restartNumberingAfterBreak="0">
    <w:nsid w:val="476A756F"/>
    <w:multiLevelType w:val="hybridMultilevel"/>
    <w:tmpl w:val="CD9A25AE"/>
    <w:lvl w:ilvl="0" w:tplc="F6722B7C">
      <w:start w:val="1"/>
      <w:numFmt w:val="lowerLetter"/>
      <w:suff w:val="space"/>
      <w:lvlText w:val="%1."/>
      <w:lvlJc w:val="left"/>
      <w:pPr>
        <w:ind w:left="0" w:firstLine="567"/>
      </w:pPr>
      <w:rPr>
        <w:rFonts w:hint="default"/>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4" w15:restartNumberingAfterBreak="0">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E177E75"/>
    <w:multiLevelType w:val="hybridMultilevel"/>
    <w:tmpl w:val="4F2A5550"/>
    <w:lvl w:ilvl="0" w:tplc="0409000F">
      <w:start w:val="1"/>
      <w:numFmt w:val="decimal"/>
      <w:pStyle w:val="Index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F1525B1"/>
    <w:multiLevelType w:val="hybridMultilevel"/>
    <w:tmpl w:val="9B4C2258"/>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7" w15:restartNumberingAfterBreak="0">
    <w:nsid w:val="4FED0833"/>
    <w:multiLevelType w:val="hybridMultilevel"/>
    <w:tmpl w:val="2FC05DC4"/>
    <w:lvl w:ilvl="0" w:tplc="DA9E7272">
      <w:start w:val="1"/>
      <w:numFmt w:val="lowerLetter"/>
      <w:lvlText w:val="%1."/>
      <w:lvlJc w:val="left"/>
      <w:pPr>
        <w:ind w:left="1429" w:hanging="360"/>
      </w:pPr>
      <w:rPr>
        <w:rFonts w:hint="default"/>
        <w:b w:val="0"/>
        <w:i w:val="0"/>
        <w:caps w:val="0"/>
        <w:strike w:val="0"/>
        <w:dstrike w:val="0"/>
        <w:vanish w:val="0"/>
        <w:sz w:val="28"/>
        <w:szCs w:val="32"/>
        <w:vertAlign w:val="base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8" w15:restartNumberingAfterBreak="0">
    <w:nsid w:val="50D662E1"/>
    <w:multiLevelType w:val="hybridMultilevel"/>
    <w:tmpl w:val="2126222A"/>
    <w:lvl w:ilvl="0" w:tplc="0409000F">
      <w:start w:val="1"/>
      <w:numFmt w:val="decimal"/>
      <w:pStyle w:val="Style3"/>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0" w15:restartNumberingAfterBreak="0">
    <w:nsid w:val="5466103E"/>
    <w:multiLevelType w:val="hybridMultilevel"/>
    <w:tmpl w:val="B9B2773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1" w15:restartNumberingAfterBreak="0">
    <w:nsid w:val="54FA4756"/>
    <w:multiLevelType w:val="hybridMultilevel"/>
    <w:tmpl w:val="FD761EE6"/>
    <w:lvl w:ilvl="0" w:tplc="04090019">
      <w:start w:val="1"/>
      <w:numFmt w:val="lowerLetter"/>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72" w15:restartNumberingAfterBreak="0">
    <w:nsid w:val="580B59C3"/>
    <w:multiLevelType w:val="hybridMultilevel"/>
    <w:tmpl w:val="97807CDA"/>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pStyle w:val="HOATHI"/>
      <w:lvlText w:val=""/>
      <w:lvlJc w:val="left"/>
      <w:pPr>
        <w:tabs>
          <w:tab w:val="num" w:pos="1534"/>
        </w:tabs>
        <w:ind w:left="1534" w:hanging="454"/>
      </w:pPr>
      <w:rPr>
        <w:rFonts w:ascii="Wingdings" w:hAnsi="Wingdings" w:hint="default"/>
      </w:rPr>
    </w:lvl>
    <w:lvl w:ilvl="2" w:tplc="FFFFFFFF">
      <w:start w:val="1"/>
      <w:numFmt w:val="bullet"/>
      <w:lvlText w:val=""/>
      <w:lvlJc w:val="left"/>
      <w:pPr>
        <w:tabs>
          <w:tab w:val="num" w:pos="1588"/>
        </w:tabs>
        <w:ind w:left="1588" w:hanging="454"/>
      </w:pPr>
      <w:rPr>
        <w:rFonts w:ascii="Wingdings" w:hAnsi="Wingdings" w:hint="default"/>
      </w:rPr>
    </w:lvl>
    <w:lvl w:ilvl="3" w:tplc="FFFFFFFF">
      <w:start w:val="1"/>
      <w:numFmt w:val="bullet"/>
      <w:lvlText w:val=""/>
      <w:lvlJc w:val="left"/>
      <w:pPr>
        <w:tabs>
          <w:tab w:val="num" w:pos="1985"/>
        </w:tabs>
        <w:ind w:left="1985" w:hanging="397"/>
      </w:pPr>
      <w:rPr>
        <w:rFonts w:ascii="Symbol" w:hAnsi="Symbol" w:hint="default"/>
      </w:rPr>
    </w:lvl>
    <w:lvl w:ilvl="4" w:tplc="FFFFFFFF">
      <w:start w:val="1"/>
      <w:numFmt w:val="lowerLetter"/>
      <w:lvlText w:val="%5."/>
      <w:lvlJc w:val="left"/>
      <w:pPr>
        <w:tabs>
          <w:tab w:val="num" w:pos="1701"/>
        </w:tabs>
        <w:ind w:left="1701" w:hanging="567"/>
      </w:pPr>
      <w:rPr>
        <w:rFon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85C1578"/>
    <w:multiLevelType w:val="hybridMultilevel"/>
    <w:tmpl w:val="7D743E58"/>
    <w:lvl w:ilvl="0" w:tplc="042A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4" w15:restartNumberingAfterBreak="0">
    <w:nsid w:val="5C2A04A9"/>
    <w:multiLevelType w:val="multilevel"/>
    <w:tmpl w:val="CCC8A81A"/>
    <w:lvl w:ilvl="0">
      <w:start w:val="1"/>
      <w:numFmt w:val="decimal"/>
      <w:pStyle w:val="Index3"/>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5" w15:restartNumberingAfterBreak="0">
    <w:nsid w:val="5E6340D6"/>
    <w:multiLevelType w:val="hybridMultilevel"/>
    <w:tmpl w:val="2F8EBAB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0B83B42"/>
    <w:multiLevelType w:val="hybridMultilevel"/>
    <w:tmpl w:val="FC2E016A"/>
    <w:lvl w:ilvl="0" w:tplc="EE5E2BCE">
      <w:start w:val="1"/>
      <w:numFmt w:val="decimal"/>
      <w:suff w:val="space"/>
      <w:lvlText w:val="%1."/>
      <w:lvlJc w:val="left"/>
      <w:pPr>
        <w:ind w:left="810" w:hanging="360"/>
      </w:pPr>
      <w:rPr>
        <w:rFonts w:ascii="Times New Roman" w:hAnsi="Times New Roman" w:hint="default"/>
        <w:b w:val="0"/>
        <w:i w:val="0"/>
        <w:caps w:val="0"/>
        <w:strike w:val="0"/>
        <w:dstrike w:val="0"/>
        <w:vanish w:val="0"/>
        <w:spacing w:val="0"/>
        <w:kern w:val="0"/>
        <w:position w:val="0"/>
        <w:sz w:val="28"/>
        <w:vertAlign w:val="baseline"/>
      </w:rPr>
    </w:lvl>
    <w:lvl w:ilvl="1" w:tplc="04090019" w:tentative="1">
      <w:start w:val="1"/>
      <w:numFmt w:val="lowerLetter"/>
      <w:lvlText w:val="%2."/>
      <w:lvlJc w:val="left"/>
      <w:pPr>
        <w:ind w:left="-804" w:hanging="360"/>
      </w:pPr>
    </w:lvl>
    <w:lvl w:ilvl="2" w:tplc="0409001B" w:tentative="1">
      <w:start w:val="1"/>
      <w:numFmt w:val="lowerRoman"/>
      <w:lvlText w:val="%3."/>
      <w:lvlJc w:val="right"/>
      <w:pPr>
        <w:ind w:left="-84" w:hanging="180"/>
      </w:pPr>
    </w:lvl>
    <w:lvl w:ilvl="3" w:tplc="0409000F" w:tentative="1">
      <w:start w:val="1"/>
      <w:numFmt w:val="decimal"/>
      <w:lvlText w:val="%4."/>
      <w:lvlJc w:val="left"/>
      <w:pPr>
        <w:ind w:left="636" w:hanging="360"/>
      </w:pPr>
    </w:lvl>
    <w:lvl w:ilvl="4" w:tplc="04090019" w:tentative="1">
      <w:start w:val="1"/>
      <w:numFmt w:val="lowerLetter"/>
      <w:lvlText w:val="%5."/>
      <w:lvlJc w:val="left"/>
      <w:pPr>
        <w:ind w:left="1356" w:hanging="360"/>
      </w:pPr>
    </w:lvl>
    <w:lvl w:ilvl="5" w:tplc="0409001B" w:tentative="1">
      <w:start w:val="1"/>
      <w:numFmt w:val="lowerRoman"/>
      <w:lvlText w:val="%6."/>
      <w:lvlJc w:val="right"/>
      <w:pPr>
        <w:ind w:left="2076" w:hanging="180"/>
      </w:pPr>
    </w:lvl>
    <w:lvl w:ilvl="6" w:tplc="0409000F" w:tentative="1">
      <w:start w:val="1"/>
      <w:numFmt w:val="decimal"/>
      <w:lvlText w:val="%7."/>
      <w:lvlJc w:val="left"/>
      <w:pPr>
        <w:ind w:left="2796" w:hanging="360"/>
      </w:pPr>
    </w:lvl>
    <w:lvl w:ilvl="7" w:tplc="04090019" w:tentative="1">
      <w:start w:val="1"/>
      <w:numFmt w:val="lowerLetter"/>
      <w:lvlText w:val="%8."/>
      <w:lvlJc w:val="left"/>
      <w:pPr>
        <w:ind w:left="3516" w:hanging="360"/>
      </w:pPr>
    </w:lvl>
    <w:lvl w:ilvl="8" w:tplc="0409001B" w:tentative="1">
      <w:start w:val="1"/>
      <w:numFmt w:val="lowerRoman"/>
      <w:lvlText w:val="%9."/>
      <w:lvlJc w:val="right"/>
      <w:pPr>
        <w:ind w:left="4236" w:hanging="180"/>
      </w:pPr>
    </w:lvl>
  </w:abstractNum>
  <w:abstractNum w:abstractNumId="78" w15:restartNumberingAfterBreak="0">
    <w:nsid w:val="61024438"/>
    <w:multiLevelType w:val="hybridMultilevel"/>
    <w:tmpl w:val="921CD0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14F6605"/>
    <w:multiLevelType w:val="singleLevel"/>
    <w:tmpl w:val="7618195E"/>
    <w:lvl w:ilvl="0">
      <w:start w:val="1"/>
      <w:numFmt w:val="decimal"/>
      <w:pStyle w:val="Index10"/>
      <w:lvlText w:val="(%1)"/>
      <w:lvlJc w:val="left"/>
      <w:pPr>
        <w:tabs>
          <w:tab w:val="num" w:pos="1701"/>
        </w:tabs>
        <w:ind w:left="1701" w:hanging="567"/>
      </w:pPr>
      <w:rPr>
        <w:rFonts w:ascii="Times New Roman" w:hAnsi="Times New Roman" w:hint="default"/>
        <w:sz w:val="22"/>
      </w:rPr>
    </w:lvl>
  </w:abstractNum>
  <w:abstractNum w:abstractNumId="80" w15:restartNumberingAfterBreak="0">
    <w:nsid w:val="626F1322"/>
    <w:multiLevelType w:val="hybridMultilevel"/>
    <w:tmpl w:val="A7AC1A88"/>
    <w:lvl w:ilvl="0" w:tplc="2352526E">
      <w:start w:val="1"/>
      <w:numFmt w:val="lowerLetter"/>
      <w:suff w:val="space"/>
      <w:lvlText w:val="%1."/>
      <w:lvlJc w:val="left"/>
      <w:pPr>
        <w:ind w:left="720"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68001D1F"/>
    <w:multiLevelType w:val="hybridMultilevel"/>
    <w:tmpl w:val="A90014EE"/>
    <w:lvl w:ilvl="0" w:tplc="BD2E0DB8">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2" w15:restartNumberingAfterBreak="0">
    <w:nsid w:val="68541ABA"/>
    <w:multiLevelType w:val="singleLevel"/>
    <w:tmpl w:val="8A905564"/>
    <w:lvl w:ilvl="0">
      <w:start w:val="1"/>
      <w:numFmt w:val="bullet"/>
      <w:pStyle w:val="ListBullet2"/>
      <w:lvlText w:val=""/>
      <w:lvlJc w:val="left"/>
      <w:pPr>
        <w:tabs>
          <w:tab w:val="num" w:pos="720"/>
        </w:tabs>
        <w:ind w:left="720" w:hanging="363"/>
      </w:pPr>
      <w:rPr>
        <w:rFonts w:ascii="Symbol" w:hAnsi="Symbol" w:hint="default"/>
        <w:sz w:val="16"/>
      </w:rPr>
    </w:lvl>
  </w:abstractNum>
  <w:abstractNum w:abstractNumId="83" w15:restartNumberingAfterBreak="0">
    <w:nsid w:val="69093DB2"/>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84" w15:restartNumberingAfterBreak="0">
    <w:nsid w:val="6B643C4C"/>
    <w:multiLevelType w:val="hybridMultilevel"/>
    <w:tmpl w:val="C212B09A"/>
    <w:lvl w:ilvl="0" w:tplc="042A0019">
      <w:start w:val="1"/>
      <w:numFmt w:val="lowerLetter"/>
      <w:lvlText w:val="%1."/>
      <w:lvlJc w:val="left"/>
      <w:pPr>
        <w:tabs>
          <w:tab w:val="num" w:pos="900"/>
        </w:tabs>
        <w:ind w:left="900" w:hanging="360"/>
      </w:pPr>
      <w:rPr>
        <w:rFonts w:hint="default"/>
      </w:rPr>
    </w:lvl>
    <w:lvl w:ilvl="1" w:tplc="12828AA8">
      <w:start w:val="1"/>
      <w:numFmt w:val="lowerLetter"/>
      <w:lvlText w:val="%2."/>
      <w:lvlJc w:val="left"/>
      <w:pPr>
        <w:ind w:left="2265" w:hanging="1005"/>
      </w:pPr>
      <w:rPr>
        <w:rFonts w:cs="Times New Roman" w:hint="default"/>
      </w:rPr>
    </w:lvl>
    <w:lvl w:ilvl="2" w:tplc="CD4677FA" w:tentative="1">
      <w:start w:val="1"/>
      <w:numFmt w:val="lowerRoman"/>
      <w:lvlText w:val="%3."/>
      <w:lvlJc w:val="right"/>
      <w:pPr>
        <w:tabs>
          <w:tab w:val="num" w:pos="2340"/>
        </w:tabs>
        <w:ind w:left="2340" w:hanging="180"/>
      </w:pPr>
      <w:rPr>
        <w:rFonts w:cs="Times New Roman"/>
      </w:rPr>
    </w:lvl>
    <w:lvl w:ilvl="3" w:tplc="5726B69A" w:tentative="1">
      <w:start w:val="1"/>
      <w:numFmt w:val="decimal"/>
      <w:lvlText w:val="%4."/>
      <w:lvlJc w:val="left"/>
      <w:pPr>
        <w:tabs>
          <w:tab w:val="num" w:pos="3060"/>
        </w:tabs>
        <w:ind w:left="3060" w:hanging="360"/>
      </w:pPr>
      <w:rPr>
        <w:rFonts w:cs="Times New Roman"/>
      </w:rPr>
    </w:lvl>
    <w:lvl w:ilvl="4" w:tplc="E138B57E" w:tentative="1">
      <w:start w:val="1"/>
      <w:numFmt w:val="lowerLetter"/>
      <w:lvlText w:val="%5."/>
      <w:lvlJc w:val="left"/>
      <w:pPr>
        <w:tabs>
          <w:tab w:val="num" w:pos="3780"/>
        </w:tabs>
        <w:ind w:left="3780" w:hanging="360"/>
      </w:pPr>
      <w:rPr>
        <w:rFonts w:cs="Times New Roman"/>
      </w:rPr>
    </w:lvl>
    <w:lvl w:ilvl="5" w:tplc="33C46BD8" w:tentative="1">
      <w:start w:val="1"/>
      <w:numFmt w:val="lowerRoman"/>
      <w:lvlText w:val="%6."/>
      <w:lvlJc w:val="right"/>
      <w:pPr>
        <w:tabs>
          <w:tab w:val="num" w:pos="4500"/>
        </w:tabs>
        <w:ind w:left="4500" w:hanging="180"/>
      </w:pPr>
      <w:rPr>
        <w:rFonts w:cs="Times New Roman"/>
      </w:rPr>
    </w:lvl>
    <w:lvl w:ilvl="6" w:tplc="C77ED54C" w:tentative="1">
      <w:start w:val="1"/>
      <w:numFmt w:val="decimal"/>
      <w:lvlText w:val="%7."/>
      <w:lvlJc w:val="left"/>
      <w:pPr>
        <w:tabs>
          <w:tab w:val="num" w:pos="5220"/>
        </w:tabs>
        <w:ind w:left="5220" w:hanging="360"/>
      </w:pPr>
      <w:rPr>
        <w:rFonts w:cs="Times New Roman"/>
      </w:rPr>
    </w:lvl>
    <w:lvl w:ilvl="7" w:tplc="791214B8" w:tentative="1">
      <w:start w:val="1"/>
      <w:numFmt w:val="lowerLetter"/>
      <w:lvlText w:val="%8."/>
      <w:lvlJc w:val="left"/>
      <w:pPr>
        <w:tabs>
          <w:tab w:val="num" w:pos="5940"/>
        </w:tabs>
        <w:ind w:left="5940" w:hanging="360"/>
      </w:pPr>
      <w:rPr>
        <w:rFonts w:cs="Times New Roman"/>
      </w:rPr>
    </w:lvl>
    <w:lvl w:ilvl="8" w:tplc="16949BB8" w:tentative="1">
      <w:start w:val="1"/>
      <w:numFmt w:val="lowerRoman"/>
      <w:lvlText w:val="%9."/>
      <w:lvlJc w:val="right"/>
      <w:pPr>
        <w:tabs>
          <w:tab w:val="num" w:pos="6660"/>
        </w:tabs>
        <w:ind w:left="6660" w:hanging="180"/>
      </w:pPr>
      <w:rPr>
        <w:rFonts w:cs="Times New Roman"/>
      </w:rPr>
    </w:lvl>
  </w:abstractNum>
  <w:abstractNum w:abstractNumId="85" w15:restartNumberingAfterBreak="0">
    <w:nsid w:val="6C5E31A9"/>
    <w:multiLevelType w:val="hybridMultilevel"/>
    <w:tmpl w:val="A0A6A9DE"/>
    <w:lvl w:ilvl="0" w:tplc="04090019">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6DFE654F"/>
    <w:multiLevelType w:val="hybridMultilevel"/>
    <w:tmpl w:val="5F781B5C"/>
    <w:lvl w:ilvl="0" w:tplc="BD2E0DB8">
      <w:start w:val="1"/>
      <w:numFmt w:val="lowerLetter"/>
      <w:lvlText w:val="%1."/>
      <w:lvlJc w:val="left"/>
      <w:pPr>
        <w:ind w:left="1287" w:hanging="360"/>
      </w:pPr>
      <w:rPr>
        <w:rFonts w:hint="default"/>
      </w:rPr>
    </w:lvl>
    <w:lvl w:ilvl="1" w:tplc="E2CE837C">
      <w:start w:val="1"/>
      <w:numFmt w:val="decimal"/>
      <w:lvlText w:val="%2."/>
      <w:lvlJc w:val="left"/>
      <w:pPr>
        <w:ind w:left="2007" w:hanging="360"/>
      </w:pPr>
      <w:rPr>
        <w:rFonts w:ascii="Calibri Light" w:eastAsia="Times New Roman" w:hAnsi="Calibri Light" w:cs="Calibri Ligh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9"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6F793538"/>
    <w:multiLevelType w:val="hybridMultilevel"/>
    <w:tmpl w:val="D62E24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02B70D7"/>
    <w:multiLevelType w:val="hybridMultilevel"/>
    <w:tmpl w:val="5F8C18B0"/>
    <w:lvl w:ilvl="0" w:tplc="66D8D074">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94" w15:restartNumberingAfterBreak="0">
    <w:nsid w:val="71DC60BA"/>
    <w:multiLevelType w:val="hybridMultilevel"/>
    <w:tmpl w:val="362803A4"/>
    <w:lvl w:ilvl="0" w:tplc="F46ED6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1F04DE4"/>
    <w:multiLevelType w:val="hybridMultilevel"/>
    <w:tmpl w:val="B9AEDA9A"/>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6" w15:restartNumberingAfterBreak="0">
    <w:nsid w:val="73BF2A15"/>
    <w:multiLevelType w:val="hybridMultilevel"/>
    <w:tmpl w:val="D388B22E"/>
    <w:lvl w:ilvl="0" w:tplc="19228A24">
      <w:start w:val="1"/>
      <w:numFmt w:val="lowerLetter"/>
      <w:lvlText w:val="%1."/>
      <w:lvlJc w:val="left"/>
      <w:pPr>
        <w:ind w:left="1287" w:hanging="360"/>
      </w:pPr>
      <w:rPr>
        <w:rFonts w:hint="default"/>
        <w:sz w:val="28"/>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7" w15:restartNumberingAfterBreak="0">
    <w:nsid w:val="745827A0"/>
    <w:multiLevelType w:val="hybridMultilevel"/>
    <w:tmpl w:val="DFA0ABC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8" w15:restartNumberingAfterBreak="0">
    <w:nsid w:val="7724780D"/>
    <w:multiLevelType w:val="hybridMultilevel"/>
    <w:tmpl w:val="BA166AB0"/>
    <w:lvl w:ilvl="0" w:tplc="042A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9"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0" w15:restartNumberingAfterBreak="0">
    <w:nsid w:val="77E71838"/>
    <w:multiLevelType w:val="hybridMultilevel"/>
    <w:tmpl w:val="93325938"/>
    <w:lvl w:ilvl="0" w:tplc="C450A33E">
      <w:numFmt w:val="bullet"/>
      <w:lvlText w:val="+"/>
      <w:lvlJc w:val="left"/>
      <w:pPr>
        <w:ind w:left="1287" w:hanging="360"/>
      </w:pPr>
      <w:rPr>
        <w:rFonts w:ascii="Abadi" w:hAnsi="Aba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898226B"/>
    <w:multiLevelType w:val="singleLevel"/>
    <w:tmpl w:val="20CA459A"/>
    <w:lvl w:ilvl="0">
      <w:numFmt w:val="bullet"/>
      <w:pStyle w:val="HOATHI1"/>
      <w:lvlText w:val="-"/>
      <w:lvlJc w:val="left"/>
      <w:pPr>
        <w:tabs>
          <w:tab w:val="num" w:pos="1080"/>
        </w:tabs>
        <w:ind w:left="1080" w:hanging="360"/>
      </w:pPr>
      <w:rPr>
        <w:rFonts w:hint="default"/>
      </w:rPr>
    </w:lvl>
  </w:abstractNum>
  <w:abstractNum w:abstractNumId="102"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103" w15:restartNumberingAfterBreak="0">
    <w:nsid w:val="7C39654F"/>
    <w:multiLevelType w:val="hybridMultilevel"/>
    <w:tmpl w:val="B078921A"/>
    <w:lvl w:ilvl="0" w:tplc="5388EB36">
      <w:start w:val="1"/>
      <w:numFmt w:val="decimal"/>
      <w:pStyle w:val="ListBullet"/>
      <w:lvlText w:val="%1."/>
      <w:lvlJc w:val="left"/>
      <w:pPr>
        <w:ind w:left="720" w:hanging="360"/>
      </w:pPr>
      <w:rPr>
        <w:rFonts w:hint="default"/>
        <w:spacing w:val="20"/>
        <w:position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7822330">
    <w:abstractNumId w:val="2"/>
  </w:num>
  <w:num w:numId="2" w16cid:durableId="281347105">
    <w:abstractNumId w:val="3"/>
  </w:num>
  <w:num w:numId="3" w16cid:durableId="444622473">
    <w:abstractNumId w:val="4"/>
  </w:num>
  <w:num w:numId="4" w16cid:durableId="1634020752">
    <w:abstractNumId w:val="66"/>
  </w:num>
  <w:num w:numId="5" w16cid:durableId="1408069321">
    <w:abstractNumId w:val="99"/>
  </w:num>
  <w:num w:numId="6" w16cid:durableId="1479570824">
    <w:abstractNumId w:val="69"/>
  </w:num>
  <w:num w:numId="7" w16cid:durableId="639530947">
    <w:abstractNumId w:val="102"/>
  </w:num>
  <w:num w:numId="8" w16cid:durableId="984548820">
    <w:abstractNumId w:val="41"/>
  </w:num>
  <w:num w:numId="9" w16cid:durableId="1274358292">
    <w:abstractNumId w:val="103"/>
  </w:num>
  <w:num w:numId="10" w16cid:durableId="2102336034">
    <w:abstractNumId w:val="93"/>
  </w:num>
  <w:num w:numId="11" w16cid:durableId="1193614206">
    <w:abstractNumId w:val="45"/>
  </w:num>
  <w:num w:numId="12" w16cid:durableId="1964336964">
    <w:abstractNumId w:val="31"/>
  </w:num>
  <w:num w:numId="13" w16cid:durableId="1696803915">
    <w:abstractNumId w:val="13"/>
  </w:num>
  <w:num w:numId="14" w16cid:durableId="1823539388">
    <w:abstractNumId w:val="87"/>
  </w:num>
  <w:num w:numId="15" w16cid:durableId="1795560129">
    <w:abstractNumId w:val="37"/>
  </w:num>
  <w:num w:numId="16" w16cid:durableId="496775868">
    <w:abstractNumId w:val="65"/>
  </w:num>
  <w:num w:numId="17" w16cid:durableId="89861960">
    <w:abstractNumId w:val="68"/>
  </w:num>
  <w:num w:numId="18" w16cid:durableId="749162691">
    <w:abstractNumId w:val="9"/>
  </w:num>
  <w:num w:numId="19" w16cid:durableId="560168187">
    <w:abstractNumId w:val="82"/>
  </w:num>
  <w:num w:numId="20" w16cid:durableId="184759319">
    <w:abstractNumId w:val="0"/>
  </w:num>
  <w:num w:numId="21" w16cid:durableId="110169538">
    <w:abstractNumId w:val="46"/>
  </w:num>
  <w:num w:numId="22" w16cid:durableId="2086801687">
    <w:abstractNumId w:val="17"/>
  </w:num>
  <w:num w:numId="23" w16cid:durableId="1568610326">
    <w:abstractNumId w:val="35"/>
  </w:num>
  <w:num w:numId="24" w16cid:durableId="856624068">
    <w:abstractNumId w:val="101"/>
  </w:num>
  <w:num w:numId="25" w16cid:durableId="505438756">
    <w:abstractNumId w:val="40"/>
  </w:num>
  <w:num w:numId="26" w16cid:durableId="1067266915">
    <w:abstractNumId w:val="64"/>
  </w:num>
  <w:num w:numId="27" w16cid:durableId="270628643">
    <w:abstractNumId w:val="76"/>
  </w:num>
  <w:num w:numId="28" w16cid:durableId="1229728257">
    <w:abstractNumId w:val="86"/>
  </w:num>
  <w:num w:numId="29" w16cid:durableId="670596479">
    <w:abstractNumId w:val="15"/>
  </w:num>
  <w:num w:numId="30" w16cid:durableId="1184515227">
    <w:abstractNumId w:val="91"/>
  </w:num>
  <w:num w:numId="31" w16cid:durableId="1072384798">
    <w:abstractNumId w:val="28"/>
  </w:num>
  <w:num w:numId="32" w16cid:durableId="171846827">
    <w:abstractNumId w:val="29"/>
  </w:num>
  <w:num w:numId="33" w16cid:durableId="1558858841">
    <w:abstractNumId w:val="44"/>
  </w:num>
  <w:num w:numId="34" w16cid:durableId="751245908">
    <w:abstractNumId w:val="89"/>
  </w:num>
  <w:num w:numId="35" w16cid:durableId="892500575">
    <w:abstractNumId w:val="39"/>
  </w:num>
  <w:num w:numId="36" w16cid:durableId="1581602153">
    <w:abstractNumId w:val="33"/>
  </w:num>
  <w:num w:numId="37" w16cid:durableId="1827892561">
    <w:abstractNumId w:val="19"/>
  </w:num>
  <w:num w:numId="38" w16cid:durableId="87236320">
    <w:abstractNumId w:val="47"/>
  </w:num>
  <w:num w:numId="39" w16cid:durableId="917059134">
    <w:abstractNumId w:val="10"/>
  </w:num>
  <w:num w:numId="40" w16cid:durableId="880290584">
    <w:abstractNumId w:val="79"/>
  </w:num>
  <w:num w:numId="41" w16cid:durableId="1887138689">
    <w:abstractNumId w:val="34"/>
  </w:num>
  <w:num w:numId="42" w16cid:durableId="1866140635">
    <w:abstractNumId w:val="72"/>
  </w:num>
  <w:num w:numId="43" w16cid:durableId="155078641">
    <w:abstractNumId w:val="27"/>
  </w:num>
  <w:num w:numId="44" w16cid:durableId="643121590">
    <w:abstractNumId w:val="36"/>
  </w:num>
  <w:num w:numId="45" w16cid:durableId="466969547">
    <w:abstractNumId w:val="56"/>
  </w:num>
  <w:num w:numId="46" w16cid:durableId="772674466">
    <w:abstractNumId w:val="58"/>
  </w:num>
  <w:num w:numId="47" w16cid:durableId="1898588694">
    <w:abstractNumId w:val="74"/>
  </w:num>
  <w:num w:numId="48" w16cid:durableId="1534538390">
    <w:abstractNumId w:val="1"/>
    <w:lvlOverride w:ilvl="0">
      <w:lvl w:ilvl="0">
        <w:start w:val="1"/>
        <w:numFmt w:val="bullet"/>
        <w:pStyle w:val="thut"/>
        <w:lvlText w:val=""/>
        <w:legacy w:legacy="1" w:legacySpace="0" w:legacyIndent="360"/>
        <w:lvlJc w:val="left"/>
        <w:pPr>
          <w:ind w:left="1080" w:hanging="360"/>
        </w:pPr>
        <w:rPr>
          <w:rFonts w:ascii="Symbol" w:hAnsi="Symbol" w:hint="default"/>
        </w:rPr>
      </w:lvl>
    </w:lvlOverride>
  </w:num>
  <w:num w:numId="49" w16cid:durableId="1488863505">
    <w:abstractNumId w:val="30"/>
  </w:num>
  <w:num w:numId="50" w16cid:durableId="1841433164">
    <w:abstractNumId w:val="20"/>
  </w:num>
  <w:num w:numId="51" w16cid:durableId="10509546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01941684">
    <w:abstractNumId w:val="88"/>
  </w:num>
  <w:num w:numId="53" w16cid:durableId="1543250955">
    <w:abstractNumId w:val="61"/>
  </w:num>
  <w:num w:numId="54" w16cid:durableId="2003585310">
    <w:abstractNumId w:val="94"/>
  </w:num>
  <w:num w:numId="55" w16cid:durableId="1518082002">
    <w:abstractNumId w:val="21"/>
  </w:num>
  <w:num w:numId="56" w16cid:durableId="219292425">
    <w:abstractNumId w:val="32"/>
  </w:num>
  <w:num w:numId="57" w16cid:durableId="1484807832">
    <w:abstractNumId w:val="38"/>
  </w:num>
  <w:num w:numId="58" w16cid:durableId="1068188515">
    <w:abstractNumId w:val="67"/>
  </w:num>
  <w:num w:numId="59" w16cid:durableId="1609045588">
    <w:abstractNumId w:val="22"/>
  </w:num>
  <w:num w:numId="60" w16cid:durableId="1175223263">
    <w:abstractNumId w:val="18"/>
  </w:num>
  <w:num w:numId="61" w16cid:durableId="1552619379">
    <w:abstractNumId w:val="60"/>
  </w:num>
  <w:num w:numId="62" w16cid:durableId="1018383539">
    <w:abstractNumId w:val="59"/>
  </w:num>
  <w:num w:numId="63" w16cid:durableId="1105491785">
    <w:abstractNumId w:val="81"/>
  </w:num>
  <w:num w:numId="64" w16cid:durableId="33117587">
    <w:abstractNumId w:val="24"/>
  </w:num>
  <w:num w:numId="65" w16cid:durableId="984434413">
    <w:abstractNumId w:val="12"/>
  </w:num>
  <w:num w:numId="66" w16cid:durableId="1125395294">
    <w:abstractNumId w:val="57"/>
  </w:num>
  <w:num w:numId="67" w16cid:durableId="1930892226">
    <w:abstractNumId w:val="84"/>
  </w:num>
  <w:num w:numId="68" w16cid:durableId="937953412">
    <w:abstractNumId w:val="42"/>
  </w:num>
  <w:num w:numId="69" w16cid:durableId="1705861864">
    <w:abstractNumId w:val="83"/>
  </w:num>
  <w:num w:numId="70" w16cid:durableId="452405402">
    <w:abstractNumId w:val="48"/>
  </w:num>
  <w:num w:numId="71" w16cid:durableId="1386948268">
    <w:abstractNumId w:val="5"/>
  </w:num>
  <w:num w:numId="72" w16cid:durableId="1379744439">
    <w:abstractNumId w:val="50"/>
  </w:num>
  <w:num w:numId="73" w16cid:durableId="1164010580">
    <w:abstractNumId w:val="97"/>
  </w:num>
  <w:num w:numId="74" w16cid:durableId="1025903363">
    <w:abstractNumId w:val="8"/>
  </w:num>
  <w:num w:numId="75" w16cid:durableId="525288764">
    <w:abstractNumId w:val="95"/>
  </w:num>
  <w:num w:numId="76" w16cid:durableId="1356468490">
    <w:abstractNumId w:val="11"/>
  </w:num>
  <w:num w:numId="77" w16cid:durableId="1462918607">
    <w:abstractNumId w:val="100"/>
  </w:num>
  <w:num w:numId="78" w16cid:durableId="303119089">
    <w:abstractNumId w:val="92"/>
  </w:num>
  <w:num w:numId="79" w16cid:durableId="2056390848">
    <w:abstractNumId w:val="90"/>
  </w:num>
  <w:num w:numId="80" w16cid:durableId="1543900642">
    <w:abstractNumId w:val="43"/>
  </w:num>
  <w:num w:numId="81" w16cid:durableId="1498305888">
    <w:abstractNumId w:val="78"/>
  </w:num>
  <w:num w:numId="82" w16cid:durableId="2125230510">
    <w:abstractNumId w:val="75"/>
  </w:num>
  <w:num w:numId="83" w16cid:durableId="1710492350">
    <w:abstractNumId w:val="62"/>
  </w:num>
  <w:num w:numId="84" w16cid:durableId="1318068792">
    <w:abstractNumId w:val="51"/>
  </w:num>
  <w:num w:numId="85" w16cid:durableId="1934122226">
    <w:abstractNumId w:val="85"/>
  </w:num>
  <w:num w:numId="86" w16cid:durableId="155348211">
    <w:abstractNumId w:val="54"/>
  </w:num>
  <w:num w:numId="87" w16cid:durableId="1948270938">
    <w:abstractNumId w:val="7"/>
  </w:num>
  <w:num w:numId="88" w16cid:durableId="1567107795">
    <w:abstractNumId w:val="49"/>
  </w:num>
  <w:num w:numId="89" w16cid:durableId="747380635">
    <w:abstractNumId w:val="73"/>
  </w:num>
  <w:num w:numId="90" w16cid:durableId="827751469">
    <w:abstractNumId w:val="98"/>
  </w:num>
  <w:num w:numId="91" w16cid:durableId="615211961">
    <w:abstractNumId w:val="55"/>
  </w:num>
  <w:num w:numId="92" w16cid:durableId="236403746">
    <w:abstractNumId w:val="70"/>
  </w:num>
  <w:num w:numId="93" w16cid:durableId="357775543">
    <w:abstractNumId w:val="26"/>
  </w:num>
  <w:num w:numId="94" w16cid:durableId="2014063462">
    <w:abstractNumId w:val="77"/>
  </w:num>
  <w:num w:numId="95" w16cid:durableId="639111018">
    <w:abstractNumId w:val="6"/>
  </w:num>
  <w:num w:numId="96" w16cid:durableId="68430201">
    <w:abstractNumId w:val="80"/>
  </w:num>
  <w:num w:numId="97" w16cid:durableId="951788295">
    <w:abstractNumId w:val="23"/>
  </w:num>
  <w:num w:numId="98" w16cid:durableId="60716381">
    <w:abstractNumId w:val="96"/>
  </w:num>
  <w:num w:numId="99" w16cid:durableId="1078211544">
    <w:abstractNumId w:val="52"/>
  </w:num>
  <w:num w:numId="100" w16cid:durableId="813331108">
    <w:abstractNumId w:val="25"/>
  </w:num>
  <w:num w:numId="101" w16cid:durableId="1080179174">
    <w:abstractNumId w:val="71"/>
  </w:num>
  <w:num w:numId="102" w16cid:durableId="1625037762">
    <w:abstractNumId w:val="63"/>
  </w:num>
  <w:num w:numId="103" w16cid:durableId="162622524">
    <w:abstractNumId w:val="14"/>
  </w:num>
  <w:num w:numId="104" w16cid:durableId="3178810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CA9"/>
    <w:rsid w:val="00060760"/>
    <w:rsid w:val="000D2F38"/>
    <w:rsid w:val="00187D34"/>
    <w:rsid w:val="001C1361"/>
    <w:rsid w:val="00414CA9"/>
    <w:rsid w:val="004D3194"/>
    <w:rsid w:val="00700A6D"/>
    <w:rsid w:val="007A25AE"/>
    <w:rsid w:val="009076B5"/>
    <w:rsid w:val="009F14EE"/>
    <w:rsid w:val="00B42F3F"/>
    <w:rsid w:val="00B660C7"/>
    <w:rsid w:val="00B9357E"/>
    <w:rsid w:val="00C6485B"/>
    <w:rsid w:val="00D332A3"/>
    <w:rsid w:val="00E53CB8"/>
    <w:rsid w:val="00E900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19517"/>
  <w15:chartTrackingRefBased/>
  <w15:docId w15:val="{E12A29AB-D7F2-4F79-AB4D-489319D79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CA9"/>
    <w:pPr>
      <w:spacing w:after="0" w:line="240" w:lineRule="auto"/>
    </w:pPr>
    <w:rPr>
      <w:rFonts w:ascii="Calibri" w:eastAsia="Calibri" w:hAnsi="Calibri" w:cs="Arial"/>
      <w:kern w:val="0"/>
      <w:sz w:val="20"/>
      <w:szCs w:val="20"/>
      <w14:ligatures w14:val="none"/>
    </w:rPr>
  </w:style>
  <w:style w:type="paragraph" w:styleId="Heading1">
    <w:name w:val="heading 1"/>
    <w:basedOn w:val="Normal"/>
    <w:next w:val="Normal"/>
    <w:link w:val="Heading1Char"/>
    <w:qFormat/>
    <w:rsid w:val="00414C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BVI2,Heading 2-BVI,RepHead2,Title Header2,Heading 2 Char Char,Section-Title,dau muc,(suindext)"/>
    <w:basedOn w:val="Normal"/>
    <w:next w:val="Normal"/>
    <w:link w:val="Heading2Char"/>
    <w:uiPriority w:val="1"/>
    <w:unhideWhenUsed/>
    <w:qFormat/>
    <w:rsid w:val="00414C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aliases w:val="Section Header3,Sub-Clause Paragraph Char"/>
    <w:basedOn w:val="Normal"/>
    <w:next w:val="Normal"/>
    <w:link w:val="Heading3Char"/>
    <w:uiPriority w:val="9"/>
    <w:unhideWhenUsed/>
    <w:qFormat/>
    <w:rsid w:val="00414CA9"/>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aliases w:val="Sub-Clause Sub-paragraph,Char6 Char,Char6,h4,H4, Sub-Clause Sub-paragraph,ClauseSubSub_No&amp;Name,so 4,H4 Char Char,Level 2 - a,Level 2 - a1,Level 2 - a2,Level 2 - a11,Level 2 - a3,Level 2 - a4,Level 2 - a5,Level 2 - a6,Level 2 - a12"/>
    <w:basedOn w:val="Normal"/>
    <w:next w:val="Normal"/>
    <w:link w:val="Heading4Char"/>
    <w:uiPriority w:val="9"/>
    <w:unhideWhenUsed/>
    <w:qFormat/>
    <w:rsid w:val="00414C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unhideWhenUsed/>
    <w:qFormat/>
    <w:rsid w:val="00414CA9"/>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nhideWhenUsed/>
    <w:qFormat/>
    <w:rsid w:val="00414C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414C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414C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414C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4CA9"/>
    <w:rPr>
      <w:rFonts w:asciiTheme="majorHAnsi" w:eastAsiaTheme="majorEastAsia" w:hAnsiTheme="majorHAnsi" w:cstheme="majorBidi"/>
      <w:color w:val="2E74B5" w:themeColor="accent1" w:themeShade="BF"/>
      <w:sz w:val="40"/>
      <w:szCs w:val="40"/>
    </w:rPr>
  </w:style>
  <w:style w:type="character" w:customStyle="1" w:styleId="Heading2Char">
    <w:name w:val="Heading 2 Char"/>
    <w:aliases w:val="BVI2 Char,Heading 2-BVI Char,RepHead2 Char,Title Header2 Char,Heading 2 Char Char Char,Section-Title Char,dau muc Char,(suindext) Char"/>
    <w:basedOn w:val="DefaultParagraphFont"/>
    <w:link w:val="Heading2"/>
    <w:uiPriority w:val="1"/>
    <w:rsid w:val="00414CA9"/>
    <w:rPr>
      <w:rFonts w:asciiTheme="majorHAnsi" w:eastAsiaTheme="majorEastAsia" w:hAnsiTheme="majorHAnsi" w:cstheme="majorBidi"/>
      <w:color w:val="2E74B5" w:themeColor="accent1" w:themeShade="BF"/>
      <w:sz w:val="32"/>
      <w:szCs w:val="32"/>
    </w:rPr>
  </w:style>
  <w:style w:type="character" w:customStyle="1" w:styleId="Heading3Char">
    <w:name w:val="Heading 3 Char"/>
    <w:aliases w:val="Section Header3 Char,Sub-Clause Paragraph Char Char"/>
    <w:basedOn w:val="DefaultParagraphFont"/>
    <w:link w:val="Heading3"/>
    <w:uiPriority w:val="9"/>
    <w:rsid w:val="00414CA9"/>
    <w:rPr>
      <w:rFonts w:asciiTheme="minorHAnsi" w:eastAsiaTheme="majorEastAsia" w:hAnsiTheme="minorHAnsi" w:cstheme="majorBidi"/>
      <w:color w:val="2E74B5" w:themeColor="accent1" w:themeShade="BF"/>
      <w:szCs w:val="28"/>
    </w:rPr>
  </w:style>
  <w:style w:type="character" w:customStyle="1" w:styleId="Heading4Char">
    <w:name w:val="Heading 4 Char"/>
    <w:aliases w:val="Sub-Clause Sub-paragraph Char,Char6 Char Char,Char6 Char1,h4 Char,H4 Char, Sub-Clause Sub-paragraph Char,ClauseSubSub_No&amp;Name Char,so 4 Char,H4 Char Char Char,Level 2 - a Char,Level 2 - a1 Char,Level 2 - a2 Char,Level 2 - a11 Char"/>
    <w:basedOn w:val="DefaultParagraphFont"/>
    <w:link w:val="Heading4"/>
    <w:uiPriority w:val="9"/>
    <w:rsid w:val="00414CA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rsid w:val="00414CA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rsid w:val="00414C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414C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414C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414CA9"/>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414C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14C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414CA9"/>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rsid w:val="00414CA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14CA9"/>
    <w:pPr>
      <w:spacing w:before="160"/>
      <w:jc w:val="center"/>
    </w:pPr>
    <w:rPr>
      <w:i/>
      <w:iCs/>
      <w:color w:val="404040" w:themeColor="text1" w:themeTint="BF"/>
    </w:rPr>
  </w:style>
  <w:style w:type="character" w:customStyle="1" w:styleId="QuoteChar">
    <w:name w:val="Quote Char"/>
    <w:basedOn w:val="DefaultParagraphFont"/>
    <w:link w:val="Quote"/>
    <w:uiPriority w:val="29"/>
    <w:rsid w:val="00414CA9"/>
    <w:rPr>
      <w:i/>
      <w:iCs/>
      <w:color w:val="404040" w:themeColor="text1" w:themeTint="BF"/>
    </w:rPr>
  </w:style>
  <w:style w:type="paragraph" w:styleId="ListParagraph">
    <w:name w:val="List Paragraph"/>
    <w:aliases w:val="List Paragraph2,List Paragraph1,bảng,tieu de phu 1,List Paragraph11,List Paragraph111,Sub-heading,List Paragraph (numbered (a)),ADB paragraph numbering,List_Paragraph,Multilevel para_II,Bullet paras,Number Bullets,List Paragraph 1,Thang2"/>
    <w:basedOn w:val="Normal"/>
    <w:link w:val="ListParagraphChar"/>
    <w:uiPriority w:val="34"/>
    <w:qFormat/>
    <w:rsid w:val="00414CA9"/>
    <w:pPr>
      <w:ind w:left="720"/>
      <w:contextualSpacing/>
    </w:pPr>
  </w:style>
  <w:style w:type="character" w:styleId="IntenseEmphasis">
    <w:name w:val="Intense Emphasis"/>
    <w:basedOn w:val="DefaultParagraphFont"/>
    <w:uiPriority w:val="21"/>
    <w:qFormat/>
    <w:rsid w:val="00414CA9"/>
    <w:rPr>
      <w:i/>
      <w:iCs/>
      <w:color w:val="2E74B5" w:themeColor="accent1" w:themeShade="BF"/>
    </w:rPr>
  </w:style>
  <w:style w:type="paragraph" w:styleId="IntenseQuote">
    <w:name w:val="Intense Quote"/>
    <w:basedOn w:val="Normal"/>
    <w:next w:val="Normal"/>
    <w:link w:val="IntenseQuoteChar"/>
    <w:uiPriority w:val="30"/>
    <w:qFormat/>
    <w:rsid w:val="00414C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14CA9"/>
    <w:rPr>
      <w:i/>
      <w:iCs/>
      <w:color w:val="2E74B5" w:themeColor="accent1" w:themeShade="BF"/>
    </w:rPr>
  </w:style>
  <w:style w:type="character" w:styleId="IntenseReference">
    <w:name w:val="Intense Reference"/>
    <w:basedOn w:val="DefaultParagraphFont"/>
    <w:uiPriority w:val="32"/>
    <w:qFormat/>
    <w:rsid w:val="00414CA9"/>
    <w:rPr>
      <w:b/>
      <w:bCs/>
      <w:smallCaps/>
      <w:color w:val="2E74B5" w:themeColor="accent1" w:themeShade="BF"/>
      <w:spacing w:val="5"/>
    </w:rPr>
  </w:style>
  <w:style w:type="table" w:styleId="TableGrid">
    <w:name w:val="Table Grid"/>
    <w:basedOn w:val="TableNormal"/>
    <w:uiPriority w:val="59"/>
    <w:rsid w:val="00414CA9"/>
    <w:pPr>
      <w:spacing w:after="0" w:line="240" w:lineRule="auto"/>
    </w:pPr>
    <w:rPr>
      <w:rFonts w:ascii="Calibri" w:eastAsia="Calibri" w:hAnsi="Calibri" w:cs="Arial"/>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à¹×éÍàÃ×èÍ§,Body Text1"/>
    <w:basedOn w:val="Normal"/>
    <w:link w:val="BodyTextChar1"/>
    <w:qFormat/>
    <w:rsid w:val="00414CA9"/>
    <w:pPr>
      <w:spacing w:before="126"/>
      <w:jc w:val="both"/>
    </w:pPr>
    <w:rPr>
      <w:rFonts w:ascii=".VnTime" w:eastAsia="Times New Roman" w:hAnsi=".VnTime" w:cs="Times New Roman"/>
      <w:sz w:val="28"/>
    </w:rPr>
  </w:style>
  <w:style w:type="character" w:customStyle="1" w:styleId="BodyTextChar">
    <w:name w:val="Body Text Char"/>
    <w:basedOn w:val="DefaultParagraphFont"/>
    <w:rsid w:val="00414CA9"/>
    <w:rPr>
      <w:rFonts w:ascii="Calibri" w:eastAsia="Calibri" w:hAnsi="Calibri" w:cs="Arial"/>
      <w:kern w:val="0"/>
      <w:sz w:val="20"/>
      <w:szCs w:val="20"/>
      <w14:ligatures w14:val="none"/>
    </w:rPr>
  </w:style>
  <w:style w:type="character" w:customStyle="1" w:styleId="BodyTextChar1">
    <w:name w:val="Body Text Char1"/>
    <w:aliases w:val=" Char Char1,B-text1.5 Char,Char Char, ändrad Char,EHPT Char,Body Text2 Char,Body3 Char,ändrad Char,AvtalBrödtext Char,Bodytext Char,Body Text  Char,Body Text level 1 Char,Response Char,à¹×éÍàÃ×èÍ§ Char Char Char Char Char Char"/>
    <w:link w:val="BodyText"/>
    <w:rsid w:val="00414CA9"/>
    <w:rPr>
      <w:rFonts w:ascii=".VnTime" w:eastAsia="Times New Roman" w:hAnsi=".VnTime" w:cs="Times New Roman"/>
      <w:kern w:val="0"/>
      <w:szCs w:val="20"/>
      <w14:ligatures w14:val="none"/>
    </w:rPr>
  </w:style>
  <w:style w:type="paragraph" w:customStyle="1" w:styleId="CharCharCharChar">
    <w:name w:val="Char Char Char Char"/>
    <w:basedOn w:val="Normal"/>
    <w:rsid w:val="00414CA9"/>
    <w:pPr>
      <w:spacing w:after="160" w:line="240" w:lineRule="exact"/>
    </w:pPr>
    <w:rPr>
      <w:rFonts w:ascii="Verdana" w:eastAsia="Times New Roman" w:hAnsi="Verdana" w:cs="Times New Roman"/>
    </w:rPr>
  </w:style>
  <w:style w:type="character" w:customStyle="1" w:styleId="fontstyle01">
    <w:name w:val="fontstyle01"/>
    <w:rsid w:val="00414CA9"/>
    <w:rPr>
      <w:rFonts w:ascii="Times New Roman" w:hAnsi="Times New Roman" w:cs="Times New Roman" w:hint="default"/>
      <w:b/>
      <w:bCs/>
      <w:i w:val="0"/>
      <w:iCs w:val="0"/>
      <w:color w:val="000000"/>
      <w:sz w:val="30"/>
      <w:szCs w:val="30"/>
    </w:rPr>
  </w:style>
  <w:style w:type="numbering" w:customStyle="1" w:styleId="NoList1">
    <w:name w:val="No List1"/>
    <w:next w:val="NoList"/>
    <w:uiPriority w:val="99"/>
    <w:semiHidden/>
    <w:unhideWhenUsed/>
    <w:rsid w:val="00414CA9"/>
  </w:style>
  <w:style w:type="paragraph" w:styleId="BodyText2">
    <w:name w:val="Body Text 2"/>
    <w:basedOn w:val="Normal"/>
    <w:link w:val="BodyText2Char"/>
    <w:rsid w:val="00414CA9"/>
    <w:pPr>
      <w:spacing w:after="120" w:line="480" w:lineRule="auto"/>
    </w:pPr>
    <w:rPr>
      <w:rFonts w:ascii=".VnTime" w:eastAsia="Times New Roman" w:hAnsi=".VnTime" w:cs="Times New Roman"/>
      <w:sz w:val="24"/>
      <w:szCs w:val="24"/>
      <w:lang w:val="en-AU"/>
    </w:rPr>
  </w:style>
  <w:style w:type="character" w:customStyle="1" w:styleId="BodyText2Char">
    <w:name w:val="Body Text 2 Char"/>
    <w:basedOn w:val="DefaultParagraphFont"/>
    <w:link w:val="BodyText2"/>
    <w:rsid w:val="00414CA9"/>
    <w:rPr>
      <w:rFonts w:ascii=".VnTime" w:eastAsia="Times New Roman" w:hAnsi=".VnTime" w:cs="Times New Roman"/>
      <w:kern w:val="0"/>
      <w:sz w:val="24"/>
      <w:szCs w:val="24"/>
      <w:lang w:val="en-AU"/>
      <w14:ligatures w14:val="none"/>
    </w:rPr>
  </w:style>
  <w:style w:type="paragraph" w:styleId="Footer">
    <w:name w:val="footer"/>
    <w:basedOn w:val="Normal"/>
    <w:link w:val="FooterChar"/>
    <w:rsid w:val="00414CA9"/>
    <w:pPr>
      <w:tabs>
        <w:tab w:val="center" w:pos="4153"/>
        <w:tab w:val="right" w:pos="8306"/>
      </w:tabs>
    </w:pPr>
    <w:rPr>
      <w:rFonts w:ascii=".VnTime" w:eastAsia="Times New Roman" w:hAnsi=".VnTime" w:cs="Times New Roman"/>
      <w:sz w:val="24"/>
      <w:szCs w:val="24"/>
      <w:lang w:val="en-AU" w:eastAsia="x-none"/>
    </w:rPr>
  </w:style>
  <w:style w:type="character" w:customStyle="1" w:styleId="FooterChar">
    <w:name w:val="Footer Char"/>
    <w:basedOn w:val="DefaultParagraphFont"/>
    <w:link w:val="Footer"/>
    <w:rsid w:val="00414CA9"/>
    <w:rPr>
      <w:rFonts w:ascii=".VnTime" w:eastAsia="Times New Roman" w:hAnsi=".VnTime" w:cs="Times New Roman"/>
      <w:kern w:val="0"/>
      <w:sz w:val="24"/>
      <w:szCs w:val="24"/>
      <w:lang w:val="en-AU" w:eastAsia="x-none"/>
      <w14:ligatures w14:val="none"/>
    </w:rPr>
  </w:style>
  <w:style w:type="character" w:styleId="PageNumber">
    <w:name w:val="page number"/>
    <w:rsid w:val="00414CA9"/>
  </w:style>
  <w:style w:type="paragraph" w:styleId="Header">
    <w:name w:val="header"/>
    <w:aliases w:val=" Char Char,S-title"/>
    <w:basedOn w:val="Normal"/>
    <w:link w:val="HeaderChar"/>
    <w:uiPriority w:val="99"/>
    <w:rsid w:val="00414CA9"/>
    <w:pPr>
      <w:tabs>
        <w:tab w:val="center" w:pos="4153"/>
        <w:tab w:val="right" w:pos="8306"/>
      </w:tabs>
    </w:pPr>
    <w:rPr>
      <w:rFonts w:ascii=".VnTime" w:eastAsia="Times New Roman" w:hAnsi=".VnTime" w:cs="Times New Roman"/>
      <w:sz w:val="24"/>
      <w:szCs w:val="24"/>
      <w:lang w:val="en-AU"/>
    </w:rPr>
  </w:style>
  <w:style w:type="character" w:customStyle="1" w:styleId="HeaderChar">
    <w:name w:val="Header Char"/>
    <w:aliases w:val=" Char Char Char,S-title Char"/>
    <w:basedOn w:val="DefaultParagraphFont"/>
    <w:link w:val="Header"/>
    <w:uiPriority w:val="99"/>
    <w:rsid w:val="00414CA9"/>
    <w:rPr>
      <w:rFonts w:ascii=".VnTime" w:eastAsia="Times New Roman" w:hAnsi=".VnTime" w:cs="Times New Roman"/>
      <w:kern w:val="0"/>
      <w:sz w:val="24"/>
      <w:szCs w:val="24"/>
      <w:lang w:val="en-AU"/>
      <w14:ligatures w14:val="none"/>
    </w:rPr>
  </w:style>
  <w:style w:type="table" w:customStyle="1" w:styleId="TableGrid1">
    <w:name w:val="Table Grid1"/>
    <w:basedOn w:val="TableNormal"/>
    <w:next w:val="TableGrid"/>
    <w:rsid w:val="00414CA9"/>
    <w:pPr>
      <w:spacing w:after="0" w:line="240" w:lineRule="auto"/>
    </w:pPr>
    <w:rPr>
      <w:rFonts w:eastAsia="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14CA9"/>
    <w:pPr>
      <w:ind w:left="1440" w:right="-44"/>
      <w:jc w:val="center"/>
    </w:pPr>
    <w:rPr>
      <w:rFonts w:ascii=".VnTimeH" w:eastAsia="Times New Roman" w:hAnsi=".VnTimeH" w:cs="Times New Roman"/>
      <w:sz w:val="32"/>
      <w:szCs w:val="24"/>
    </w:rPr>
  </w:style>
  <w:style w:type="paragraph" w:styleId="BodyText3">
    <w:name w:val="Body Text 3"/>
    <w:basedOn w:val="Normal"/>
    <w:link w:val="BodyText3Char"/>
    <w:rsid w:val="00414CA9"/>
    <w:rPr>
      <w:rFonts w:ascii=".VnTimeH" w:eastAsia="Times New Roman" w:hAnsi=".VnTimeH" w:cs="Times New Roman"/>
      <w:sz w:val="24"/>
    </w:rPr>
  </w:style>
  <w:style w:type="character" w:customStyle="1" w:styleId="BodyText3Char">
    <w:name w:val="Body Text 3 Char"/>
    <w:basedOn w:val="DefaultParagraphFont"/>
    <w:link w:val="BodyText3"/>
    <w:rsid w:val="00414CA9"/>
    <w:rPr>
      <w:rFonts w:ascii=".VnTimeH" w:eastAsia="Times New Roman" w:hAnsi=".VnTimeH" w:cs="Times New Roman"/>
      <w:kern w:val="0"/>
      <w:sz w:val="24"/>
      <w:szCs w:val="20"/>
      <w14:ligatures w14:val="none"/>
    </w:rPr>
  </w:style>
  <w:style w:type="paragraph" w:styleId="DocumentMap">
    <w:name w:val="Document Map"/>
    <w:basedOn w:val="Normal"/>
    <w:link w:val="DocumentMapChar"/>
    <w:semiHidden/>
    <w:rsid w:val="00414CA9"/>
    <w:pPr>
      <w:shd w:val="clear" w:color="auto" w:fill="000080"/>
    </w:pPr>
    <w:rPr>
      <w:rFonts w:ascii="Tahoma" w:eastAsia="Times New Roman" w:hAnsi="Tahoma" w:cs="Tahoma"/>
      <w:sz w:val="26"/>
      <w:szCs w:val="26"/>
    </w:rPr>
  </w:style>
  <w:style w:type="character" w:customStyle="1" w:styleId="DocumentMapChar">
    <w:name w:val="Document Map Char"/>
    <w:basedOn w:val="DefaultParagraphFont"/>
    <w:link w:val="DocumentMap"/>
    <w:semiHidden/>
    <w:rsid w:val="00414CA9"/>
    <w:rPr>
      <w:rFonts w:ascii="Tahoma" w:eastAsia="Times New Roman" w:hAnsi="Tahoma" w:cs="Tahoma"/>
      <w:kern w:val="0"/>
      <w:sz w:val="26"/>
      <w:szCs w:val="26"/>
      <w:shd w:val="clear" w:color="auto" w:fill="000080"/>
      <w14:ligatures w14:val="none"/>
    </w:rPr>
  </w:style>
  <w:style w:type="paragraph" w:styleId="BalloonText">
    <w:name w:val="Balloon Text"/>
    <w:basedOn w:val="Normal"/>
    <w:link w:val="BalloonTextChar"/>
    <w:semiHidden/>
    <w:rsid w:val="00414CA9"/>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14CA9"/>
    <w:rPr>
      <w:rFonts w:ascii="Tahoma" w:eastAsia="Times New Roman" w:hAnsi="Tahoma" w:cs="Tahoma"/>
      <w:kern w:val="0"/>
      <w:sz w:val="16"/>
      <w:szCs w:val="16"/>
      <w14:ligatures w14:val="none"/>
    </w:rPr>
  </w:style>
  <w:style w:type="character" w:styleId="LineNumber">
    <w:name w:val="line number"/>
    <w:rsid w:val="00414CA9"/>
  </w:style>
  <w:style w:type="paragraph" w:styleId="BodyTextIndent">
    <w:name w:val="Body Text Indent"/>
    <w:aliases w:val="Body Text Indent Char Char,Body Text Indent Char Char Char Char Char Char,Body Text Indent Char Char Char"/>
    <w:basedOn w:val="Normal"/>
    <w:link w:val="BodyTextIndentChar"/>
    <w:rsid w:val="00414CA9"/>
    <w:pPr>
      <w:overflowPunct w:val="0"/>
      <w:autoSpaceDE w:val="0"/>
      <w:autoSpaceDN w:val="0"/>
      <w:adjustRightInd w:val="0"/>
      <w:ind w:firstLine="567"/>
      <w:jc w:val="both"/>
      <w:textAlignment w:val="baseline"/>
    </w:pPr>
    <w:rPr>
      <w:rFonts w:ascii=".VnTime" w:eastAsia="Times New Roman" w:hAnsi=".VnTime" w:cs="Times New Roman"/>
      <w:sz w:val="28"/>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414CA9"/>
    <w:rPr>
      <w:rFonts w:ascii=".VnTime" w:eastAsia="Times New Roman" w:hAnsi=".VnTime" w:cs="Times New Roman"/>
      <w:kern w:val="0"/>
      <w:szCs w:val="20"/>
      <w14:ligatures w14:val="none"/>
    </w:rPr>
  </w:style>
  <w:style w:type="paragraph" w:styleId="BodyTextIndent2">
    <w:name w:val="Body Text Indent 2"/>
    <w:basedOn w:val="Normal"/>
    <w:link w:val="BodyTextIndent2Char"/>
    <w:rsid w:val="00414CA9"/>
    <w:pPr>
      <w:overflowPunct w:val="0"/>
      <w:autoSpaceDE w:val="0"/>
      <w:autoSpaceDN w:val="0"/>
      <w:adjustRightInd w:val="0"/>
      <w:ind w:firstLine="567"/>
      <w:jc w:val="both"/>
      <w:textAlignment w:val="baseline"/>
    </w:pPr>
    <w:rPr>
      <w:rFonts w:ascii=".VnTime" w:eastAsia="Times New Roman" w:hAnsi=".VnTime" w:cs="Times New Roman"/>
      <w:b/>
      <w:sz w:val="26"/>
    </w:rPr>
  </w:style>
  <w:style w:type="character" w:customStyle="1" w:styleId="BodyTextIndent2Char">
    <w:name w:val="Body Text Indent 2 Char"/>
    <w:basedOn w:val="DefaultParagraphFont"/>
    <w:link w:val="BodyTextIndent2"/>
    <w:rsid w:val="00414CA9"/>
    <w:rPr>
      <w:rFonts w:ascii=".VnTime" w:eastAsia="Times New Roman" w:hAnsi=".VnTime" w:cs="Times New Roman"/>
      <w:b/>
      <w:kern w:val="0"/>
      <w:sz w:val="26"/>
      <w:szCs w:val="20"/>
      <w14:ligatures w14:val="none"/>
    </w:rPr>
  </w:style>
  <w:style w:type="paragraph" w:styleId="BodyTextIndent3">
    <w:name w:val="Body Text Indent 3"/>
    <w:basedOn w:val="Normal"/>
    <w:link w:val="BodyTextIndent3Char"/>
    <w:rsid w:val="00414CA9"/>
    <w:pPr>
      <w:overflowPunct w:val="0"/>
      <w:autoSpaceDE w:val="0"/>
      <w:autoSpaceDN w:val="0"/>
      <w:adjustRightInd w:val="0"/>
      <w:ind w:firstLine="567"/>
      <w:jc w:val="both"/>
      <w:textAlignment w:val="baseline"/>
    </w:pPr>
    <w:rPr>
      <w:rFonts w:ascii=".VnTime" w:eastAsia="Times New Roman" w:hAnsi=".VnTime" w:cs="Times New Roman"/>
      <w:sz w:val="26"/>
    </w:rPr>
  </w:style>
  <w:style w:type="character" w:customStyle="1" w:styleId="BodyTextIndent3Char">
    <w:name w:val="Body Text Indent 3 Char"/>
    <w:basedOn w:val="DefaultParagraphFont"/>
    <w:link w:val="BodyTextIndent3"/>
    <w:rsid w:val="00414CA9"/>
    <w:rPr>
      <w:rFonts w:ascii=".VnTime" w:eastAsia="Times New Roman" w:hAnsi=".VnTime" w:cs="Times New Roman"/>
      <w:kern w:val="0"/>
      <w:sz w:val="26"/>
      <w:szCs w:val="20"/>
      <w14:ligatures w14:val="none"/>
    </w:rPr>
  </w:style>
  <w:style w:type="paragraph" w:styleId="TOC1">
    <w:name w:val="toc 1"/>
    <w:aliases w:val="tuan 1"/>
    <w:basedOn w:val="Normal"/>
    <w:next w:val="Normal"/>
    <w:autoRedefine/>
    <w:uiPriority w:val="39"/>
    <w:rsid w:val="00414CA9"/>
    <w:pPr>
      <w:tabs>
        <w:tab w:val="left" w:pos="1440"/>
        <w:tab w:val="right" w:leader="dot" w:pos="9000"/>
      </w:tabs>
      <w:spacing w:before="120" w:line="288" w:lineRule="auto"/>
      <w:ind w:left="170"/>
    </w:pPr>
    <w:rPr>
      <w:rFonts w:ascii="Times New Roman" w:eastAsia="Times New Roman" w:hAnsi="Times New Roman" w:cs="Times New Roman"/>
      <w:b/>
      <w:szCs w:val="24"/>
    </w:rPr>
  </w:style>
  <w:style w:type="paragraph" w:customStyle="1" w:styleId="TOC21">
    <w:name w:val="TOC 21"/>
    <w:basedOn w:val="Normal"/>
    <w:next w:val="Normal"/>
    <w:autoRedefine/>
    <w:uiPriority w:val="39"/>
    <w:rsid w:val="00414CA9"/>
    <w:pPr>
      <w:tabs>
        <w:tab w:val="left" w:pos="1200"/>
        <w:tab w:val="right" w:leader="dot" w:pos="9000"/>
      </w:tabs>
      <w:spacing w:before="60" w:after="60"/>
      <w:ind w:left="170" w:right="170"/>
      <w:jc w:val="both"/>
    </w:pPr>
    <w:rPr>
      <w:rFonts w:ascii="Times New Roman" w:eastAsia="Times New Roman" w:hAnsi="Times New Roman" w:cs="Times New Roman"/>
      <w:bCs/>
      <w:noProof/>
      <w:sz w:val="28"/>
      <w:szCs w:val="28"/>
      <w:lang w:val="sv-SE"/>
    </w:rPr>
  </w:style>
  <w:style w:type="character" w:styleId="Hyperlink">
    <w:name w:val="Hyperlink"/>
    <w:uiPriority w:val="99"/>
    <w:rsid w:val="00414CA9"/>
    <w:rPr>
      <w:color w:val="0000FF"/>
      <w:u w:val="single"/>
    </w:rPr>
  </w:style>
  <w:style w:type="paragraph" w:customStyle="1" w:styleId="ndieund">
    <w:name w:val="ndieund"/>
    <w:basedOn w:val="Normal"/>
    <w:rsid w:val="00414CA9"/>
    <w:pPr>
      <w:spacing w:after="120"/>
      <w:ind w:firstLine="720"/>
      <w:jc w:val="both"/>
    </w:pPr>
    <w:rPr>
      <w:rFonts w:ascii=".VnTime" w:eastAsia="Times New Roman" w:hAnsi=".VnTime" w:cs="Times New Roman"/>
      <w:sz w:val="28"/>
      <w:szCs w:val="24"/>
    </w:rPr>
  </w:style>
  <w:style w:type="paragraph" w:customStyle="1" w:styleId="abc">
    <w:name w:val="abc"/>
    <w:basedOn w:val="Normal"/>
    <w:rsid w:val="00414CA9"/>
    <w:pPr>
      <w:autoSpaceDE w:val="0"/>
      <w:autoSpaceDN w:val="0"/>
    </w:pPr>
    <w:rPr>
      <w:rFonts w:ascii=".VnTime" w:eastAsia="Times New Roman" w:hAnsi=".VnTime" w:cs=".VnTime"/>
      <w:sz w:val="24"/>
      <w:szCs w:val="24"/>
    </w:rPr>
  </w:style>
  <w:style w:type="paragraph" w:customStyle="1" w:styleId="daude11">
    <w:name w:val="daude1.1"/>
    <w:basedOn w:val="Normal"/>
    <w:rsid w:val="00414CA9"/>
    <w:pPr>
      <w:keepNext/>
      <w:autoSpaceDE w:val="0"/>
      <w:autoSpaceDN w:val="0"/>
      <w:spacing w:before="120" w:after="60" w:line="240" w:lineRule="exact"/>
    </w:pPr>
    <w:rPr>
      <w:rFonts w:ascii=".VnArial" w:eastAsia="Times New Roman" w:hAnsi=".VnArial" w:cs=".VnArial"/>
      <w:b/>
      <w:bCs/>
      <w:kern w:val="28"/>
      <w:sz w:val="26"/>
      <w:szCs w:val="26"/>
    </w:rPr>
  </w:style>
  <w:style w:type="paragraph" w:customStyle="1" w:styleId="Style1">
    <w:name w:val="Style1"/>
    <w:basedOn w:val="BodyText"/>
    <w:link w:val="Style1Char"/>
    <w:qFormat/>
    <w:rsid w:val="00414CA9"/>
    <w:pPr>
      <w:tabs>
        <w:tab w:val="left" w:pos="567"/>
      </w:tabs>
      <w:spacing w:before="0" w:line="288" w:lineRule="auto"/>
    </w:pPr>
    <w:rPr>
      <w:rFonts w:ascii="Times New Roman" w:hAnsi="Times New Roman"/>
      <w:kern w:val="28"/>
      <w:szCs w:val="32"/>
      <w:lang w:val="en-AU" w:eastAsia="en-AU"/>
    </w:rPr>
  </w:style>
  <w:style w:type="character" w:customStyle="1" w:styleId="Style1Char">
    <w:name w:val="Style1 Char"/>
    <w:link w:val="Style1"/>
    <w:rsid w:val="00414CA9"/>
    <w:rPr>
      <w:rFonts w:eastAsia="Times New Roman" w:cs="Times New Roman"/>
      <w:kern w:val="28"/>
      <w:szCs w:val="32"/>
      <w:lang w:val="en-AU" w:eastAsia="en-AU"/>
      <w14:ligatures w14:val="none"/>
    </w:rPr>
  </w:style>
  <w:style w:type="numbering" w:styleId="111111">
    <w:name w:val="Outline List 2"/>
    <w:basedOn w:val="NoList"/>
    <w:rsid w:val="00414CA9"/>
    <w:pPr>
      <w:numPr>
        <w:numId w:val="6"/>
      </w:numPr>
    </w:pPr>
  </w:style>
  <w:style w:type="paragraph" w:styleId="ListBullet">
    <w:name w:val="List Bullet"/>
    <w:basedOn w:val="Normal"/>
    <w:autoRedefine/>
    <w:rsid w:val="00414CA9"/>
    <w:pPr>
      <w:numPr>
        <w:numId w:val="9"/>
      </w:numPr>
      <w:tabs>
        <w:tab w:val="left" w:pos="851"/>
      </w:tabs>
      <w:snapToGrid w:val="0"/>
      <w:spacing w:before="120" w:line="340" w:lineRule="exact"/>
      <w:ind w:left="0" w:firstLine="0"/>
      <w:jc w:val="both"/>
    </w:pPr>
    <w:rPr>
      <w:rFonts w:ascii="Times New Roman" w:eastAsia="Times New Roman" w:hAnsi="Times New Roman" w:cs="Times New Roman"/>
      <w:snapToGrid w:val="0"/>
      <w:spacing w:val="4"/>
      <w:sz w:val="28"/>
      <w:szCs w:val="28"/>
      <w:lang w:val="vi-VN"/>
    </w:rPr>
  </w:style>
  <w:style w:type="paragraph" w:customStyle="1" w:styleId="Outline4">
    <w:name w:val="Outline4"/>
    <w:basedOn w:val="Normal"/>
    <w:rsid w:val="00414CA9"/>
    <w:pPr>
      <w:numPr>
        <w:numId w:val="7"/>
      </w:numPr>
      <w:tabs>
        <w:tab w:val="clear" w:pos="360"/>
        <w:tab w:val="num" w:pos="1872"/>
      </w:tabs>
      <w:spacing w:before="240"/>
      <w:ind w:left="0" w:firstLine="0"/>
    </w:pPr>
    <w:rPr>
      <w:rFonts w:ascii="Times New Roman" w:eastAsia="Times New Roman" w:hAnsi="Times New Roman" w:cs="Times New Roman"/>
      <w:kern w:val="28"/>
      <w:sz w:val="24"/>
    </w:rPr>
  </w:style>
  <w:style w:type="paragraph" w:customStyle="1" w:styleId="00">
    <w:name w:val="0.0"/>
    <w:basedOn w:val="Heading6"/>
    <w:qFormat/>
    <w:rsid w:val="00414CA9"/>
    <w:pPr>
      <w:keepLines w:val="0"/>
      <w:numPr>
        <w:ilvl w:val="1"/>
        <w:numId w:val="8"/>
      </w:numPr>
      <w:spacing w:before="0"/>
      <w:jc w:val="center"/>
    </w:pPr>
    <w:rPr>
      <w:rFonts w:ascii="Times New Roman" w:eastAsia="Times New Roman" w:hAnsi="Times New Roman" w:cs="Times New Roman"/>
      <w:b/>
      <w:i w:val="0"/>
      <w:iCs w:val="0"/>
      <w:color w:val="000000"/>
    </w:rPr>
  </w:style>
  <w:style w:type="paragraph" w:customStyle="1" w:styleId="011">
    <w:name w:val="0.1.1"/>
    <w:basedOn w:val="Normal"/>
    <w:link w:val="011Char"/>
    <w:qFormat/>
    <w:rsid w:val="00414CA9"/>
    <w:pPr>
      <w:numPr>
        <w:ilvl w:val="2"/>
        <w:numId w:val="8"/>
      </w:numPr>
      <w:spacing w:before="120" w:after="120" w:line="312" w:lineRule="auto"/>
    </w:pPr>
    <w:rPr>
      <w:rFonts w:ascii="Times New Roman" w:eastAsia="Times New Roman" w:hAnsi="Times New Roman" w:cs="Times New Roman"/>
      <w:b/>
      <w:color w:val="000000"/>
      <w:sz w:val="26"/>
      <w:szCs w:val="26"/>
      <w:lang w:val="x-none" w:eastAsia="x-none"/>
    </w:rPr>
  </w:style>
  <w:style w:type="paragraph" w:customStyle="1" w:styleId="0111">
    <w:name w:val="0.1.1.1"/>
    <w:basedOn w:val="Normal"/>
    <w:link w:val="0111Char"/>
    <w:qFormat/>
    <w:rsid w:val="00414CA9"/>
    <w:pPr>
      <w:numPr>
        <w:ilvl w:val="3"/>
        <w:numId w:val="8"/>
      </w:numPr>
      <w:spacing w:before="120" w:after="120" w:line="312" w:lineRule="auto"/>
    </w:pPr>
    <w:rPr>
      <w:rFonts w:ascii="Times New Roman" w:eastAsia="Times New Roman" w:hAnsi="Times New Roman" w:cs="Times New Roman"/>
      <w:b/>
      <w:color w:val="000000"/>
      <w:sz w:val="26"/>
      <w:szCs w:val="26"/>
      <w:lang w:val="x-none" w:eastAsia="x-none"/>
    </w:rPr>
  </w:style>
  <w:style w:type="character" w:customStyle="1" w:styleId="0111Char">
    <w:name w:val="0.1.1.1 Char"/>
    <w:link w:val="0111"/>
    <w:rsid w:val="00414CA9"/>
    <w:rPr>
      <w:rFonts w:eastAsia="Times New Roman" w:cs="Times New Roman"/>
      <w:b/>
      <w:color w:val="000000"/>
      <w:kern w:val="0"/>
      <w:sz w:val="26"/>
      <w:szCs w:val="26"/>
      <w:lang w:val="x-none" w:eastAsia="x-none"/>
      <w14:ligatures w14:val="none"/>
    </w:rPr>
  </w:style>
  <w:style w:type="paragraph" w:customStyle="1" w:styleId="0">
    <w:name w:val="0."/>
    <w:basedOn w:val="Normal"/>
    <w:qFormat/>
    <w:rsid w:val="00414CA9"/>
    <w:pPr>
      <w:numPr>
        <w:numId w:val="8"/>
      </w:numPr>
      <w:jc w:val="center"/>
    </w:pPr>
    <w:rPr>
      <w:rFonts w:ascii="Times New Roman" w:eastAsia="Times New Roman" w:hAnsi="Times New Roman" w:cs="Times New Roman"/>
      <w:b/>
      <w:sz w:val="28"/>
    </w:rPr>
  </w:style>
  <w:style w:type="character" w:customStyle="1" w:styleId="011Char">
    <w:name w:val="0.1.1 Char"/>
    <w:link w:val="011"/>
    <w:rsid w:val="00414CA9"/>
    <w:rPr>
      <w:rFonts w:eastAsia="Times New Roman" w:cs="Times New Roman"/>
      <w:b/>
      <w:color w:val="000000"/>
      <w:kern w:val="0"/>
      <w:sz w:val="26"/>
      <w:szCs w:val="26"/>
      <w:lang w:val="x-none" w:eastAsia="x-none"/>
      <w14:ligatures w14:val="none"/>
    </w:rPr>
  </w:style>
  <w:style w:type="paragraph" w:customStyle="1" w:styleId="01111">
    <w:name w:val="0.1.1.1.1"/>
    <w:basedOn w:val="0111"/>
    <w:link w:val="01111Char"/>
    <w:qFormat/>
    <w:rsid w:val="00414CA9"/>
    <w:pPr>
      <w:numPr>
        <w:numId w:val="5"/>
      </w:numPr>
      <w:tabs>
        <w:tab w:val="clear" w:pos="2804"/>
      </w:tabs>
      <w:ind w:left="0" w:firstLine="0"/>
    </w:pPr>
  </w:style>
  <w:style w:type="character" w:customStyle="1" w:styleId="01111Char">
    <w:name w:val="0.1.1.1.1 Char"/>
    <w:link w:val="01111"/>
    <w:rsid w:val="00414CA9"/>
    <w:rPr>
      <w:rFonts w:eastAsia="Times New Roman" w:cs="Times New Roman"/>
      <w:b/>
      <w:color w:val="000000"/>
      <w:kern w:val="0"/>
      <w:sz w:val="26"/>
      <w:szCs w:val="26"/>
      <w:lang w:val="x-none" w:eastAsia="x-none"/>
      <w14:ligatures w14:val="none"/>
    </w:rPr>
  </w:style>
  <w:style w:type="character" w:styleId="CommentReference">
    <w:name w:val="annotation reference"/>
    <w:rsid w:val="00414CA9"/>
    <w:rPr>
      <w:sz w:val="16"/>
      <w:szCs w:val="16"/>
    </w:rPr>
  </w:style>
  <w:style w:type="paragraph" w:styleId="CommentText">
    <w:name w:val="annotation text"/>
    <w:basedOn w:val="Normal"/>
    <w:link w:val="CommentTextChar"/>
    <w:rsid w:val="00414CA9"/>
    <w:rPr>
      <w:rFonts w:ascii="Times New Roman" w:eastAsia="Times New Roman" w:hAnsi="Times New Roman" w:cs="Times New Roman"/>
    </w:rPr>
  </w:style>
  <w:style w:type="character" w:customStyle="1" w:styleId="CommentTextChar">
    <w:name w:val="Comment Text Char"/>
    <w:basedOn w:val="DefaultParagraphFont"/>
    <w:link w:val="CommentText"/>
    <w:rsid w:val="00414CA9"/>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rsid w:val="00414CA9"/>
    <w:rPr>
      <w:b/>
      <w:bCs/>
      <w:lang w:val="x-none" w:eastAsia="x-none"/>
    </w:rPr>
  </w:style>
  <w:style w:type="character" w:customStyle="1" w:styleId="CommentSubjectChar">
    <w:name w:val="Comment Subject Char"/>
    <w:basedOn w:val="CommentTextChar"/>
    <w:link w:val="CommentSubject"/>
    <w:rsid w:val="00414CA9"/>
    <w:rPr>
      <w:rFonts w:eastAsia="Times New Roman" w:cs="Times New Roman"/>
      <w:b/>
      <w:bCs/>
      <w:kern w:val="0"/>
      <w:sz w:val="20"/>
      <w:szCs w:val="20"/>
      <w:lang w:val="x-none" w:eastAsia="x-none"/>
      <w14:ligatures w14:val="none"/>
    </w:rPr>
  </w:style>
  <w:style w:type="character" w:customStyle="1" w:styleId="highlight">
    <w:name w:val="highlight"/>
    <w:rsid w:val="00414CA9"/>
  </w:style>
  <w:style w:type="paragraph" w:styleId="PlainText">
    <w:name w:val="Plain Text"/>
    <w:basedOn w:val="Normal"/>
    <w:link w:val="PlainTextChar"/>
    <w:rsid w:val="00414CA9"/>
    <w:pPr>
      <w:suppressAutoHyphens/>
    </w:pPr>
    <w:rPr>
      <w:rFonts w:ascii="Courier New" w:eastAsia="Times New Roman" w:hAnsi="Courier New" w:cs="Times New Roman"/>
      <w:lang w:val="x-none" w:eastAsia="ar-SA"/>
    </w:rPr>
  </w:style>
  <w:style w:type="character" w:customStyle="1" w:styleId="PlainTextChar">
    <w:name w:val="Plain Text Char"/>
    <w:basedOn w:val="DefaultParagraphFont"/>
    <w:link w:val="PlainText"/>
    <w:rsid w:val="00414CA9"/>
    <w:rPr>
      <w:rFonts w:ascii="Courier New" w:eastAsia="Times New Roman" w:hAnsi="Courier New" w:cs="Times New Roman"/>
      <w:kern w:val="0"/>
      <w:sz w:val="20"/>
      <w:szCs w:val="20"/>
      <w:lang w:val="x-none" w:eastAsia="ar-SA"/>
      <w14:ligatures w14:val="none"/>
    </w:rPr>
  </w:style>
  <w:style w:type="paragraph" w:customStyle="1" w:styleId="DefaultParagraphFontParaCharCharCharCharChar">
    <w:name w:val="Default Paragraph Font Para Char Char Char Char Char"/>
    <w:autoRedefine/>
    <w:rsid w:val="00414CA9"/>
    <w:pPr>
      <w:tabs>
        <w:tab w:val="left" w:pos="1152"/>
      </w:tabs>
      <w:spacing w:before="120" w:after="120" w:line="312" w:lineRule="auto"/>
    </w:pPr>
    <w:rPr>
      <w:rFonts w:ascii="Arial" w:eastAsia="Times New Roman" w:hAnsi="Arial" w:cs="Arial"/>
      <w:kern w:val="0"/>
      <w:sz w:val="26"/>
      <w:szCs w:val="26"/>
      <w14:ligatures w14:val="none"/>
    </w:rPr>
  </w:style>
  <w:style w:type="paragraph" w:customStyle="1" w:styleId="Default">
    <w:name w:val="Default"/>
    <w:rsid w:val="00414CA9"/>
    <w:pPr>
      <w:autoSpaceDE w:val="0"/>
      <w:autoSpaceDN w:val="0"/>
      <w:adjustRightInd w:val="0"/>
      <w:spacing w:after="0" w:line="240" w:lineRule="auto"/>
    </w:pPr>
    <w:rPr>
      <w:rFonts w:eastAsia="Times New Roman" w:cs="Times New Roman"/>
      <w:color w:val="000000"/>
      <w:kern w:val="0"/>
      <w:sz w:val="24"/>
      <w:szCs w:val="24"/>
      <w14:ligatures w14:val="none"/>
    </w:rPr>
  </w:style>
  <w:style w:type="character" w:styleId="FollowedHyperlink">
    <w:name w:val="FollowedHyperlink"/>
    <w:uiPriority w:val="99"/>
    <w:rsid w:val="00414CA9"/>
    <w:rPr>
      <w:color w:val="800080"/>
      <w:u w:val="single"/>
    </w:rPr>
  </w:style>
  <w:style w:type="paragraph" w:customStyle="1" w:styleId="CharCharCharCharCharCharCharCharCharCharCharCharCharChar1CharCharCharChar">
    <w:name w:val="Char Char Char Char Char Char Char Char Char Char Char Char Char Char1 Char Char Char Char"/>
    <w:autoRedefine/>
    <w:rsid w:val="00414CA9"/>
    <w:pPr>
      <w:tabs>
        <w:tab w:val="left" w:pos="1152"/>
      </w:tabs>
      <w:spacing w:before="120" w:after="120" w:line="312" w:lineRule="auto"/>
    </w:pPr>
    <w:rPr>
      <w:rFonts w:ascii="Arial" w:eastAsia="Times New Roman" w:hAnsi="Arial" w:cs="Times New Roman"/>
      <w:kern w:val="0"/>
      <w:sz w:val="26"/>
      <w:szCs w:val="20"/>
      <w14:ligatures w14:val="none"/>
    </w:rPr>
  </w:style>
  <w:style w:type="character" w:customStyle="1" w:styleId="phuongnttnewsdetailtitle1">
    <w:name w:val="phuongntt_news_detailtitle1"/>
    <w:rsid w:val="00414CA9"/>
    <w:rPr>
      <w:rFonts w:ascii="Arial" w:hAnsi="Arial" w:cs="Arial" w:hint="default"/>
      <w:b/>
      <w:bCs/>
      <w:strike w:val="0"/>
      <w:dstrike w:val="0"/>
      <w:color w:val="BF350A"/>
      <w:sz w:val="24"/>
      <w:szCs w:val="24"/>
      <w:u w:val="none"/>
      <w:effect w:val="none"/>
    </w:rPr>
  </w:style>
  <w:style w:type="paragraph" w:customStyle="1" w:styleId="CharCharCharChar0">
    <w:name w:val="Char Char Char Char"/>
    <w:basedOn w:val="Heading3"/>
    <w:autoRedefine/>
    <w:rsid w:val="00414CA9"/>
    <w:pPr>
      <w:widowControl w:val="0"/>
      <w:tabs>
        <w:tab w:val="num" w:pos="360"/>
      </w:tabs>
      <w:adjustRightInd w:val="0"/>
      <w:spacing w:before="120" w:after="120" w:line="436" w:lineRule="exact"/>
      <w:ind w:left="357"/>
      <w:outlineLvl w:val="3"/>
    </w:pPr>
    <w:rPr>
      <w:rFonts w:ascii="Tahoma" w:eastAsia="SimSun" w:hAnsi="Tahoma" w:cs="Times New Roman"/>
      <w:color w:val="auto"/>
      <w:spacing w:val="-10"/>
      <w:sz w:val="24"/>
      <w:szCs w:val="24"/>
      <w:lang w:eastAsia="zh-CN"/>
    </w:rPr>
  </w:style>
  <w:style w:type="character" w:customStyle="1" w:styleId="CharChar4">
    <w:name w:val="Char Char4"/>
    <w:rsid w:val="00414CA9"/>
    <w:rPr>
      <w:color w:val="0000FF"/>
      <w:lang w:val="en-US" w:eastAsia="en-US" w:bidi="ar-SA"/>
    </w:rPr>
  </w:style>
  <w:style w:type="paragraph" w:customStyle="1" w:styleId="CharCharChar">
    <w:name w:val="Char Char Char"/>
    <w:basedOn w:val="Normal"/>
    <w:semiHidden/>
    <w:rsid w:val="00414CA9"/>
    <w:pPr>
      <w:spacing w:after="160" w:line="240" w:lineRule="exact"/>
    </w:pPr>
    <w:rPr>
      <w:rFonts w:ascii="Verdana" w:eastAsia="Times New Roman" w:hAnsi="Verdana" w:cs="Verdana"/>
    </w:rPr>
  </w:style>
  <w:style w:type="paragraph" w:styleId="NormalWeb">
    <w:name w:val="Normal (Web)"/>
    <w:basedOn w:val="Normal"/>
    <w:rsid w:val="00414CA9"/>
    <w:pPr>
      <w:spacing w:before="100" w:beforeAutospacing="1" w:after="100" w:afterAutospacing="1"/>
    </w:pPr>
    <w:rPr>
      <w:rFonts w:ascii="Times New Roman" w:eastAsia="Times New Roman" w:hAnsi="Times New Roman" w:cs="Times New Roman"/>
      <w:sz w:val="24"/>
      <w:szCs w:val="24"/>
    </w:rPr>
  </w:style>
  <w:style w:type="paragraph" w:customStyle="1" w:styleId="CharCharCharCharCharCharCharCharChar1Char">
    <w:name w:val="Char Char Char Char Char Char Char Char Char1 Char"/>
    <w:basedOn w:val="Normal"/>
    <w:next w:val="Normal"/>
    <w:autoRedefine/>
    <w:semiHidden/>
    <w:rsid w:val="00414CA9"/>
    <w:pPr>
      <w:spacing w:before="120" w:after="120" w:line="312" w:lineRule="auto"/>
    </w:pPr>
    <w:rPr>
      <w:rFonts w:ascii="Times New Roman" w:eastAsia="Times New Roman" w:hAnsi="Times New Roman" w:cs="Times New Roman"/>
      <w:sz w:val="28"/>
      <w:szCs w:val="22"/>
    </w:rPr>
  </w:style>
  <w:style w:type="paragraph" w:customStyle="1" w:styleId="BIEUTUONG">
    <w:name w:val="BIEU TUONG"/>
    <w:basedOn w:val="Normal"/>
    <w:rsid w:val="00414CA9"/>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Times New Roman" w:eastAsia="Times New Roman" w:hAnsi="Times New Roman" w:cs="Times New Roman"/>
      <w:color w:val="0000FF"/>
      <w:sz w:val="24"/>
    </w:rPr>
  </w:style>
  <w:style w:type="paragraph" w:customStyle="1" w:styleId="Giua">
    <w:name w:val="Giua"/>
    <w:basedOn w:val="Normal"/>
    <w:link w:val="GiuaChar"/>
    <w:rsid w:val="00414CA9"/>
    <w:pPr>
      <w:spacing w:after="120"/>
      <w:jc w:val="center"/>
    </w:pPr>
    <w:rPr>
      <w:rFonts w:ascii="Times New Roman" w:eastAsia="Times New Roman" w:hAnsi="Times New Roman" w:cs="Times New Roman"/>
      <w:b/>
      <w:color w:val="0000FF"/>
      <w:sz w:val="24"/>
    </w:rPr>
  </w:style>
  <w:style w:type="character" w:customStyle="1" w:styleId="GiuaChar">
    <w:name w:val="Giua Char"/>
    <w:link w:val="Giua"/>
    <w:rsid w:val="00414CA9"/>
    <w:rPr>
      <w:rFonts w:eastAsia="Times New Roman" w:cs="Times New Roman"/>
      <w:b/>
      <w:color w:val="0000FF"/>
      <w:kern w:val="0"/>
      <w:sz w:val="24"/>
      <w:szCs w:val="20"/>
      <w14:ligatures w14:val="none"/>
    </w:rPr>
  </w:style>
  <w:style w:type="paragraph" w:customStyle="1" w:styleId="giua0">
    <w:name w:val="giua"/>
    <w:basedOn w:val="Normal"/>
    <w:rsid w:val="00414CA9"/>
    <w:pPr>
      <w:spacing w:before="240" w:after="120"/>
      <w:jc w:val="center"/>
    </w:pPr>
    <w:rPr>
      <w:rFonts w:ascii="Times New Roman" w:eastAsia="Times New Roman" w:hAnsi="Times New Roman" w:cs="Times New Roman"/>
      <w:color w:val="0000FF"/>
    </w:rPr>
  </w:style>
  <w:style w:type="paragraph" w:customStyle="1" w:styleId="Center">
    <w:name w:val="Center"/>
    <w:basedOn w:val="Normal"/>
    <w:rsid w:val="00414CA9"/>
    <w:pPr>
      <w:spacing w:after="120"/>
      <w:jc w:val="center"/>
    </w:pPr>
    <w:rPr>
      <w:rFonts w:ascii="Times New Roman" w:eastAsia="Times New Roman" w:hAnsi="Times New Roman" w:cs="Times New Roman"/>
      <w:b/>
      <w:caps/>
      <w:color w:val="0000FF"/>
      <w:sz w:val="32"/>
      <w:szCs w:val="32"/>
    </w:rPr>
  </w:style>
  <w:style w:type="paragraph" w:customStyle="1" w:styleId="Tenvb">
    <w:name w:val="Tenvb"/>
    <w:basedOn w:val="Normal"/>
    <w:rsid w:val="00414CA9"/>
    <w:pPr>
      <w:spacing w:before="120" w:after="120"/>
      <w:jc w:val="center"/>
    </w:pPr>
    <w:rPr>
      <w:rFonts w:ascii="Times New Roman" w:eastAsia="Times New Roman" w:hAnsi="Times New Roman" w:cs="Times New Roman"/>
      <w:b/>
      <w:color w:val="0000FF"/>
    </w:rPr>
  </w:style>
  <w:style w:type="paragraph" w:customStyle="1" w:styleId="dieu">
    <w:name w:val="dieu"/>
    <w:basedOn w:val="Giua"/>
    <w:link w:val="dieuChar"/>
    <w:rsid w:val="00414CA9"/>
    <w:pPr>
      <w:ind w:firstLine="720"/>
      <w:jc w:val="left"/>
    </w:pPr>
    <w:rPr>
      <w:sz w:val="26"/>
    </w:rPr>
  </w:style>
  <w:style w:type="character" w:customStyle="1" w:styleId="dieuChar">
    <w:name w:val="dieu Char"/>
    <w:link w:val="dieu"/>
    <w:rsid w:val="00414CA9"/>
    <w:rPr>
      <w:rFonts w:eastAsia="Times New Roman" w:cs="Times New Roman"/>
      <w:b/>
      <w:color w:val="0000FF"/>
      <w:kern w:val="0"/>
      <w:sz w:val="26"/>
      <w:szCs w:val="20"/>
      <w14:ligatures w14:val="none"/>
    </w:rPr>
  </w:style>
  <w:style w:type="paragraph" w:customStyle="1" w:styleId="Loai">
    <w:name w:val="Loai"/>
    <w:basedOn w:val="Giua"/>
    <w:rsid w:val="00414CA9"/>
    <w:pPr>
      <w:spacing w:before="240"/>
    </w:pPr>
    <w:rPr>
      <w:sz w:val="32"/>
    </w:rPr>
  </w:style>
  <w:style w:type="paragraph" w:customStyle="1" w:styleId="Normal13pt">
    <w:name w:val="Normal + 13 pt"/>
    <w:aliases w:val="Justified"/>
    <w:basedOn w:val="Normal"/>
    <w:rsid w:val="00414CA9"/>
    <w:pPr>
      <w:jc w:val="both"/>
    </w:pPr>
    <w:rPr>
      <w:rFonts w:ascii="Times New Roman" w:eastAsia="Times New Roman" w:hAnsi="Times New Roman" w:cs="Times New Roman"/>
      <w:b/>
      <w:bCs/>
      <w:caps/>
      <w:sz w:val="28"/>
      <w:szCs w:val="28"/>
    </w:rPr>
  </w:style>
  <w:style w:type="paragraph" w:customStyle="1" w:styleId="M">
    <w:name w:val="M"/>
    <w:basedOn w:val="Normal"/>
    <w:rsid w:val="00414CA9"/>
    <w:pPr>
      <w:spacing w:before="60" w:after="60"/>
      <w:ind w:firstLine="720"/>
      <w:jc w:val="both"/>
    </w:pPr>
    <w:rPr>
      <w:rFonts w:ascii=".VnTime" w:eastAsia="Times New Roman" w:hAnsi=".VnTime" w:cs="Times New Roman"/>
      <w:b/>
      <w:sz w:val="28"/>
    </w:rPr>
  </w:style>
  <w:style w:type="paragraph" w:customStyle="1" w:styleId="k">
    <w:name w:val="k"/>
    <w:basedOn w:val="BodyTextIndent"/>
    <w:rsid w:val="00414CA9"/>
    <w:pPr>
      <w:overflowPunct/>
      <w:autoSpaceDE/>
      <w:autoSpaceDN/>
      <w:adjustRightInd/>
      <w:spacing w:before="60" w:after="60"/>
      <w:ind w:firstLine="720"/>
      <w:textAlignment w:val="auto"/>
    </w:pPr>
  </w:style>
  <w:style w:type="paragraph" w:customStyle="1" w:styleId="PARA">
    <w:name w:val="PARA"/>
    <w:basedOn w:val="Normal"/>
    <w:autoRedefine/>
    <w:rsid w:val="00414CA9"/>
    <w:pPr>
      <w:spacing w:before="80" w:after="80"/>
      <w:ind w:left="567"/>
      <w:jc w:val="both"/>
    </w:pPr>
    <w:rPr>
      <w:rFonts w:ascii="Times New Roman" w:eastAsia="Times New Roman" w:hAnsi="Times New Roman" w:cs="Times New Roman"/>
      <w:sz w:val="24"/>
      <w:szCs w:val="24"/>
    </w:rPr>
  </w:style>
  <w:style w:type="paragraph" w:customStyle="1" w:styleId="gachdaudong">
    <w:name w:val="gach dau dong"/>
    <w:basedOn w:val="PARA"/>
    <w:autoRedefine/>
    <w:rsid w:val="00414CA9"/>
    <w:pPr>
      <w:numPr>
        <w:numId w:val="18"/>
      </w:numPr>
      <w:tabs>
        <w:tab w:val="clear" w:pos="1021"/>
      </w:tabs>
      <w:ind w:left="0" w:firstLine="0"/>
    </w:pPr>
    <w:rPr>
      <w:rFonts w:ascii="VNI-Times" w:hAnsi="VNI-Times"/>
      <w:szCs w:val="20"/>
    </w:rPr>
  </w:style>
  <w:style w:type="paragraph" w:styleId="FootnoteText">
    <w:name w:val="footnote text"/>
    <w:basedOn w:val="Normal"/>
    <w:link w:val="FootnoteTextChar"/>
    <w:semiHidden/>
    <w:rsid w:val="00414CA9"/>
    <w:rPr>
      <w:rFonts w:ascii="Times New Roman" w:eastAsia="Times New Roman" w:hAnsi="Times New Roman" w:cs="Times New Roman"/>
    </w:rPr>
  </w:style>
  <w:style w:type="character" w:customStyle="1" w:styleId="FootnoteTextChar">
    <w:name w:val="Footnote Text Char"/>
    <w:basedOn w:val="DefaultParagraphFont"/>
    <w:link w:val="FootnoteText"/>
    <w:semiHidden/>
    <w:rsid w:val="00414CA9"/>
    <w:rPr>
      <w:rFonts w:eastAsia="Times New Roman" w:cs="Times New Roman"/>
      <w:kern w:val="0"/>
      <w:sz w:val="20"/>
      <w:szCs w:val="20"/>
      <w14:ligatures w14:val="none"/>
    </w:rPr>
  </w:style>
  <w:style w:type="paragraph" w:customStyle="1" w:styleId="Mau">
    <w:name w:val="Mau"/>
    <w:basedOn w:val="Heading4"/>
    <w:rsid w:val="00414CA9"/>
    <w:pPr>
      <w:keepLines w:val="0"/>
      <w:spacing w:before="0" w:after="120"/>
      <w:ind w:firstLine="567"/>
      <w:jc w:val="right"/>
    </w:pPr>
    <w:rPr>
      <w:rFonts w:ascii=".VnTime" w:eastAsia="Times New Roman" w:hAnsi=".VnTime" w:cs="Times New Roman"/>
      <w:b/>
      <w:bCs/>
      <w:i w:val="0"/>
      <w:iCs w:val="0"/>
      <w:color w:val="auto"/>
      <w:szCs w:val="28"/>
      <w:u w:val="single"/>
      <w:lang w:val="de-DE"/>
    </w:rPr>
  </w:style>
  <w:style w:type="paragraph" w:customStyle="1" w:styleId="4">
    <w:name w:val="4"/>
    <w:basedOn w:val="Normal"/>
    <w:rsid w:val="00414CA9"/>
    <w:pPr>
      <w:spacing w:before="360" w:line="288" w:lineRule="auto"/>
      <w:jc w:val="both"/>
    </w:pPr>
    <w:rPr>
      <w:rFonts w:ascii=".VnArial" w:eastAsia="Times New Roman" w:hAnsi=".VnArial" w:cs="Times New Roman"/>
      <w:b/>
    </w:rPr>
  </w:style>
  <w:style w:type="paragraph" w:customStyle="1" w:styleId="para0">
    <w:name w:val="para"/>
    <w:basedOn w:val="Normal"/>
    <w:rsid w:val="00414CA9"/>
    <w:pPr>
      <w:spacing w:before="80" w:after="80"/>
      <w:ind w:left="567"/>
      <w:jc w:val="both"/>
    </w:pPr>
    <w:rPr>
      <w:rFonts w:ascii="VNI-Times" w:eastAsia="Times New Roman" w:hAnsi="VNI-Times" w:cs="Times New Roman"/>
      <w:color w:val="FF0000"/>
      <w:sz w:val="24"/>
    </w:rPr>
  </w:style>
  <w:style w:type="paragraph" w:styleId="TOC3">
    <w:name w:val="toc 3"/>
    <w:basedOn w:val="Normal"/>
    <w:next w:val="Normal"/>
    <w:autoRedefine/>
    <w:uiPriority w:val="39"/>
    <w:rsid w:val="00414CA9"/>
    <w:pPr>
      <w:spacing w:after="60"/>
      <w:ind w:left="482"/>
    </w:pPr>
    <w:rPr>
      <w:rFonts w:ascii="Times New Roman" w:eastAsia="Times New Roman" w:hAnsi="Times New Roman" w:cs="Calibri"/>
      <w:sz w:val="28"/>
    </w:rPr>
  </w:style>
  <w:style w:type="character" w:customStyle="1" w:styleId="firstlineindentheadings">
    <w:name w:val="first line indent headings"/>
    <w:rsid w:val="00414CA9"/>
    <w:rPr>
      <w:rFonts w:ascii="Times" w:hAnsi="Times"/>
      <w:b/>
    </w:rPr>
  </w:style>
  <w:style w:type="paragraph" w:customStyle="1" w:styleId="S2">
    <w:name w:val="S2"/>
    <w:basedOn w:val="S1"/>
    <w:rsid w:val="00414CA9"/>
    <w:pPr>
      <w:tabs>
        <w:tab w:val="left" w:pos="1440"/>
      </w:tabs>
      <w:ind w:left="1440"/>
    </w:pPr>
    <w:rPr>
      <w:rFonts w:ascii="Times" w:hAnsi="Times"/>
      <w:caps w:val="0"/>
    </w:rPr>
  </w:style>
  <w:style w:type="paragraph" w:customStyle="1" w:styleId="S1">
    <w:name w:val="S1"/>
    <w:basedOn w:val="Normal"/>
    <w:rsid w:val="00414CA9"/>
    <w:pPr>
      <w:widowControl w:val="0"/>
      <w:tabs>
        <w:tab w:val="left" w:pos="720"/>
        <w:tab w:val="right" w:pos="8640"/>
      </w:tabs>
      <w:autoSpaceDE w:val="0"/>
      <w:autoSpaceDN w:val="0"/>
      <w:spacing w:after="120"/>
      <w:ind w:right="1296" w:hanging="720"/>
    </w:pPr>
    <w:rPr>
      <w:rFonts w:ascii="Times New Roman" w:eastAsia="Times New Roman" w:hAnsi="Times New Roman" w:cs="Times New Roman"/>
      <w:caps/>
      <w:sz w:val="24"/>
    </w:rPr>
  </w:style>
  <w:style w:type="paragraph" w:styleId="Signature">
    <w:name w:val="Signature"/>
    <w:basedOn w:val="Normal"/>
    <w:link w:val="SignatureChar"/>
    <w:rsid w:val="00414CA9"/>
    <w:pPr>
      <w:widowControl w:val="0"/>
      <w:autoSpaceDE w:val="0"/>
      <w:autoSpaceDN w:val="0"/>
      <w:spacing w:before="120" w:after="120" w:line="400" w:lineRule="atLeast"/>
      <w:ind w:left="4321"/>
      <w:jc w:val="center"/>
    </w:pPr>
    <w:rPr>
      <w:rFonts w:ascii="Times New Roman" w:eastAsia="Times New Roman" w:hAnsi="Times New Roman" w:cs="Times New Roman"/>
      <w:sz w:val="24"/>
    </w:rPr>
  </w:style>
  <w:style w:type="character" w:customStyle="1" w:styleId="SignatureChar">
    <w:name w:val="Signature Char"/>
    <w:basedOn w:val="DefaultParagraphFont"/>
    <w:link w:val="Signature"/>
    <w:rsid w:val="00414CA9"/>
    <w:rPr>
      <w:rFonts w:eastAsia="Times New Roman" w:cs="Times New Roman"/>
      <w:kern w:val="0"/>
      <w:sz w:val="24"/>
      <w:szCs w:val="20"/>
      <w14:ligatures w14:val="none"/>
    </w:rPr>
  </w:style>
  <w:style w:type="paragraph" w:styleId="TOC4">
    <w:name w:val="toc 4"/>
    <w:basedOn w:val="Normal"/>
    <w:next w:val="Normal"/>
    <w:autoRedefine/>
    <w:uiPriority w:val="39"/>
    <w:rsid w:val="00414CA9"/>
    <w:pPr>
      <w:ind w:left="720"/>
    </w:pPr>
    <w:rPr>
      <w:rFonts w:eastAsia="Times New Roman" w:cs="Calibri"/>
    </w:rPr>
  </w:style>
  <w:style w:type="paragraph" w:styleId="TOC5">
    <w:name w:val="toc 5"/>
    <w:basedOn w:val="Normal"/>
    <w:next w:val="Normal"/>
    <w:autoRedefine/>
    <w:uiPriority w:val="39"/>
    <w:rsid w:val="00414CA9"/>
    <w:pPr>
      <w:ind w:left="960"/>
    </w:pPr>
    <w:rPr>
      <w:rFonts w:eastAsia="Times New Roman" w:cs="Calibri"/>
    </w:rPr>
  </w:style>
  <w:style w:type="paragraph" w:styleId="TOC6">
    <w:name w:val="toc 6"/>
    <w:basedOn w:val="Normal"/>
    <w:next w:val="Normal"/>
    <w:autoRedefine/>
    <w:uiPriority w:val="39"/>
    <w:rsid w:val="00414CA9"/>
    <w:pPr>
      <w:ind w:left="1200"/>
    </w:pPr>
    <w:rPr>
      <w:rFonts w:eastAsia="Times New Roman" w:cs="Calibri"/>
    </w:rPr>
  </w:style>
  <w:style w:type="paragraph" w:styleId="TOC7">
    <w:name w:val="toc 7"/>
    <w:basedOn w:val="Normal"/>
    <w:next w:val="Normal"/>
    <w:autoRedefine/>
    <w:uiPriority w:val="39"/>
    <w:rsid w:val="00414CA9"/>
    <w:pPr>
      <w:ind w:left="1440"/>
    </w:pPr>
    <w:rPr>
      <w:rFonts w:eastAsia="Times New Roman" w:cs="Calibri"/>
    </w:rPr>
  </w:style>
  <w:style w:type="paragraph" w:styleId="TOC8">
    <w:name w:val="toc 8"/>
    <w:basedOn w:val="Normal"/>
    <w:next w:val="Normal"/>
    <w:autoRedefine/>
    <w:uiPriority w:val="39"/>
    <w:rsid w:val="00414CA9"/>
    <w:pPr>
      <w:ind w:left="1680"/>
    </w:pPr>
    <w:rPr>
      <w:rFonts w:eastAsia="Times New Roman" w:cs="Calibri"/>
    </w:rPr>
  </w:style>
  <w:style w:type="paragraph" w:styleId="TOC9">
    <w:name w:val="toc 9"/>
    <w:basedOn w:val="Normal"/>
    <w:next w:val="Normal"/>
    <w:autoRedefine/>
    <w:uiPriority w:val="39"/>
    <w:rsid w:val="00414CA9"/>
    <w:pPr>
      <w:ind w:left="1920"/>
    </w:pPr>
    <w:rPr>
      <w:rFonts w:eastAsia="Times New Roman" w:cs="Calibri"/>
    </w:rPr>
  </w:style>
  <w:style w:type="paragraph" w:styleId="TOAHeading">
    <w:name w:val="toa heading"/>
    <w:basedOn w:val="Normal"/>
    <w:next w:val="Normal"/>
    <w:semiHidden/>
    <w:rsid w:val="00414CA9"/>
    <w:pPr>
      <w:widowControl w:val="0"/>
      <w:autoSpaceDE w:val="0"/>
      <w:autoSpaceDN w:val="0"/>
      <w:spacing w:before="120" w:after="120"/>
    </w:pPr>
    <w:rPr>
      <w:rFonts w:ascii="Arial" w:eastAsia="Times New Roman" w:hAnsi="Arial"/>
      <w:b/>
      <w:bCs/>
      <w:sz w:val="24"/>
      <w:szCs w:val="24"/>
    </w:rPr>
  </w:style>
  <w:style w:type="paragraph" w:styleId="TableofFigures">
    <w:name w:val="table of figures"/>
    <w:basedOn w:val="Normal"/>
    <w:next w:val="Normal"/>
    <w:semiHidden/>
    <w:rsid w:val="00414CA9"/>
    <w:pPr>
      <w:widowControl w:val="0"/>
      <w:autoSpaceDE w:val="0"/>
      <w:autoSpaceDN w:val="0"/>
      <w:spacing w:after="120"/>
      <w:ind w:left="440" w:hanging="440"/>
    </w:pPr>
    <w:rPr>
      <w:rFonts w:ascii="Times New Roman" w:eastAsia="Times New Roman" w:hAnsi="Times New Roman" w:cs="Times New Roman"/>
      <w:sz w:val="24"/>
    </w:rPr>
  </w:style>
  <w:style w:type="paragraph" w:customStyle="1" w:styleId="DAUDONG">
    <w:name w:val="DAUDONG"/>
    <w:basedOn w:val="Normal"/>
    <w:autoRedefine/>
    <w:rsid w:val="00414CA9"/>
    <w:pPr>
      <w:widowControl w:val="0"/>
      <w:autoSpaceDE w:val="0"/>
      <w:autoSpaceDN w:val="0"/>
      <w:spacing w:before="60" w:after="60"/>
      <w:ind w:left="540" w:firstLine="27"/>
      <w:jc w:val="both"/>
    </w:pPr>
    <w:rPr>
      <w:rFonts w:ascii="Times New Roman" w:eastAsia="Times New Roman" w:hAnsi="Times New Roman" w:cs="Times New Roman"/>
      <w:color w:val="FF0000"/>
      <w:sz w:val="24"/>
      <w:szCs w:val="24"/>
    </w:rPr>
  </w:style>
  <w:style w:type="paragraph" w:customStyle="1" w:styleId="HOATHI">
    <w:name w:val="HOATHI"/>
    <w:basedOn w:val="Normal"/>
    <w:autoRedefine/>
    <w:rsid w:val="00414CA9"/>
    <w:pPr>
      <w:widowControl w:val="0"/>
      <w:numPr>
        <w:ilvl w:val="1"/>
        <w:numId w:val="42"/>
      </w:numPr>
      <w:tabs>
        <w:tab w:val="clear" w:pos="1534"/>
      </w:tabs>
      <w:autoSpaceDE w:val="0"/>
      <w:autoSpaceDN w:val="0"/>
      <w:spacing w:after="120"/>
      <w:ind w:left="0" w:firstLine="0"/>
      <w:jc w:val="both"/>
    </w:pPr>
    <w:rPr>
      <w:rFonts w:ascii="Times New Roman" w:eastAsia="Times New Roman" w:hAnsi="Times New Roman" w:cs="Times New Roman"/>
      <w:sz w:val="24"/>
      <w:szCs w:val="24"/>
    </w:rPr>
  </w:style>
  <w:style w:type="paragraph" w:customStyle="1" w:styleId="HOATHI1">
    <w:name w:val="HOATHI1"/>
    <w:basedOn w:val="Normal"/>
    <w:autoRedefine/>
    <w:rsid w:val="00414CA9"/>
    <w:pPr>
      <w:widowControl w:val="0"/>
      <w:numPr>
        <w:numId w:val="24"/>
      </w:numPr>
      <w:tabs>
        <w:tab w:val="clear" w:pos="1080"/>
      </w:tabs>
      <w:autoSpaceDE w:val="0"/>
      <w:autoSpaceDN w:val="0"/>
      <w:spacing w:before="120" w:after="120"/>
      <w:ind w:left="0" w:right="142" w:firstLine="0"/>
      <w:jc w:val="both"/>
    </w:pPr>
    <w:rPr>
      <w:rFonts w:ascii="VNI-Helve" w:eastAsia="Times New Roman" w:hAnsi="VNI-Helve" w:cs="Times New Roman"/>
      <w:sz w:val="22"/>
    </w:rPr>
  </w:style>
  <w:style w:type="paragraph" w:customStyle="1" w:styleId="HOATHI2">
    <w:name w:val="HOATHI2"/>
    <w:basedOn w:val="Normal"/>
    <w:autoRedefine/>
    <w:rsid w:val="00414CA9"/>
    <w:pPr>
      <w:widowControl w:val="0"/>
      <w:numPr>
        <w:numId w:val="43"/>
      </w:numPr>
      <w:tabs>
        <w:tab w:val="clear" w:pos="1588"/>
      </w:tabs>
      <w:autoSpaceDE w:val="0"/>
      <w:autoSpaceDN w:val="0"/>
      <w:spacing w:before="60" w:after="60"/>
      <w:ind w:left="0" w:firstLine="0"/>
      <w:jc w:val="both"/>
    </w:pPr>
    <w:rPr>
      <w:rFonts w:ascii="Times New Roman" w:eastAsia="Times New Roman" w:hAnsi="Times New Roman" w:cs="Times New Roman"/>
      <w:sz w:val="24"/>
      <w:szCs w:val="24"/>
    </w:rPr>
  </w:style>
  <w:style w:type="paragraph" w:customStyle="1" w:styleId="CEN">
    <w:name w:val="CEN"/>
    <w:basedOn w:val="Normal"/>
    <w:autoRedefine/>
    <w:rsid w:val="00414CA9"/>
    <w:pPr>
      <w:widowControl w:val="0"/>
      <w:autoSpaceDE w:val="0"/>
      <w:autoSpaceDN w:val="0"/>
      <w:spacing w:before="120" w:after="120"/>
      <w:ind w:left="720" w:hanging="720"/>
      <w:jc w:val="center"/>
    </w:pPr>
    <w:rPr>
      <w:rFonts w:ascii="Times New Roman" w:eastAsia="Times New Roman" w:hAnsi="Times New Roman" w:cs="Times New Roman"/>
      <w:b/>
      <w:caps/>
      <w:sz w:val="24"/>
    </w:rPr>
  </w:style>
  <w:style w:type="paragraph" w:customStyle="1" w:styleId="CEN1">
    <w:name w:val="CEN1"/>
    <w:basedOn w:val="Normal"/>
    <w:autoRedefine/>
    <w:rsid w:val="00414CA9"/>
    <w:pPr>
      <w:widowControl w:val="0"/>
      <w:autoSpaceDE w:val="0"/>
      <w:autoSpaceDN w:val="0"/>
      <w:spacing w:before="120" w:after="120"/>
      <w:jc w:val="center"/>
    </w:pPr>
    <w:rPr>
      <w:rFonts w:ascii="Times New Roman" w:eastAsia="Times New Roman" w:hAnsi="Times New Roman" w:cs="Times New Roman"/>
      <w:b/>
      <w:caps/>
      <w:sz w:val="32"/>
      <w:szCs w:val="32"/>
    </w:rPr>
  </w:style>
  <w:style w:type="paragraph" w:customStyle="1" w:styleId="CEN2">
    <w:name w:val="CEN2"/>
    <w:basedOn w:val="Normal"/>
    <w:autoRedefine/>
    <w:rsid w:val="00414CA9"/>
    <w:pPr>
      <w:widowControl w:val="0"/>
      <w:autoSpaceDE w:val="0"/>
      <w:autoSpaceDN w:val="0"/>
      <w:spacing w:after="120"/>
      <w:jc w:val="center"/>
    </w:pPr>
    <w:rPr>
      <w:rFonts w:ascii="VNI-Times" w:eastAsia="Times New Roman" w:hAnsi="VNI-Times" w:cs="Times New Roman"/>
      <w:b/>
      <w:sz w:val="32"/>
    </w:rPr>
  </w:style>
  <w:style w:type="paragraph" w:customStyle="1" w:styleId="DAUDOANGB1">
    <w:name w:val="DAUDOANGB1"/>
    <w:basedOn w:val="Normal"/>
    <w:autoRedefine/>
    <w:rsid w:val="00414CA9"/>
    <w:pPr>
      <w:widowControl w:val="0"/>
      <w:autoSpaceDE w:val="0"/>
      <w:autoSpaceDN w:val="0"/>
      <w:spacing w:after="120"/>
      <w:ind w:left="720"/>
      <w:jc w:val="both"/>
    </w:pPr>
    <w:rPr>
      <w:rFonts w:ascii="Tahoma" w:eastAsia="Times New Roman" w:hAnsi="Tahoma" w:cs="Times New Roman"/>
      <w:b/>
      <w:u w:val="single"/>
    </w:rPr>
  </w:style>
  <w:style w:type="paragraph" w:customStyle="1" w:styleId="DAUDONG1">
    <w:name w:val="DAUDONG1"/>
    <w:basedOn w:val="Normal"/>
    <w:autoRedefine/>
    <w:rsid w:val="00414CA9"/>
    <w:pPr>
      <w:widowControl w:val="0"/>
      <w:autoSpaceDE w:val="0"/>
      <w:autoSpaceDN w:val="0"/>
      <w:spacing w:after="120"/>
      <w:ind w:left="576" w:right="144"/>
      <w:jc w:val="both"/>
    </w:pPr>
    <w:rPr>
      <w:rFonts w:ascii="Tahoma" w:eastAsia="Times New Roman" w:hAnsi="Tahoma" w:cs="Times New Roman"/>
    </w:rPr>
  </w:style>
  <w:style w:type="paragraph" w:customStyle="1" w:styleId="DAUDONG2">
    <w:name w:val="DAUDONG2"/>
    <w:basedOn w:val="Normal"/>
    <w:autoRedefine/>
    <w:rsid w:val="00414CA9"/>
    <w:pPr>
      <w:widowControl w:val="0"/>
      <w:autoSpaceDE w:val="0"/>
      <w:autoSpaceDN w:val="0"/>
      <w:spacing w:after="120"/>
      <w:ind w:left="1440"/>
      <w:jc w:val="both"/>
    </w:pPr>
    <w:rPr>
      <w:rFonts w:ascii="Tahoma" w:eastAsia="Times New Roman" w:hAnsi="Tahoma" w:cs="Times New Roman"/>
    </w:rPr>
  </w:style>
  <w:style w:type="paragraph" w:customStyle="1" w:styleId="DAUDONG3">
    <w:name w:val="DAUDONG3"/>
    <w:basedOn w:val="Normal"/>
    <w:autoRedefine/>
    <w:rsid w:val="00414CA9"/>
    <w:pPr>
      <w:widowControl w:val="0"/>
      <w:autoSpaceDE w:val="0"/>
      <w:autoSpaceDN w:val="0"/>
      <w:spacing w:before="60" w:after="60"/>
      <w:ind w:left="360" w:right="144"/>
      <w:jc w:val="both"/>
    </w:pPr>
    <w:rPr>
      <w:rFonts w:ascii="Tahoma" w:eastAsia="Times New Roman" w:hAnsi="Tahoma" w:cs="Times New Roman"/>
    </w:rPr>
  </w:style>
  <w:style w:type="paragraph" w:customStyle="1" w:styleId="DAUDONG4">
    <w:name w:val="DAUDONG4"/>
    <w:basedOn w:val="Normal"/>
    <w:autoRedefine/>
    <w:rsid w:val="00414CA9"/>
    <w:pPr>
      <w:widowControl w:val="0"/>
      <w:autoSpaceDE w:val="0"/>
      <w:autoSpaceDN w:val="0"/>
      <w:spacing w:before="120" w:after="120"/>
      <w:ind w:left="144" w:right="144"/>
      <w:jc w:val="both"/>
    </w:pPr>
    <w:rPr>
      <w:rFonts w:ascii="Tahoma" w:eastAsia="Times New Roman" w:hAnsi="Tahoma" w:cs="Times New Roman"/>
    </w:rPr>
  </w:style>
  <w:style w:type="paragraph" w:customStyle="1" w:styleId="DAUDONG5">
    <w:name w:val="DAUDONG5"/>
    <w:basedOn w:val="Normal"/>
    <w:autoRedefine/>
    <w:rsid w:val="00414CA9"/>
    <w:pPr>
      <w:widowControl w:val="0"/>
      <w:tabs>
        <w:tab w:val="left" w:pos="993"/>
      </w:tabs>
      <w:autoSpaceDE w:val="0"/>
      <w:autoSpaceDN w:val="0"/>
      <w:spacing w:before="60" w:after="60"/>
      <w:ind w:left="1440" w:right="144"/>
      <w:jc w:val="both"/>
    </w:pPr>
    <w:rPr>
      <w:rFonts w:ascii="Tahoma" w:eastAsia="Times New Roman" w:hAnsi="Tahoma" w:cs="Times New Roman"/>
      <w:i/>
    </w:rPr>
  </w:style>
  <w:style w:type="paragraph" w:customStyle="1" w:styleId="DAUDONG6">
    <w:name w:val="DAUDONG6"/>
    <w:basedOn w:val="Normal"/>
    <w:autoRedefine/>
    <w:rsid w:val="00414CA9"/>
    <w:pPr>
      <w:widowControl w:val="0"/>
      <w:autoSpaceDE w:val="0"/>
      <w:autoSpaceDN w:val="0"/>
      <w:spacing w:before="60" w:after="60"/>
      <w:ind w:left="936"/>
      <w:jc w:val="both"/>
    </w:pPr>
    <w:rPr>
      <w:rFonts w:ascii="Tahoma" w:eastAsia="Times New Roman" w:hAnsi="Tahoma" w:cs="Times New Roman"/>
    </w:rPr>
  </w:style>
  <w:style w:type="paragraph" w:customStyle="1" w:styleId="DAUDONGB">
    <w:name w:val="DAUDONGB"/>
    <w:basedOn w:val="Normal"/>
    <w:autoRedefine/>
    <w:rsid w:val="00414CA9"/>
    <w:pPr>
      <w:widowControl w:val="0"/>
      <w:autoSpaceDE w:val="0"/>
      <w:autoSpaceDN w:val="0"/>
      <w:spacing w:before="60" w:after="60" w:line="360" w:lineRule="auto"/>
      <w:ind w:left="144" w:right="144"/>
      <w:jc w:val="both"/>
    </w:pPr>
    <w:rPr>
      <w:rFonts w:ascii="Tahoma" w:eastAsia="Times New Roman" w:hAnsi="Tahoma" w:cs="Times New Roman"/>
      <w:b/>
    </w:rPr>
  </w:style>
  <w:style w:type="paragraph" w:customStyle="1" w:styleId="DAUDONGB2">
    <w:name w:val="DAUDONGB2"/>
    <w:basedOn w:val="Normal"/>
    <w:autoRedefine/>
    <w:rsid w:val="00414CA9"/>
    <w:pPr>
      <w:widowControl w:val="0"/>
      <w:autoSpaceDE w:val="0"/>
      <w:autoSpaceDN w:val="0"/>
      <w:spacing w:after="120"/>
      <w:ind w:left="720"/>
      <w:jc w:val="both"/>
    </w:pPr>
    <w:rPr>
      <w:rFonts w:ascii="VNI-Helve" w:eastAsia="Times New Roman" w:hAnsi="VNI-Helve" w:cs="Times New Roman"/>
      <w:b/>
      <w:sz w:val="22"/>
    </w:rPr>
  </w:style>
  <w:style w:type="paragraph" w:customStyle="1" w:styleId="DAUDONGBI">
    <w:name w:val="DAUDONGBI"/>
    <w:basedOn w:val="Normal"/>
    <w:autoRedefine/>
    <w:rsid w:val="00414CA9"/>
    <w:pPr>
      <w:widowControl w:val="0"/>
      <w:autoSpaceDE w:val="0"/>
      <w:autoSpaceDN w:val="0"/>
      <w:spacing w:after="120"/>
    </w:pPr>
    <w:rPr>
      <w:rFonts w:ascii="Tahoma" w:eastAsia="Times New Roman" w:hAnsi="Tahoma" w:cs="Times New Roman"/>
      <w:b/>
      <w:i/>
      <w:u w:val="single"/>
    </w:rPr>
  </w:style>
  <w:style w:type="paragraph" w:customStyle="1" w:styleId="DAUDONGI">
    <w:name w:val="DAUDONGI"/>
    <w:basedOn w:val="Normal"/>
    <w:autoRedefine/>
    <w:rsid w:val="00414CA9"/>
    <w:pPr>
      <w:widowControl w:val="0"/>
      <w:autoSpaceDE w:val="0"/>
      <w:autoSpaceDN w:val="0"/>
      <w:spacing w:before="120" w:after="120"/>
      <w:ind w:left="142" w:right="142"/>
      <w:jc w:val="both"/>
    </w:pPr>
    <w:rPr>
      <w:rFonts w:ascii="Tahoma" w:eastAsia="Times New Roman" w:hAnsi="Tahoma" w:cs="Times New Roman"/>
      <w:b/>
      <w:i/>
    </w:rPr>
  </w:style>
  <w:style w:type="paragraph" w:customStyle="1" w:styleId="DAUDONGIB">
    <w:name w:val="DAUDONGIB"/>
    <w:basedOn w:val="Normal"/>
    <w:autoRedefine/>
    <w:rsid w:val="00414CA9"/>
    <w:pPr>
      <w:widowControl w:val="0"/>
      <w:autoSpaceDE w:val="0"/>
      <w:autoSpaceDN w:val="0"/>
      <w:spacing w:before="120" w:after="180"/>
      <w:ind w:left="142" w:right="142"/>
      <w:jc w:val="both"/>
    </w:pPr>
    <w:rPr>
      <w:rFonts w:ascii="Tahoma" w:eastAsia="Times New Roman" w:hAnsi="Tahoma" w:cs="Times New Roman"/>
      <w:i/>
    </w:rPr>
  </w:style>
  <w:style w:type="paragraph" w:customStyle="1" w:styleId="GHICHU">
    <w:name w:val="GHICHU"/>
    <w:basedOn w:val="Normal"/>
    <w:autoRedefine/>
    <w:rsid w:val="00414CA9"/>
    <w:pPr>
      <w:widowControl w:val="0"/>
      <w:autoSpaceDE w:val="0"/>
      <w:autoSpaceDN w:val="0"/>
      <w:spacing w:after="120"/>
      <w:ind w:left="720"/>
      <w:jc w:val="both"/>
    </w:pPr>
    <w:rPr>
      <w:rFonts w:ascii="Times New Roman" w:eastAsia="Times New Roman" w:hAnsi="Times New Roman" w:cs="Times New Roman"/>
      <w:i/>
    </w:rPr>
  </w:style>
  <w:style w:type="paragraph" w:customStyle="1" w:styleId="Heading10">
    <w:name w:val="Heading 10"/>
    <w:basedOn w:val="Normal"/>
    <w:rsid w:val="00414CA9"/>
    <w:pPr>
      <w:widowControl w:val="0"/>
      <w:numPr>
        <w:ilvl w:val="7"/>
        <w:numId w:val="23"/>
      </w:numPr>
      <w:tabs>
        <w:tab w:val="clear" w:pos="1928"/>
      </w:tabs>
      <w:autoSpaceDE w:val="0"/>
      <w:autoSpaceDN w:val="0"/>
      <w:spacing w:after="120"/>
      <w:ind w:left="0" w:firstLine="0"/>
    </w:pPr>
    <w:rPr>
      <w:rFonts w:ascii="Times New Roman" w:eastAsia="Times New Roman" w:hAnsi="Times New Roman" w:cs="Times New Roman"/>
      <w:sz w:val="24"/>
    </w:rPr>
  </w:style>
  <w:style w:type="paragraph" w:customStyle="1" w:styleId="HOATH7">
    <w:name w:val="HOATH7"/>
    <w:basedOn w:val="Normal"/>
    <w:rsid w:val="00414CA9"/>
    <w:pPr>
      <w:widowControl w:val="0"/>
      <w:autoSpaceDE w:val="0"/>
      <w:autoSpaceDN w:val="0"/>
      <w:spacing w:after="120"/>
    </w:pPr>
    <w:rPr>
      <w:rFonts w:ascii="Times New Roman" w:eastAsia="Times New Roman" w:hAnsi="Times New Roman" w:cs="Times New Roman"/>
      <w:i/>
      <w:sz w:val="24"/>
      <w:u w:val="single"/>
    </w:rPr>
  </w:style>
  <w:style w:type="paragraph" w:customStyle="1" w:styleId="HOATHI3">
    <w:name w:val="HOATHI3"/>
    <w:basedOn w:val="Normal"/>
    <w:autoRedefine/>
    <w:rsid w:val="00414CA9"/>
    <w:pPr>
      <w:widowControl w:val="0"/>
      <w:numPr>
        <w:numId w:val="25"/>
      </w:numPr>
      <w:tabs>
        <w:tab w:val="clear" w:pos="1440"/>
      </w:tabs>
      <w:autoSpaceDE w:val="0"/>
      <w:autoSpaceDN w:val="0"/>
      <w:spacing w:after="120"/>
      <w:ind w:left="0" w:right="144" w:firstLine="0"/>
      <w:jc w:val="both"/>
    </w:pPr>
    <w:rPr>
      <w:rFonts w:ascii="Tahoma" w:eastAsia="Times New Roman" w:hAnsi="Tahoma" w:cs="Times New Roman"/>
    </w:rPr>
  </w:style>
  <w:style w:type="paragraph" w:customStyle="1" w:styleId="HOATHI4">
    <w:name w:val="HOATHI4"/>
    <w:basedOn w:val="Normal"/>
    <w:autoRedefine/>
    <w:rsid w:val="00414CA9"/>
    <w:pPr>
      <w:widowControl w:val="0"/>
      <w:numPr>
        <w:numId w:val="26"/>
      </w:numPr>
      <w:tabs>
        <w:tab w:val="clear" w:pos="1440"/>
      </w:tabs>
      <w:autoSpaceDE w:val="0"/>
      <w:autoSpaceDN w:val="0"/>
      <w:spacing w:before="60" w:after="60"/>
      <w:ind w:left="0" w:firstLine="0"/>
      <w:jc w:val="both"/>
    </w:pPr>
    <w:rPr>
      <w:rFonts w:ascii="Tahoma" w:eastAsia="Times New Roman" w:hAnsi="Tahoma" w:cs="Times New Roman"/>
    </w:rPr>
  </w:style>
  <w:style w:type="paragraph" w:customStyle="1" w:styleId="HOATHI5">
    <w:name w:val="HOATHI5"/>
    <w:basedOn w:val="Normal"/>
    <w:autoRedefine/>
    <w:rsid w:val="00414CA9"/>
    <w:pPr>
      <w:widowControl w:val="0"/>
      <w:numPr>
        <w:numId w:val="27"/>
      </w:numPr>
      <w:tabs>
        <w:tab w:val="clear" w:pos="1080"/>
      </w:tabs>
      <w:autoSpaceDE w:val="0"/>
      <w:autoSpaceDN w:val="0"/>
      <w:spacing w:before="60" w:after="60"/>
      <w:ind w:left="0" w:firstLine="0"/>
      <w:jc w:val="both"/>
    </w:pPr>
    <w:rPr>
      <w:rFonts w:ascii="Tahoma" w:eastAsia="Times New Roman" w:hAnsi="Tahoma" w:cs="Times New Roman"/>
      <w:b/>
      <w:i/>
      <w:u w:val="single"/>
    </w:rPr>
  </w:style>
  <w:style w:type="paragraph" w:customStyle="1" w:styleId="HOATHI6">
    <w:name w:val="HOATHI6"/>
    <w:basedOn w:val="Normal"/>
    <w:autoRedefine/>
    <w:rsid w:val="00414CA9"/>
    <w:pPr>
      <w:widowControl w:val="0"/>
      <w:numPr>
        <w:numId w:val="28"/>
      </w:numPr>
      <w:tabs>
        <w:tab w:val="clear" w:pos="936"/>
      </w:tabs>
      <w:autoSpaceDE w:val="0"/>
      <w:autoSpaceDN w:val="0"/>
      <w:spacing w:before="60" w:after="60"/>
      <w:ind w:left="0" w:firstLine="0"/>
      <w:jc w:val="both"/>
    </w:pPr>
    <w:rPr>
      <w:rFonts w:ascii="Tahoma" w:eastAsia="Times New Roman" w:hAnsi="Tahoma" w:cs="Times New Roman"/>
    </w:rPr>
  </w:style>
  <w:style w:type="paragraph" w:customStyle="1" w:styleId="HOATHIB">
    <w:name w:val="HOATHIB"/>
    <w:basedOn w:val="Normal"/>
    <w:autoRedefine/>
    <w:rsid w:val="00414CA9"/>
    <w:pPr>
      <w:widowControl w:val="0"/>
      <w:numPr>
        <w:numId w:val="29"/>
      </w:numPr>
      <w:tabs>
        <w:tab w:val="clear" w:pos="720"/>
      </w:tabs>
      <w:autoSpaceDE w:val="0"/>
      <w:autoSpaceDN w:val="0"/>
      <w:spacing w:after="120"/>
      <w:ind w:left="0" w:right="144" w:firstLine="0"/>
      <w:jc w:val="both"/>
    </w:pPr>
    <w:rPr>
      <w:rFonts w:ascii="Tahoma" w:eastAsia="Times New Roman" w:hAnsi="Tahoma" w:cs="Times New Roman"/>
    </w:rPr>
  </w:style>
  <w:style w:type="paragraph" w:customStyle="1" w:styleId="HOATHIBI">
    <w:name w:val="HOATHIBI"/>
    <w:basedOn w:val="Normal"/>
    <w:autoRedefine/>
    <w:rsid w:val="00414CA9"/>
    <w:pPr>
      <w:widowControl w:val="0"/>
      <w:numPr>
        <w:numId w:val="30"/>
      </w:numPr>
      <w:tabs>
        <w:tab w:val="clear" w:pos="720"/>
      </w:tabs>
      <w:autoSpaceDE w:val="0"/>
      <w:autoSpaceDN w:val="0"/>
      <w:spacing w:before="60" w:after="60"/>
      <w:ind w:left="0" w:right="144" w:firstLine="0"/>
      <w:jc w:val="both"/>
    </w:pPr>
    <w:rPr>
      <w:rFonts w:ascii="Tahoma" w:eastAsia="Times New Roman" w:hAnsi="Tahoma" w:cs="Times New Roman"/>
      <w:b/>
      <w:i/>
    </w:rPr>
  </w:style>
  <w:style w:type="paragraph" w:customStyle="1" w:styleId="PHAN">
    <w:name w:val="PHAN"/>
    <w:basedOn w:val="Normal"/>
    <w:rsid w:val="00414CA9"/>
    <w:pPr>
      <w:widowControl w:val="0"/>
      <w:autoSpaceDE w:val="0"/>
      <w:autoSpaceDN w:val="0"/>
      <w:spacing w:after="120"/>
      <w:ind w:left="720" w:hanging="720"/>
      <w:jc w:val="center"/>
    </w:pPr>
    <w:rPr>
      <w:rFonts w:ascii="Times New Roman" w:eastAsia="Times New Roman" w:hAnsi="Times New Roman" w:cs="Times New Roman"/>
      <w:b/>
      <w:sz w:val="36"/>
    </w:rPr>
  </w:style>
  <w:style w:type="paragraph" w:customStyle="1" w:styleId="STT">
    <w:name w:val="STT"/>
    <w:basedOn w:val="Normal"/>
    <w:autoRedefine/>
    <w:rsid w:val="00414CA9"/>
    <w:pPr>
      <w:widowControl w:val="0"/>
      <w:numPr>
        <w:numId w:val="31"/>
      </w:numPr>
      <w:tabs>
        <w:tab w:val="clear" w:pos="2160"/>
      </w:tabs>
      <w:autoSpaceDE w:val="0"/>
      <w:autoSpaceDN w:val="0"/>
      <w:spacing w:after="120"/>
      <w:ind w:left="0" w:firstLine="0"/>
      <w:jc w:val="both"/>
    </w:pPr>
    <w:rPr>
      <w:rFonts w:ascii="Tahoma" w:eastAsia="Times New Roman" w:hAnsi="Tahoma" w:cs="Times New Roman"/>
      <w:sz w:val="22"/>
    </w:rPr>
  </w:style>
  <w:style w:type="paragraph" w:customStyle="1" w:styleId="STT1">
    <w:name w:val="STT1"/>
    <w:basedOn w:val="STT"/>
    <w:rsid w:val="00414CA9"/>
    <w:pPr>
      <w:numPr>
        <w:numId w:val="0"/>
      </w:numPr>
      <w:tabs>
        <w:tab w:val="num" w:pos="2160"/>
      </w:tabs>
      <w:ind w:left="2160" w:hanging="720"/>
    </w:pPr>
  </w:style>
  <w:style w:type="paragraph" w:customStyle="1" w:styleId="STT2">
    <w:name w:val="STT2"/>
    <w:basedOn w:val="Normal"/>
    <w:autoRedefine/>
    <w:rsid w:val="00414CA9"/>
    <w:pPr>
      <w:widowControl w:val="0"/>
      <w:numPr>
        <w:ilvl w:val="1"/>
        <w:numId w:val="12"/>
      </w:numPr>
      <w:tabs>
        <w:tab w:val="clear" w:pos="1440"/>
      </w:tabs>
      <w:autoSpaceDE w:val="0"/>
      <w:autoSpaceDN w:val="0"/>
      <w:spacing w:before="60" w:after="60"/>
      <w:ind w:left="0" w:right="142" w:firstLine="0"/>
      <w:jc w:val="both"/>
    </w:pPr>
    <w:rPr>
      <w:rFonts w:ascii="Times New Roman" w:eastAsia="Times New Roman" w:hAnsi="Times New Roman" w:cs="Times New Roman"/>
      <w:sz w:val="24"/>
      <w:szCs w:val="24"/>
      <w:lang w:val="fr-FR"/>
    </w:rPr>
  </w:style>
  <w:style w:type="paragraph" w:customStyle="1" w:styleId="STT3">
    <w:name w:val="STT3"/>
    <w:basedOn w:val="Normal"/>
    <w:autoRedefine/>
    <w:rsid w:val="00414CA9"/>
    <w:pPr>
      <w:widowControl w:val="0"/>
      <w:numPr>
        <w:numId w:val="32"/>
      </w:numPr>
      <w:tabs>
        <w:tab w:val="clear" w:pos="1440"/>
      </w:tabs>
      <w:autoSpaceDE w:val="0"/>
      <w:autoSpaceDN w:val="0"/>
      <w:spacing w:before="60" w:after="180"/>
      <w:ind w:left="0" w:right="141" w:firstLine="0"/>
      <w:jc w:val="both"/>
    </w:pPr>
    <w:rPr>
      <w:rFonts w:ascii="VNI-Helve" w:eastAsia="Times New Roman" w:hAnsi="VNI-Helve" w:cs="Times New Roman"/>
      <w:lang w:val="fr-FR"/>
    </w:rPr>
  </w:style>
  <w:style w:type="paragraph" w:customStyle="1" w:styleId="STT4">
    <w:name w:val="STT4"/>
    <w:basedOn w:val="Normal"/>
    <w:autoRedefine/>
    <w:rsid w:val="00414CA9"/>
    <w:pPr>
      <w:widowControl w:val="0"/>
      <w:numPr>
        <w:numId w:val="33"/>
      </w:numPr>
      <w:tabs>
        <w:tab w:val="clear" w:pos="720"/>
      </w:tabs>
      <w:autoSpaceDE w:val="0"/>
      <w:autoSpaceDN w:val="0"/>
      <w:spacing w:before="60" w:after="60"/>
      <w:ind w:left="0" w:right="144" w:firstLine="0"/>
      <w:jc w:val="both"/>
    </w:pPr>
    <w:rPr>
      <w:rFonts w:ascii="Tahoma" w:eastAsia="Times New Roman" w:hAnsi="Tahoma" w:cs="Times New Roman"/>
    </w:rPr>
  </w:style>
  <w:style w:type="paragraph" w:customStyle="1" w:styleId="STT5">
    <w:name w:val="STT5"/>
    <w:basedOn w:val="Normal"/>
    <w:autoRedefine/>
    <w:rsid w:val="00414CA9"/>
    <w:pPr>
      <w:widowControl w:val="0"/>
      <w:autoSpaceDE w:val="0"/>
      <w:autoSpaceDN w:val="0"/>
      <w:spacing w:before="60" w:after="60"/>
      <w:jc w:val="both"/>
    </w:pPr>
    <w:rPr>
      <w:rFonts w:ascii="VNI-Helve" w:eastAsia="Times New Roman" w:hAnsi="VNI-Helve" w:cs="Times New Roman"/>
      <w:sz w:val="22"/>
    </w:rPr>
  </w:style>
  <w:style w:type="paragraph" w:customStyle="1" w:styleId="STT6">
    <w:name w:val="STT6"/>
    <w:basedOn w:val="Normal"/>
    <w:autoRedefine/>
    <w:rsid w:val="00414CA9"/>
    <w:pPr>
      <w:widowControl w:val="0"/>
      <w:numPr>
        <w:numId w:val="34"/>
      </w:numPr>
      <w:tabs>
        <w:tab w:val="clear" w:pos="2160"/>
      </w:tabs>
      <w:autoSpaceDE w:val="0"/>
      <w:autoSpaceDN w:val="0"/>
      <w:spacing w:before="60" w:after="60"/>
      <w:ind w:left="0" w:firstLine="0"/>
      <w:jc w:val="both"/>
    </w:pPr>
    <w:rPr>
      <w:rFonts w:ascii="Tahoma" w:eastAsia="Times New Roman" w:hAnsi="Tahoma" w:cs="Times New Roman"/>
    </w:rPr>
  </w:style>
  <w:style w:type="paragraph" w:customStyle="1" w:styleId="CEN3">
    <w:name w:val="CEN3"/>
    <w:basedOn w:val="Normal"/>
    <w:autoRedefine/>
    <w:rsid w:val="00414CA9"/>
    <w:pPr>
      <w:widowControl w:val="0"/>
      <w:autoSpaceDE w:val="0"/>
      <w:autoSpaceDN w:val="0"/>
      <w:spacing w:before="60" w:after="60"/>
      <w:jc w:val="center"/>
    </w:pPr>
    <w:rPr>
      <w:rFonts w:ascii="VNI-Helve-Condense" w:eastAsia="Times New Roman" w:hAnsi="VNI-Helve-Condense" w:cs="Times New Roman"/>
      <w:snapToGrid w:val="0"/>
    </w:rPr>
  </w:style>
  <w:style w:type="paragraph" w:customStyle="1" w:styleId="HOATHI7">
    <w:name w:val="HOATHI7"/>
    <w:basedOn w:val="Normal"/>
    <w:autoRedefine/>
    <w:rsid w:val="00414CA9"/>
    <w:pPr>
      <w:widowControl w:val="0"/>
      <w:autoSpaceDE w:val="0"/>
      <w:autoSpaceDN w:val="0"/>
      <w:spacing w:before="120" w:after="60"/>
      <w:jc w:val="both"/>
    </w:pPr>
    <w:rPr>
      <w:rFonts w:ascii="VNI-Times" w:eastAsia="Times New Roman" w:hAnsi="VNI-Times" w:cs="Times New Roman"/>
      <w:sz w:val="22"/>
    </w:rPr>
  </w:style>
  <w:style w:type="paragraph" w:customStyle="1" w:styleId="HOATHI8">
    <w:name w:val="HOATHI8"/>
    <w:basedOn w:val="Normal"/>
    <w:autoRedefine/>
    <w:rsid w:val="00414CA9"/>
    <w:pPr>
      <w:widowControl w:val="0"/>
      <w:numPr>
        <w:numId w:val="37"/>
      </w:numPr>
      <w:tabs>
        <w:tab w:val="clear" w:pos="1080"/>
        <w:tab w:val="left" w:pos="6480"/>
      </w:tabs>
      <w:autoSpaceDE w:val="0"/>
      <w:autoSpaceDN w:val="0"/>
      <w:spacing w:before="60" w:after="60"/>
      <w:ind w:left="0" w:firstLine="0"/>
      <w:jc w:val="both"/>
    </w:pPr>
    <w:rPr>
      <w:rFonts w:ascii="VNI-Helve" w:eastAsia="Times New Roman" w:hAnsi="VNI-Helve" w:cs="Times New Roman"/>
      <w:sz w:val="22"/>
    </w:rPr>
  </w:style>
  <w:style w:type="paragraph" w:customStyle="1" w:styleId="HOATHI9">
    <w:name w:val="HOATHI9"/>
    <w:basedOn w:val="Normal"/>
    <w:autoRedefine/>
    <w:rsid w:val="00414CA9"/>
    <w:pPr>
      <w:widowControl w:val="0"/>
      <w:tabs>
        <w:tab w:val="left" w:pos="5812"/>
      </w:tabs>
      <w:autoSpaceDE w:val="0"/>
      <w:autoSpaceDN w:val="0"/>
      <w:spacing w:before="120"/>
      <w:ind w:left="1080"/>
      <w:jc w:val="both"/>
    </w:pPr>
    <w:rPr>
      <w:rFonts w:ascii="VNI-Helve" w:eastAsia="Times New Roman" w:hAnsi="VNI-Helve" w:cs="Times New Roman"/>
      <w:sz w:val="22"/>
    </w:rPr>
  </w:style>
  <w:style w:type="paragraph" w:styleId="Index1">
    <w:name w:val="index 1"/>
    <w:basedOn w:val="Normal"/>
    <w:next w:val="Normal"/>
    <w:autoRedefine/>
    <w:semiHidden/>
    <w:rsid w:val="00414CA9"/>
    <w:pPr>
      <w:numPr>
        <w:numId w:val="36"/>
      </w:numPr>
      <w:tabs>
        <w:tab w:val="clear" w:pos="1701"/>
      </w:tabs>
      <w:spacing w:before="60" w:after="60"/>
      <w:ind w:left="0" w:firstLine="0"/>
      <w:jc w:val="both"/>
    </w:pPr>
    <w:rPr>
      <w:rFonts w:ascii="VNI-Times" w:eastAsia="Times New Roman" w:hAnsi="VNI-Times" w:cs="Times New Roman"/>
      <w:sz w:val="22"/>
    </w:rPr>
  </w:style>
  <w:style w:type="paragraph" w:styleId="ListBullet3">
    <w:name w:val="List Bullet 3"/>
    <w:basedOn w:val="Normal"/>
    <w:autoRedefine/>
    <w:rsid w:val="00414CA9"/>
    <w:pPr>
      <w:numPr>
        <w:numId w:val="20"/>
      </w:numPr>
      <w:tabs>
        <w:tab w:val="clear" w:pos="1080"/>
        <w:tab w:val="num" w:pos="2628"/>
        <w:tab w:val="left" w:pos="3969"/>
        <w:tab w:val="left" w:pos="4536"/>
        <w:tab w:val="left" w:pos="5103"/>
        <w:tab w:val="left" w:pos="5670"/>
        <w:tab w:val="left" w:pos="6237"/>
        <w:tab w:val="left" w:pos="6804"/>
        <w:tab w:val="left" w:pos="7371"/>
        <w:tab w:val="left" w:pos="7938"/>
      </w:tabs>
      <w:ind w:left="0" w:firstLine="0"/>
    </w:pPr>
    <w:rPr>
      <w:rFonts w:ascii="VNI-Times" w:eastAsia="Times New Roman" w:hAnsi="VNI-Times" w:cs="Times New Roman"/>
      <w:sz w:val="22"/>
    </w:rPr>
  </w:style>
  <w:style w:type="paragraph" w:customStyle="1" w:styleId="STT8">
    <w:name w:val="STT8"/>
    <w:basedOn w:val="Normal"/>
    <w:autoRedefine/>
    <w:rsid w:val="00414CA9"/>
    <w:pPr>
      <w:widowControl w:val="0"/>
      <w:numPr>
        <w:numId w:val="38"/>
      </w:numPr>
      <w:tabs>
        <w:tab w:val="clear" w:pos="1440"/>
      </w:tabs>
      <w:autoSpaceDE w:val="0"/>
      <w:autoSpaceDN w:val="0"/>
      <w:spacing w:after="120"/>
      <w:ind w:left="0" w:firstLine="0"/>
      <w:jc w:val="both"/>
    </w:pPr>
    <w:rPr>
      <w:rFonts w:ascii="VNI-Helve" w:eastAsia="Times New Roman" w:hAnsi="VNI-Helve" w:cs="Times New Roman"/>
      <w:sz w:val="22"/>
    </w:rPr>
  </w:style>
  <w:style w:type="paragraph" w:customStyle="1" w:styleId="HOATHIT11">
    <w:name w:val="HOATHIT11"/>
    <w:basedOn w:val="Normal"/>
    <w:autoRedefine/>
    <w:rsid w:val="00414CA9"/>
    <w:pPr>
      <w:widowControl w:val="0"/>
      <w:numPr>
        <w:numId w:val="39"/>
      </w:numPr>
      <w:tabs>
        <w:tab w:val="clear" w:pos="1800"/>
        <w:tab w:val="left" w:pos="6480"/>
      </w:tabs>
      <w:autoSpaceDE w:val="0"/>
      <w:autoSpaceDN w:val="0"/>
      <w:spacing w:after="120"/>
      <w:ind w:left="0" w:firstLine="0"/>
    </w:pPr>
    <w:rPr>
      <w:rFonts w:ascii="VNI-Helve" w:eastAsia="Times New Roman" w:hAnsi="VNI-Helve" w:cs="Times New Roman"/>
      <w:sz w:val="22"/>
    </w:rPr>
  </w:style>
  <w:style w:type="paragraph" w:customStyle="1" w:styleId="bullet2">
    <w:name w:val="bullet2"/>
    <w:basedOn w:val="Normal"/>
    <w:autoRedefine/>
    <w:rsid w:val="00414CA9"/>
    <w:pPr>
      <w:numPr>
        <w:numId w:val="35"/>
      </w:numPr>
      <w:tabs>
        <w:tab w:val="clear" w:pos="2061"/>
        <w:tab w:val="left" w:pos="2835"/>
        <w:tab w:val="left" w:pos="3402"/>
        <w:tab w:val="left" w:pos="3969"/>
        <w:tab w:val="left" w:pos="4536"/>
        <w:tab w:val="left" w:pos="5103"/>
        <w:tab w:val="left" w:pos="5670"/>
        <w:tab w:val="left" w:pos="6390"/>
        <w:tab w:val="left" w:pos="6804"/>
        <w:tab w:val="left" w:pos="7371"/>
        <w:tab w:val="left" w:pos="7938"/>
      </w:tabs>
      <w:spacing w:before="60" w:after="60"/>
      <w:ind w:left="0" w:firstLine="0"/>
      <w:jc w:val="both"/>
    </w:pPr>
    <w:rPr>
      <w:rFonts w:ascii="VNI-Times" w:eastAsia="Times New Roman" w:hAnsi="VNI-Times" w:cs="Times New Roman"/>
      <w:sz w:val="22"/>
      <w:lang w:val="en-GB"/>
    </w:rPr>
  </w:style>
  <w:style w:type="paragraph" w:customStyle="1" w:styleId="Index10">
    <w:name w:val="Index(1)"/>
    <w:autoRedefine/>
    <w:rsid w:val="00414CA9"/>
    <w:pPr>
      <w:numPr>
        <w:numId w:val="40"/>
      </w:numPr>
      <w:tabs>
        <w:tab w:val="clear" w:pos="1701"/>
        <w:tab w:val="left" w:pos="6120"/>
      </w:tabs>
      <w:spacing w:before="60" w:after="60" w:line="240" w:lineRule="auto"/>
      <w:ind w:left="0" w:firstLine="0"/>
      <w:jc w:val="both"/>
    </w:pPr>
    <w:rPr>
      <w:rFonts w:ascii="VNI-Times" w:eastAsia="Times New Roman" w:hAnsi="VNI-Times" w:cs="Times New Roman"/>
      <w:noProof/>
      <w:kern w:val="0"/>
      <w:sz w:val="22"/>
      <w:szCs w:val="20"/>
      <w14:ligatures w14:val="none"/>
    </w:rPr>
  </w:style>
  <w:style w:type="paragraph" w:customStyle="1" w:styleId="Indexaafterindex1">
    <w:name w:val="Index(a) after index(1)"/>
    <w:autoRedefine/>
    <w:rsid w:val="00414CA9"/>
    <w:pPr>
      <w:numPr>
        <w:numId w:val="41"/>
      </w:numPr>
      <w:tabs>
        <w:tab w:val="clear" w:pos="2268"/>
        <w:tab w:val="left" w:pos="3402"/>
        <w:tab w:val="left" w:pos="3969"/>
        <w:tab w:val="left" w:pos="4536"/>
        <w:tab w:val="left" w:pos="5103"/>
        <w:tab w:val="left" w:pos="5670"/>
        <w:tab w:val="left" w:pos="6237"/>
        <w:tab w:val="left" w:pos="6804"/>
        <w:tab w:val="left" w:pos="7371"/>
      </w:tabs>
      <w:spacing w:before="60" w:after="60" w:line="240" w:lineRule="auto"/>
      <w:ind w:left="0" w:firstLine="0"/>
      <w:jc w:val="both"/>
    </w:pPr>
    <w:rPr>
      <w:rFonts w:ascii="VNI-Times" w:eastAsia="Times New Roman" w:hAnsi="VNI-Times" w:cs="Times New Roman"/>
      <w:noProof/>
      <w:kern w:val="0"/>
      <w:sz w:val="22"/>
      <w:szCs w:val="20"/>
      <w14:ligatures w14:val="none"/>
    </w:rPr>
  </w:style>
  <w:style w:type="paragraph" w:customStyle="1" w:styleId="bullet1">
    <w:name w:val="bullet1"/>
    <w:basedOn w:val="Normal"/>
    <w:autoRedefine/>
    <w:rsid w:val="00414CA9"/>
    <w:pPr>
      <w:numPr>
        <w:numId w:val="22"/>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0" w:firstLine="0"/>
      <w:jc w:val="both"/>
    </w:pPr>
    <w:rPr>
      <w:rFonts w:ascii="VNI-Times" w:eastAsia="Times New Roman" w:hAnsi="VNI-Times" w:cs="Times New Roman"/>
      <w:sz w:val="22"/>
      <w:lang w:val="en-GB"/>
    </w:rPr>
  </w:style>
  <w:style w:type="paragraph" w:styleId="ListBullet2">
    <w:name w:val="List Bullet 2"/>
    <w:basedOn w:val="Normal"/>
    <w:autoRedefine/>
    <w:rsid w:val="00414CA9"/>
    <w:pPr>
      <w:numPr>
        <w:numId w:val="19"/>
      </w:numPr>
      <w:tabs>
        <w:tab w:val="clear" w:pos="720"/>
        <w:tab w:val="left" w:pos="2127"/>
        <w:tab w:val="left" w:pos="5670"/>
      </w:tabs>
      <w:ind w:left="0" w:firstLine="0"/>
    </w:pPr>
    <w:rPr>
      <w:rFonts w:ascii="VNI-Times" w:eastAsia="Times New Roman" w:hAnsi="VNI-Times" w:cs="Times New Roman"/>
      <w:sz w:val="22"/>
    </w:rPr>
  </w:style>
  <w:style w:type="paragraph" w:customStyle="1" w:styleId="Indent1">
    <w:name w:val="Indent1"/>
    <w:basedOn w:val="Normal"/>
    <w:autoRedefine/>
    <w:rsid w:val="00414CA9"/>
    <w:pPr>
      <w:numPr>
        <w:numId w:val="21"/>
      </w:numPr>
      <w:tabs>
        <w:tab w:val="clear" w:pos="360"/>
        <w:tab w:val="num" w:pos="1620"/>
        <w:tab w:val="left" w:pos="5040"/>
      </w:tabs>
      <w:ind w:left="0" w:firstLine="0"/>
      <w:jc w:val="both"/>
    </w:pPr>
    <w:rPr>
      <w:rFonts w:ascii="VNI-Times" w:eastAsia="Times New Roman" w:hAnsi="VNI-Times" w:cs="Times New Roman"/>
      <w:snapToGrid w:val="0"/>
      <w:sz w:val="24"/>
    </w:rPr>
  </w:style>
  <w:style w:type="paragraph" w:customStyle="1" w:styleId="Indentofbody">
    <w:name w:val="Indent of body"/>
    <w:basedOn w:val="BodyTextIndent"/>
    <w:rsid w:val="00414CA9"/>
    <w:pPr>
      <w:widowControl w:val="0"/>
      <w:numPr>
        <w:numId w:val="44"/>
      </w:numPr>
      <w:tabs>
        <w:tab w:val="clear" w:pos="1436"/>
        <w:tab w:val="left" w:pos="1683"/>
      </w:tabs>
      <w:overflowPunct/>
      <w:autoSpaceDE/>
      <w:autoSpaceDN/>
      <w:adjustRightInd/>
      <w:spacing w:before="60" w:after="60"/>
      <w:ind w:left="0" w:firstLine="0"/>
      <w:textAlignment w:val="auto"/>
    </w:pPr>
    <w:rPr>
      <w:rFonts w:ascii="Times New Roman" w:hAnsi="Times New Roman"/>
      <w:snapToGrid w:val="0"/>
      <w:sz w:val="24"/>
    </w:rPr>
  </w:style>
  <w:style w:type="character" w:customStyle="1" w:styleId="apple-style-span">
    <w:name w:val="apple-style-span"/>
    <w:rsid w:val="00414CA9"/>
  </w:style>
  <w:style w:type="character" w:customStyle="1" w:styleId="apple-converted-space">
    <w:name w:val="apple-converted-space"/>
    <w:rsid w:val="00414CA9"/>
  </w:style>
  <w:style w:type="paragraph" w:customStyle="1" w:styleId="TT-A">
    <w:name w:val="TT-A"/>
    <w:basedOn w:val="Normal"/>
    <w:rsid w:val="00414CA9"/>
    <w:pPr>
      <w:numPr>
        <w:numId w:val="45"/>
      </w:numPr>
      <w:tabs>
        <w:tab w:val="clear" w:pos="851"/>
        <w:tab w:val="left" w:pos="709"/>
      </w:tabs>
      <w:ind w:left="0" w:firstLine="0"/>
    </w:pPr>
    <w:rPr>
      <w:rFonts w:ascii="VNI-Times" w:eastAsia="Times New Roman" w:hAnsi="VNI-Times" w:cs="Times New Roman"/>
      <w:sz w:val="24"/>
    </w:rPr>
  </w:style>
  <w:style w:type="character" w:customStyle="1" w:styleId="dieuCharChar">
    <w:name w:val="dieu Char Char"/>
    <w:rsid w:val="00414CA9"/>
    <w:rPr>
      <w:b/>
      <w:noProof w:val="0"/>
      <w:color w:val="0000FF"/>
      <w:sz w:val="26"/>
      <w:lang w:val="en-US" w:eastAsia="en-US" w:bidi="ar-SA"/>
    </w:rPr>
  </w:style>
  <w:style w:type="paragraph" w:customStyle="1" w:styleId="number5">
    <w:name w:val="number5"/>
    <w:basedOn w:val="Normal"/>
    <w:autoRedefine/>
    <w:rsid w:val="00414CA9"/>
    <w:pPr>
      <w:numPr>
        <w:numId w:val="15"/>
      </w:numPr>
      <w:tabs>
        <w:tab w:val="clear" w:pos="720"/>
      </w:tabs>
      <w:spacing w:line="360" w:lineRule="auto"/>
      <w:ind w:left="0" w:firstLine="0"/>
      <w:jc w:val="both"/>
    </w:pPr>
    <w:rPr>
      <w:rFonts w:ascii="Times New Roman" w:eastAsia="Times New Roman" w:hAnsi="Times New Roman" w:cs="Times New Roman"/>
      <w:sz w:val="28"/>
      <w:szCs w:val="28"/>
    </w:rPr>
  </w:style>
  <w:style w:type="paragraph" w:customStyle="1" w:styleId="Style2">
    <w:name w:val="Style2"/>
    <w:basedOn w:val="Normal"/>
    <w:rsid w:val="00414CA9"/>
    <w:pPr>
      <w:ind w:left="709" w:hanging="709"/>
    </w:pPr>
    <w:rPr>
      <w:rFonts w:ascii="Times New Roman" w:eastAsia="Times New Roman" w:hAnsi="Times New Roman" w:cs="Times New Roman"/>
      <w:sz w:val="24"/>
      <w:lang w:val="en-GB"/>
    </w:rPr>
  </w:style>
  <w:style w:type="paragraph" w:customStyle="1" w:styleId="pritititre">
    <w:name w:val="pritititre"/>
    <w:basedOn w:val="Normal"/>
    <w:rsid w:val="00414CA9"/>
    <w:pPr>
      <w:numPr>
        <w:numId w:val="10"/>
      </w:numPr>
      <w:tabs>
        <w:tab w:val="clear" w:pos="1211"/>
      </w:tabs>
      <w:spacing w:before="120"/>
      <w:ind w:left="0" w:firstLine="0"/>
      <w:jc w:val="both"/>
    </w:pPr>
    <w:rPr>
      <w:rFonts w:ascii="Times New Roman" w:eastAsia="Times New Roman" w:hAnsi="Times New Roman" w:cs="Times New Roman"/>
      <w:sz w:val="22"/>
    </w:rPr>
  </w:style>
  <w:style w:type="paragraph" w:styleId="List">
    <w:name w:val="List"/>
    <w:basedOn w:val="Normal"/>
    <w:rsid w:val="00414CA9"/>
    <w:pPr>
      <w:spacing w:before="60" w:after="60"/>
      <w:ind w:left="283" w:hanging="283"/>
      <w:jc w:val="both"/>
    </w:pPr>
    <w:rPr>
      <w:rFonts w:ascii="Times New Roman" w:eastAsia="Times New Roman" w:hAnsi="Times New Roman" w:cs="Times New Roman"/>
      <w:sz w:val="22"/>
    </w:rPr>
  </w:style>
  <w:style w:type="paragraph" w:customStyle="1" w:styleId="Table">
    <w:name w:val="Table"/>
    <w:basedOn w:val="Normal"/>
    <w:rsid w:val="00414CA9"/>
    <w:pPr>
      <w:jc w:val="center"/>
    </w:pPr>
    <w:rPr>
      <w:rFonts w:ascii="Times New Roman" w:eastAsia="Times New Roman" w:hAnsi="Times New Roman" w:cs="Times New Roman"/>
      <w:sz w:val="22"/>
    </w:rPr>
  </w:style>
  <w:style w:type="paragraph" w:styleId="ListContinue">
    <w:name w:val="List Continue"/>
    <w:basedOn w:val="Normal"/>
    <w:rsid w:val="00414CA9"/>
    <w:pPr>
      <w:spacing w:before="60" w:after="120"/>
      <w:ind w:left="283"/>
      <w:jc w:val="both"/>
    </w:pPr>
    <w:rPr>
      <w:rFonts w:ascii="Times New Roman" w:eastAsia="Times New Roman" w:hAnsi="Times New Roman" w:cs="Times New Roman"/>
      <w:sz w:val="22"/>
    </w:rPr>
  </w:style>
  <w:style w:type="paragraph" w:customStyle="1" w:styleId="Sub-title">
    <w:name w:val="Sub-title"/>
    <w:basedOn w:val="Heading2"/>
    <w:rsid w:val="00414CA9"/>
    <w:pPr>
      <w:keepLines w:val="0"/>
      <w:spacing w:before="120" w:after="120"/>
    </w:pPr>
    <w:rPr>
      <w:rFonts w:ascii="Times New Roman" w:eastAsia="Times New Roman" w:hAnsi="Times New Roman" w:cs="Times New Roman"/>
      <w:b/>
      <w:caps/>
      <w:color w:val="auto"/>
      <w:sz w:val="28"/>
      <w:szCs w:val="26"/>
    </w:rPr>
  </w:style>
  <w:style w:type="paragraph" w:customStyle="1" w:styleId="ptitre0">
    <w:name w:val="ptitre"/>
    <w:basedOn w:val="Normal"/>
    <w:rsid w:val="00414CA9"/>
    <w:pPr>
      <w:tabs>
        <w:tab w:val="left" w:pos="540"/>
      </w:tabs>
      <w:spacing w:before="120"/>
      <w:ind w:left="8"/>
      <w:jc w:val="both"/>
    </w:pPr>
    <w:rPr>
      <w:rFonts w:ascii="Times New Roman" w:eastAsia="Times New Roman" w:hAnsi="Times New Roman" w:cs="Times New Roman"/>
      <w:i/>
      <w:sz w:val="22"/>
    </w:rPr>
  </w:style>
  <w:style w:type="paragraph" w:customStyle="1" w:styleId="Style3">
    <w:name w:val="Style3"/>
    <w:basedOn w:val="Style1"/>
    <w:rsid w:val="00414CA9"/>
    <w:pPr>
      <w:pageBreakBefore/>
      <w:numPr>
        <w:numId w:val="17"/>
      </w:numPr>
      <w:tabs>
        <w:tab w:val="clear" w:pos="567"/>
        <w:tab w:val="clear" w:pos="720"/>
        <w:tab w:val="num" w:pos="360"/>
      </w:tabs>
      <w:spacing w:line="240" w:lineRule="auto"/>
      <w:ind w:left="0" w:firstLine="0"/>
      <w:jc w:val="center"/>
    </w:pPr>
    <w:rPr>
      <w:rFonts w:ascii="VNI-Times" w:hAnsi="VNI-Times"/>
      <w:b/>
      <w:caps/>
      <w:color w:val="FF0000"/>
      <w:kern w:val="0"/>
      <w:sz w:val="40"/>
      <w:szCs w:val="20"/>
      <w:lang w:val="en-US" w:eastAsia="en-US"/>
    </w:rPr>
  </w:style>
  <w:style w:type="paragraph" w:styleId="Index5">
    <w:name w:val="index 5"/>
    <w:basedOn w:val="Normal"/>
    <w:next w:val="Normal"/>
    <w:autoRedefine/>
    <w:semiHidden/>
    <w:rsid w:val="00414CA9"/>
    <w:pPr>
      <w:numPr>
        <w:numId w:val="16"/>
      </w:numPr>
      <w:tabs>
        <w:tab w:val="clear" w:pos="720"/>
      </w:tabs>
      <w:spacing w:before="120" w:after="120"/>
      <w:ind w:left="0" w:firstLine="0"/>
      <w:jc w:val="both"/>
    </w:pPr>
    <w:rPr>
      <w:rFonts w:ascii="Times New Roman" w:eastAsia="Times New Roman" w:hAnsi="Times New Roman" w:cs="Times New Roman"/>
      <w:b/>
      <w:caps/>
      <w:color w:val="800000"/>
      <w:sz w:val="26"/>
      <w:shd w:val="clear" w:color="FF0000" w:fill="auto"/>
    </w:rPr>
  </w:style>
  <w:style w:type="paragraph" w:styleId="IndexHeading">
    <w:name w:val="index heading"/>
    <w:basedOn w:val="Normal"/>
    <w:next w:val="Index1"/>
    <w:semiHidden/>
    <w:rsid w:val="00414CA9"/>
    <w:pPr>
      <w:tabs>
        <w:tab w:val="left" w:pos="709"/>
      </w:tabs>
    </w:pPr>
    <w:rPr>
      <w:rFonts w:ascii="VNI-Times" w:eastAsia="Times New Roman" w:hAnsi="VNI-Times" w:cs="Times New Roman"/>
      <w:sz w:val="24"/>
    </w:rPr>
  </w:style>
  <w:style w:type="paragraph" w:customStyle="1" w:styleId="Part">
    <w:name w:val="Part"/>
    <w:basedOn w:val="Normal"/>
    <w:rsid w:val="00414CA9"/>
    <w:pPr>
      <w:numPr>
        <w:numId w:val="13"/>
      </w:numPr>
      <w:tabs>
        <w:tab w:val="clear" w:pos="360"/>
        <w:tab w:val="left" w:pos="709"/>
      </w:tabs>
      <w:ind w:left="0" w:firstLine="0"/>
      <w:jc w:val="center"/>
    </w:pPr>
    <w:rPr>
      <w:rFonts w:ascii="VNI-Times" w:eastAsia="Times New Roman" w:hAnsi="VNI-Times" w:cs="Times New Roman"/>
      <w:b/>
      <w:color w:val="0000FF"/>
      <w:sz w:val="36"/>
    </w:rPr>
  </w:style>
  <w:style w:type="paragraph" w:customStyle="1" w:styleId="muc1">
    <w:name w:val="muc 1"/>
    <w:basedOn w:val="Normal"/>
    <w:rsid w:val="00414CA9"/>
    <w:pPr>
      <w:pageBreakBefore/>
      <w:numPr>
        <w:numId w:val="11"/>
      </w:numPr>
      <w:tabs>
        <w:tab w:val="clear" w:pos="720"/>
      </w:tabs>
      <w:ind w:left="0" w:firstLine="0"/>
      <w:jc w:val="both"/>
      <w:outlineLvl w:val="0"/>
    </w:pPr>
    <w:rPr>
      <w:rFonts w:ascii="VNI-Times" w:eastAsia="Times New Roman" w:hAnsi="VNI-Times" w:cs="Times New Roman"/>
      <w:b/>
      <w:sz w:val="28"/>
    </w:rPr>
  </w:style>
  <w:style w:type="paragraph" w:customStyle="1" w:styleId="muc2">
    <w:name w:val="muc 2"/>
    <w:basedOn w:val="muc1"/>
    <w:rsid w:val="00414CA9"/>
    <w:pPr>
      <w:pageBreakBefore w:val="0"/>
      <w:numPr>
        <w:numId w:val="46"/>
      </w:numPr>
      <w:tabs>
        <w:tab w:val="clear" w:pos="1021"/>
        <w:tab w:val="num" w:pos="1080"/>
      </w:tabs>
      <w:spacing w:before="240" w:after="240"/>
      <w:ind w:left="0" w:firstLine="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414CA9"/>
    <w:rPr>
      <w:sz w:val="26"/>
      <w:szCs w:val="26"/>
      <w:lang w:val="en-US" w:eastAsia="en-US" w:bidi="ar-SA"/>
    </w:rPr>
  </w:style>
  <w:style w:type="paragraph" w:styleId="Index3">
    <w:name w:val="index 3"/>
    <w:basedOn w:val="Normal"/>
    <w:next w:val="Normal"/>
    <w:autoRedefine/>
    <w:semiHidden/>
    <w:rsid w:val="00414CA9"/>
    <w:pPr>
      <w:numPr>
        <w:numId w:val="47"/>
      </w:numPr>
      <w:tabs>
        <w:tab w:val="clear" w:pos="2268"/>
      </w:tabs>
      <w:ind w:left="0" w:firstLine="0"/>
    </w:pPr>
    <w:rPr>
      <w:rFonts w:ascii="VNI-Times" w:eastAsia="Times New Roman" w:hAnsi="VNI-Times" w:cs="Times New Roman"/>
      <w:b/>
      <w:color w:val="FF0000"/>
      <w:sz w:val="24"/>
    </w:rPr>
  </w:style>
  <w:style w:type="paragraph" w:customStyle="1" w:styleId="BankNormal">
    <w:name w:val="BankNormal"/>
    <w:basedOn w:val="Normal"/>
    <w:rsid w:val="00414CA9"/>
    <w:pPr>
      <w:spacing w:after="240"/>
    </w:pPr>
    <w:rPr>
      <w:rFonts w:ascii="Times New Roman" w:eastAsia="Times New Roman" w:hAnsi="Times New Roman" w:cs="Times New Roman"/>
      <w:sz w:val="24"/>
    </w:rPr>
  </w:style>
  <w:style w:type="paragraph" w:customStyle="1" w:styleId="ChapterNumber">
    <w:name w:val="ChapterNumber"/>
    <w:basedOn w:val="Normal"/>
    <w:next w:val="Normal"/>
    <w:rsid w:val="00414CA9"/>
    <w:pPr>
      <w:spacing w:after="360"/>
    </w:pPr>
    <w:rPr>
      <w:rFonts w:ascii="Times New Roman" w:eastAsia="Times New Roman" w:hAnsi="Times New Roman" w:cs="Times New Roman"/>
      <w:sz w:val="24"/>
    </w:rPr>
  </w:style>
  <w:style w:type="paragraph" w:styleId="NormalIndent">
    <w:name w:val="Normal Indent"/>
    <w:basedOn w:val="Normal"/>
    <w:rsid w:val="00414CA9"/>
    <w:pPr>
      <w:ind w:left="720"/>
    </w:pPr>
    <w:rPr>
      <w:rFonts w:ascii="Times New Roman" w:eastAsia="Times New Roman" w:hAnsi="Times New Roman" w:cs="Times New Roman"/>
      <w:sz w:val="24"/>
    </w:rPr>
  </w:style>
  <w:style w:type="paragraph" w:customStyle="1" w:styleId="TextBox">
    <w:name w:val="Text Box"/>
    <w:basedOn w:val="Normal"/>
    <w:rsid w:val="00414CA9"/>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rFonts w:ascii="Times New Roman" w:eastAsia="Times New Roman" w:hAnsi="Times New Roman" w:cs="Times New Roman"/>
      <w:sz w:val="22"/>
    </w:rPr>
  </w:style>
  <w:style w:type="paragraph" w:customStyle="1" w:styleId="TextBoxdots">
    <w:name w:val="Text Box (dots)"/>
    <w:basedOn w:val="Normal"/>
    <w:rsid w:val="00414CA9"/>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rFonts w:ascii="Times New Roman" w:eastAsia="Times New Roman" w:hAnsi="Times New Roman" w:cs="Times New Roman"/>
      <w:sz w:val="22"/>
    </w:rPr>
  </w:style>
  <w:style w:type="paragraph" w:customStyle="1" w:styleId="TextBoxFramed">
    <w:name w:val="Text Box Framed"/>
    <w:basedOn w:val="Normal"/>
    <w:rsid w:val="00414CA9"/>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rFonts w:ascii="Times New Roman" w:eastAsia="Times New Roman" w:hAnsi="Times New Roman" w:cs="Times New Roman"/>
      <w:sz w:val="22"/>
    </w:rPr>
  </w:style>
  <w:style w:type="paragraph" w:customStyle="1" w:styleId="TextBoxUnframed">
    <w:name w:val="Text Box Unframed"/>
    <w:basedOn w:val="Normal"/>
    <w:rsid w:val="00414CA9"/>
    <w:pPr>
      <w:keepLines/>
      <w:pBdr>
        <w:top w:val="single" w:sz="6" w:space="7" w:color="auto" w:shadow="1"/>
        <w:left w:val="single" w:sz="6" w:space="7" w:color="auto" w:shadow="1"/>
        <w:bottom w:val="single" w:sz="6" w:space="7" w:color="auto" w:shadow="1"/>
        <w:right w:val="single" w:sz="6" w:space="7" w:color="auto" w:shadow="1"/>
      </w:pBdr>
      <w:shd w:val="pct10" w:color="auto" w:fill="auto"/>
    </w:pPr>
    <w:rPr>
      <w:rFonts w:ascii="Times New Roman" w:eastAsia="Times New Roman" w:hAnsi="Times New Roman" w:cs="Times New Roman"/>
      <w:sz w:val="22"/>
    </w:rPr>
  </w:style>
  <w:style w:type="paragraph" w:customStyle="1" w:styleId="Heading1a">
    <w:name w:val="Heading 1a"/>
    <w:basedOn w:val="Heading1"/>
    <w:next w:val="BankNormal"/>
    <w:rsid w:val="00414CA9"/>
    <w:pPr>
      <w:spacing w:before="1440" w:after="240"/>
      <w:jc w:val="center"/>
      <w:outlineLvl w:val="9"/>
    </w:pPr>
    <w:rPr>
      <w:rFonts w:ascii="Times New Roman" w:eastAsia="Times New Roman" w:hAnsi="Times New Roman" w:cs="Times New Roman"/>
      <w:b/>
      <w:caps/>
      <w:color w:val="auto"/>
      <w:sz w:val="28"/>
      <w:szCs w:val="28"/>
    </w:rPr>
  </w:style>
  <w:style w:type="paragraph" w:styleId="MacroText">
    <w:name w:val="macro"/>
    <w:link w:val="MacroTextChar"/>
    <w:semiHidden/>
    <w:rsid w:val="00414CA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cs="Times New Roman"/>
      <w:kern w:val="0"/>
      <w:sz w:val="24"/>
      <w:szCs w:val="20"/>
      <w14:ligatures w14:val="none"/>
    </w:rPr>
  </w:style>
  <w:style w:type="character" w:customStyle="1" w:styleId="MacroTextChar">
    <w:name w:val="Macro Text Char"/>
    <w:basedOn w:val="DefaultParagraphFont"/>
    <w:link w:val="MacroText"/>
    <w:semiHidden/>
    <w:rsid w:val="00414CA9"/>
    <w:rPr>
      <w:rFonts w:eastAsia="Times New Roman" w:cs="Times New Roman"/>
      <w:kern w:val="0"/>
      <w:sz w:val="24"/>
      <w:szCs w:val="20"/>
      <w14:ligatures w14:val="none"/>
    </w:rPr>
  </w:style>
  <w:style w:type="paragraph" w:customStyle="1" w:styleId="8">
    <w:name w:val="8"/>
    <w:basedOn w:val="Normal"/>
    <w:rsid w:val="00414CA9"/>
    <w:pPr>
      <w:spacing w:line="312" w:lineRule="auto"/>
      <w:jc w:val="center"/>
    </w:pPr>
    <w:rPr>
      <w:rFonts w:ascii=".VnArialH" w:eastAsia="Times New Roman" w:hAnsi=".VnArialH" w:cs="Times New Roman"/>
      <w:sz w:val="32"/>
    </w:rPr>
  </w:style>
  <w:style w:type="paragraph" w:customStyle="1" w:styleId="5">
    <w:name w:val="5"/>
    <w:basedOn w:val="Normal"/>
    <w:rsid w:val="00414CA9"/>
    <w:pPr>
      <w:spacing w:before="360" w:line="288" w:lineRule="auto"/>
      <w:ind w:left="567" w:hanging="567"/>
      <w:jc w:val="both"/>
    </w:pPr>
    <w:rPr>
      <w:rFonts w:ascii=".VnCentury Schoolbook" w:eastAsia="Times New Roman" w:hAnsi=".VnCentury Schoolbook" w:cs="Times New Roman"/>
    </w:rPr>
  </w:style>
  <w:style w:type="paragraph" w:customStyle="1" w:styleId="font8">
    <w:name w:val="font8"/>
    <w:basedOn w:val="Normal"/>
    <w:rsid w:val="00414CA9"/>
    <w:pPr>
      <w:spacing w:before="100" w:beforeAutospacing="1" w:after="100" w:afterAutospacing="1"/>
    </w:pPr>
    <w:rPr>
      <w:rFonts w:ascii="Times New Roman" w:eastAsia="Times New Roman" w:hAnsi="Times New Roman" w:cs="Times New Roman"/>
      <w:color w:val="0000FF"/>
      <w:sz w:val="22"/>
      <w:szCs w:val="22"/>
    </w:rPr>
  </w:style>
  <w:style w:type="paragraph" w:customStyle="1" w:styleId="font5">
    <w:name w:val="font5"/>
    <w:basedOn w:val="Normal"/>
    <w:rsid w:val="00414CA9"/>
    <w:pPr>
      <w:spacing w:before="100" w:beforeAutospacing="1" w:after="100" w:afterAutospacing="1"/>
    </w:pPr>
    <w:rPr>
      <w:rFonts w:ascii="Times New Roman" w:eastAsia="Times New Roman" w:hAnsi="Times New Roman" w:cs="Times New Roman"/>
      <w:sz w:val="22"/>
      <w:szCs w:val="22"/>
    </w:rPr>
  </w:style>
  <w:style w:type="paragraph" w:customStyle="1" w:styleId="Style4">
    <w:name w:val="Style4"/>
    <w:basedOn w:val="Heading3"/>
    <w:rsid w:val="00414CA9"/>
    <w:pPr>
      <w:keepLines w:val="0"/>
      <w:spacing w:before="120" w:after="0"/>
      <w:jc w:val="center"/>
    </w:pPr>
    <w:rPr>
      <w:rFonts w:ascii="Times New RomanH" w:eastAsia="Times New Roman" w:hAnsi="Times New RomanH" w:cs="Times New RomanH"/>
      <w:b/>
      <w:color w:val="auto"/>
      <w:sz w:val="32"/>
      <w:szCs w:val="32"/>
      <w:u w:val="single"/>
    </w:rPr>
  </w:style>
  <w:style w:type="paragraph" w:customStyle="1" w:styleId="Sub-ClauseText">
    <w:name w:val="Sub-Clause Text"/>
    <w:basedOn w:val="Normal"/>
    <w:rsid w:val="00414CA9"/>
    <w:pPr>
      <w:spacing w:before="120" w:after="120"/>
      <w:jc w:val="both"/>
    </w:pPr>
    <w:rPr>
      <w:rFonts w:ascii="Times New Roman" w:eastAsia="Times New Roman" w:hAnsi="Times New Roman" w:cs="Times New Roman"/>
      <w:spacing w:val="-4"/>
      <w:sz w:val="24"/>
    </w:rPr>
  </w:style>
  <w:style w:type="paragraph" w:customStyle="1" w:styleId="Outline">
    <w:name w:val="Outline"/>
    <w:basedOn w:val="Normal"/>
    <w:rsid w:val="00414CA9"/>
    <w:pPr>
      <w:spacing w:before="240"/>
    </w:pPr>
    <w:rPr>
      <w:rFonts w:ascii="Times New Roman" w:eastAsia="Times New Roman" w:hAnsi="Times New Roman" w:cs="Times New Roman"/>
      <w:kern w:val="28"/>
      <w:sz w:val="24"/>
    </w:rPr>
  </w:style>
  <w:style w:type="paragraph" w:customStyle="1" w:styleId="Leerzeile">
    <w:name w:val="Leerzeile"/>
    <w:rsid w:val="00414CA9"/>
    <w:pPr>
      <w:spacing w:after="0" w:line="240" w:lineRule="exact"/>
    </w:pPr>
    <w:rPr>
      <w:rFonts w:ascii="CG Times (W1)" w:eastAsia="Times New Roman" w:hAnsi="CG Times (W1)" w:cs="Times New Roman"/>
      <w:kern w:val="0"/>
      <w:sz w:val="24"/>
      <w:szCs w:val="20"/>
      <w:lang w:val="de-DE"/>
      <w14:ligatures w14:val="none"/>
    </w:rPr>
  </w:style>
  <w:style w:type="paragraph" w:customStyle="1" w:styleId="Bullet10">
    <w:name w:val="Bullet[1]"/>
    <w:basedOn w:val="Normal"/>
    <w:rsid w:val="00414CA9"/>
    <w:pPr>
      <w:widowControl w:val="0"/>
      <w:ind w:left="1440" w:hanging="720"/>
    </w:pPr>
    <w:rPr>
      <w:rFonts w:ascii="Times New Roman" w:eastAsia="Times New Roman" w:hAnsi="Times New Roman" w:cs="Times New Roman"/>
      <w:snapToGrid w:val="0"/>
      <w:sz w:val="24"/>
    </w:rPr>
  </w:style>
  <w:style w:type="paragraph" w:customStyle="1" w:styleId="Header1-Clauses">
    <w:name w:val="Header 1 - Clauses"/>
    <w:basedOn w:val="Normal"/>
    <w:rsid w:val="00414CA9"/>
    <w:pPr>
      <w:tabs>
        <w:tab w:val="num" w:pos="1211"/>
      </w:tabs>
      <w:spacing w:before="120"/>
      <w:ind w:left="1211" w:hanging="360"/>
    </w:pPr>
    <w:rPr>
      <w:rFonts w:ascii="Arial" w:eastAsia="Times New Roman" w:hAnsi="Arial" w:cs="Times New Roman"/>
      <w:b/>
      <w:lang w:val="es-ES_tradnl"/>
    </w:rPr>
  </w:style>
  <w:style w:type="paragraph" w:customStyle="1" w:styleId="Picture">
    <w:name w:val="Picture"/>
    <w:basedOn w:val="Normal"/>
    <w:rsid w:val="00414CA9"/>
    <w:pPr>
      <w:tabs>
        <w:tab w:val="num" w:pos="360"/>
      </w:tabs>
      <w:spacing w:before="120" w:after="120" w:line="288" w:lineRule="auto"/>
      <w:ind w:left="360" w:hanging="360"/>
      <w:jc w:val="center"/>
    </w:pPr>
    <w:rPr>
      <w:rFonts w:ascii="Times New Roman" w:eastAsia="Times New Roman" w:hAnsi="Times New Roman" w:cs="Times New Roman"/>
      <w:sz w:val="26"/>
      <w:szCs w:val="26"/>
    </w:rPr>
  </w:style>
  <w:style w:type="paragraph" w:styleId="BlockText">
    <w:name w:val="Block Text"/>
    <w:basedOn w:val="Normal"/>
    <w:rsid w:val="00414CA9"/>
    <w:pPr>
      <w:keepNext/>
      <w:tabs>
        <w:tab w:val="left" w:pos="1080"/>
      </w:tabs>
      <w:suppressAutoHyphens/>
      <w:spacing w:after="240"/>
      <w:ind w:left="540" w:right="18" w:hanging="540"/>
      <w:jc w:val="both"/>
    </w:pPr>
    <w:rPr>
      <w:rFonts w:ascii=".VnTime" w:eastAsia="Times New Roman" w:hAnsi=".VnTime" w:cs="Times New Roman"/>
      <w:sz w:val="24"/>
      <w:szCs w:val="24"/>
      <w:lang w:val="fr-FR"/>
    </w:rPr>
  </w:style>
  <w:style w:type="paragraph" w:customStyle="1" w:styleId="normalvni">
    <w:name w:val="normalvni"/>
    <w:basedOn w:val="Normal"/>
    <w:rsid w:val="00414CA9"/>
    <w:pPr>
      <w:ind w:left="567"/>
    </w:pPr>
    <w:rPr>
      <w:rFonts w:ascii="VNI-Times" w:eastAsia="Times New Roman" w:hAnsi="VNI-Times" w:cs="Times New Roman"/>
      <w:sz w:val="26"/>
    </w:rPr>
  </w:style>
  <w:style w:type="character" w:styleId="Emphasis">
    <w:name w:val="Emphasis"/>
    <w:uiPriority w:val="20"/>
    <w:qFormat/>
    <w:rsid w:val="00414CA9"/>
    <w:rPr>
      <w:rFonts w:ascii="VNI-Times" w:hAnsi="VNI-Times"/>
      <w:i/>
      <w:color w:val="0000FF"/>
      <w:sz w:val="24"/>
    </w:rPr>
  </w:style>
  <w:style w:type="paragraph" w:customStyle="1" w:styleId="thut">
    <w:name w:val="thut"/>
    <w:basedOn w:val="Normal"/>
    <w:rsid w:val="00414CA9"/>
    <w:pPr>
      <w:numPr>
        <w:numId w:val="48"/>
      </w:numPr>
      <w:spacing w:before="120" w:after="120"/>
      <w:ind w:left="0" w:firstLine="0"/>
      <w:jc w:val="both"/>
    </w:pPr>
    <w:rPr>
      <w:rFonts w:ascii="VNI-Times" w:eastAsia="Times New Roman" w:hAnsi="VNI-Times" w:cs="Times New Roman"/>
      <w:b/>
      <w:i/>
      <w:sz w:val="24"/>
    </w:rPr>
  </w:style>
  <w:style w:type="paragraph" w:styleId="List2">
    <w:name w:val="List 2"/>
    <w:basedOn w:val="Normal"/>
    <w:rsid w:val="00414CA9"/>
    <w:pPr>
      <w:ind w:left="566" w:hanging="283"/>
    </w:pPr>
    <w:rPr>
      <w:rFonts w:ascii=".VnTime" w:eastAsia="Batang" w:hAnsi=".VnTime" w:cs="Times New Roman"/>
      <w:sz w:val="28"/>
      <w:szCs w:val="28"/>
      <w:lang w:eastAsia="ko-KR"/>
    </w:rPr>
  </w:style>
  <w:style w:type="paragraph" w:customStyle="1" w:styleId="StyleBodyTextTimesNewRoman13ptBold">
    <w:name w:val="Style Body Text + Times New Roman 13 pt Bold"/>
    <w:basedOn w:val="BodyText"/>
    <w:rsid w:val="00414CA9"/>
    <w:pPr>
      <w:spacing w:before="120" w:after="120"/>
    </w:pPr>
    <w:rPr>
      <w:rFonts w:ascii="Times New Roman" w:hAnsi="Times New Roman"/>
      <w:b/>
      <w:bCs/>
      <w:sz w:val="26"/>
    </w:rPr>
  </w:style>
  <w:style w:type="paragraph" w:customStyle="1" w:styleId="BodyText21">
    <w:name w:val="Body Text 21"/>
    <w:basedOn w:val="Normal"/>
    <w:rsid w:val="00414CA9"/>
    <w:pPr>
      <w:ind w:firstLine="720"/>
      <w:jc w:val="both"/>
    </w:pPr>
    <w:rPr>
      <w:rFonts w:ascii=".VnTime" w:eastAsia="Times New Roman" w:hAnsi=".VnTime" w:cs="Times New Roman"/>
      <w:sz w:val="28"/>
    </w:rPr>
  </w:style>
  <w:style w:type="character" w:customStyle="1" w:styleId="Heading4CharChar">
    <w:name w:val="Heading 4 Char Char"/>
    <w:rsid w:val="00414CA9"/>
    <w:rPr>
      <w:rFonts w:ascii="Tahoma" w:hAnsi="Tahoma" w:cs="Tahoma"/>
      <w:b/>
      <w:color w:val="800080"/>
      <w:sz w:val="26"/>
      <w:szCs w:val="26"/>
      <w:lang w:val="en-US" w:eastAsia="en-US" w:bidi="ar-SA"/>
    </w:rPr>
  </w:style>
  <w:style w:type="paragraph" w:customStyle="1" w:styleId="paragraph">
    <w:name w:val="paragraph"/>
    <w:basedOn w:val="Normal"/>
    <w:rsid w:val="00414CA9"/>
    <w:pPr>
      <w:jc w:val="both"/>
    </w:pPr>
    <w:rPr>
      <w:rFonts w:ascii="VNgeometric Slabserif" w:eastAsia="Times New Roman" w:hAnsi="VNgeometric Slabserif" w:cs="Tahoma"/>
      <w:sz w:val="26"/>
    </w:rPr>
  </w:style>
  <w:style w:type="paragraph" w:customStyle="1" w:styleId="3">
    <w:name w:val="3"/>
    <w:basedOn w:val="Normal"/>
    <w:rsid w:val="00414CA9"/>
    <w:pPr>
      <w:overflowPunct w:val="0"/>
      <w:autoSpaceDE w:val="0"/>
      <w:autoSpaceDN w:val="0"/>
      <w:adjustRightInd w:val="0"/>
      <w:spacing w:before="60" w:after="60"/>
      <w:ind w:left="57"/>
      <w:jc w:val="both"/>
    </w:pPr>
    <w:rPr>
      <w:rFonts w:ascii="VNtimes new roman" w:eastAsia="Times New Roman" w:hAnsi="VNtimes new roman" w:cs="Tahoma"/>
      <w:b/>
      <w:sz w:val="28"/>
    </w:rPr>
  </w:style>
  <w:style w:type="paragraph" w:styleId="HTMLAddress">
    <w:name w:val="HTML Address"/>
    <w:basedOn w:val="Normal"/>
    <w:link w:val="HTMLAddressChar"/>
    <w:rsid w:val="00414CA9"/>
    <w:rPr>
      <w:rFonts w:ascii="Times New Roman" w:eastAsia="Times New Roman" w:hAnsi="Times New Roman" w:cs="Times New Roman"/>
      <w:sz w:val="26"/>
      <w:szCs w:val="26"/>
    </w:rPr>
  </w:style>
  <w:style w:type="character" w:customStyle="1" w:styleId="HTMLAddressChar">
    <w:name w:val="HTML Address Char"/>
    <w:basedOn w:val="DefaultParagraphFont"/>
    <w:link w:val="HTMLAddress"/>
    <w:rsid w:val="00414CA9"/>
    <w:rPr>
      <w:rFonts w:eastAsia="Times New Roman" w:cs="Times New Roman"/>
      <w:kern w:val="0"/>
      <w:sz w:val="26"/>
      <w:szCs w:val="26"/>
      <w14:ligatures w14:val="none"/>
    </w:rPr>
  </w:style>
  <w:style w:type="paragraph" w:customStyle="1" w:styleId="kieuvanban">
    <w:name w:val="kieuvanban"/>
    <w:rsid w:val="00414CA9"/>
    <w:pPr>
      <w:spacing w:after="0" w:line="240" w:lineRule="auto"/>
      <w:ind w:left="864" w:firstLine="720"/>
      <w:jc w:val="both"/>
    </w:pPr>
    <w:rPr>
      <w:rFonts w:ascii=".VnTime" w:eastAsia="MS Mincho" w:hAnsi=".VnTime" w:cs="Times New Roman"/>
      <w:color w:val="FF00FF"/>
      <w:kern w:val="0"/>
      <w:sz w:val="26"/>
      <w:szCs w:val="20"/>
      <w14:ligatures w14:val="none"/>
    </w:rPr>
  </w:style>
  <w:style w:type="paragraph" w:customStyle="1" w:styleId="ptitre">
    <w:name w:val="p'titre"/>
    <w:basedOn w:val="Normal"/>
    <w:rsid w:val="00414CA9"/>
    <w:pPr>
      <w:numPr>
        <w:numId w:val="49"/>
      </w:numPr>
      <w:tabs>
        <w:tab w:val="clear" w:pos="360"/>
      </w:tabs>
      <w:spacing w:before="120"/>
      <w:ind w:left="0" w:firstLine="0"/>
      <w:jc w:val="both"/>
    </w:pPr>
    <w:rPr>
      <w:rFonts w:ascii="Times New Roman" w:eastAsia="Times New Roman" w:hAnsi="Times New Roman" w:cs="Times New Roman"/>
      <w:i/>
      <w:sz w:val="22"/>
      <w:lang w:val="en-GB"/>
    </w:rPr>
  </w:style>
  <w:style w:type="paragraph" w:customStyle="1" w:styleId="xl352">
    <w:name w:val="xl352"/>
    <w:basedOn w:val="Normal"/>
    <w:rsid w:val="00414C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eastAsia="Times New Roman" w:hAnsi=".VnTime" w:cs="Times New Roman"/>
      <w:b/>
      <w:bCs/>
      <w:color w:val="000000"/>
      <w:sz w:val="24"/>
      <w:szCs w:val="24"/>
    </w:rPr>
  </w:style>
  <w:style w:type="paragraph" w:customStyle="1" w:styleId="xl353">
    <w:name w:val="xl353"/>
    <w:basedOn w:val="Normal"/>
    <w:rsid w:val="00414C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eastAsia="Times New Roman" w:hAnsi=".VnTimeH" w:cs="Times New Roman"/>
      <w:b/>
      <w:bCs/>
      <w:color w:val="000000"/>
      <w:sz w:val="24"/>
      <w:szCs w:val="24"/>
    </w:rPr>
  </w:style>
  <w:style w:type="paragraph" w:customStyle="1" w:styleId="xl354">
    <w:name w:val="xl354"/>
    <w:basedOn w:val="Normal"/>
    <w:rsid w:val="00414C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eastAsia="Times New Roman" w:hAnsi=".VnTime" w:cs="Times New Roman"/>
      <w:b/>
      <w:bCs/>
      <w:sz w:val="16"/>
      <w:szCs w:val="16"/>
    </w:rPr>
  </w:style>
  <w:style w:type="paragraph" w:customStyle="1" w:styleId="xl355">
    <w:name w:val="xl355"/>
    <w:basedOn w:val="Normal"/>
    <w:rsid w:val="00414C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eastAsia="Times New Roman" w:hAnsi=".VnTime" w:cs="Times New Roman"/>
      <w:color w:val="000000"/>
      <w:sz w:val="18"/>
      <w:szCs w:val="18"/>
    </w:rPr>
  </w:style>
  <w:style w:type="paragraph" w:customStyle="1" w:styleId="xl356">
    <w:name w:val="xl356"/>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color w:val="000000"/>
      <w:sz w:val="18"/>
      <w:szCs w:val="18"/>
    </w:rPr>
  </w:style>
  <w:style w:type="paragraph" w:customStyle="1" w:styleId="xl357">
    <w:name w:val="xl357"/>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color w:val="000000"/>
      <w:sz w:val="18"/>
      <w:szCs w:val="18"/>
    </w:rPr>
  </w:style>
  <w:style w:type="paragraph" w:customStyle="1" w:styleId="xl358">
    <w:name w:val="xl358"/>
    <w:basedOn w:val="Normal"/>
    <w:rsid w:val="00414C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eastAsia="Times New Roman" w:hAnsi=".VnTimeH" w:cs="Times New Roman"/>
      <w:b/>
      <w:bCs/>
      <w:color w:val="000000"/>
      <w:sz w:val="18"/>
      <w:szCs w:val="18"/>
    </w:rPr>
  </w:style>
  <w:style w:type="paragraph" w:customStyle="1" w:styleId="xl359">
    <w:name w:val="xl359"/>
    <w:basedOn w:val="Normal"/>
    <w:rsid w:val="00414C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eastAsia="Times New Roman" w:hAnsi=".VnTime" w:cs="Times New Roman"/>
      <w:b/>
      <w:bCs/>
      <w:sz w:val="18"/>
      <w:szCs w:val="18"/>
    </w:rPr>
  </w:style>
  <w:style w:type="paragraph" w:customStyle="1" w:styleId="xl360">
    <w:name w:val="xl360"/>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eastAsia="Times New Roman" w:hAnsi=".VnTime" w:cs="Times New Roman"/>
      <w:b/>
      <w:bCs/>
      <w:sz w:val="18"/>
      <w:szCs w:val="18"/>
    </w:rPr>
  </w:style>
  <w:style w:type="paragraph" w:customStyle="1" w:styleId="xl361">
    <w:name w:val="xl361"/>
    <w:basedOn w:val="Normal"/>
    <w:rsid w:val="00414C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Time" w:eastAsia="Times New Roman" w:hAnsi=".VnTime" w:cs="Times New Roman"/>
      <w:sz w:val="18"/>
      <w:szCs w:val="18"/>
    </w:rPr>
  </w:style>
  <w:style w:type="paragraph" w:customStyle="1" w:styleId="xl362">
    <w:name w:val="xl362"/>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eastAsia="Times New Roman" w:hAnsi=".VnTime" w:cs="Times New Roman"/>
      <w:sz w:val="18"/>
      <w:szCs w:val="18"/>
    </w:rPr>
  </w:style>
  <w:style w:type="paragraph" w:customStyle="1" w:styleId="xl363">
    <w:name w:val="xl363"/>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eastAsia="Times New Roman" w:hAnsi=".VnTime" w:cs="Times New Roman"/>
      <w:b/>
      <w:bCs/>
      <w:color w:val="000000"/>
      <w:sz w:val="18"/>
      <w:szCs w:val="18"/>
    </w:rPr>
  </w:style>
  <w:style w:type="paragraph" w:customStyle="1" w:styleId="xl364">
    <w:name w:val="xl364"/>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eastAsia="Times New Roman" w:hAnsi=".VnTime" w:cs="Times New Roman"/>
      <w:color w:val="000000"/>
      <w:sz w:val="18"/>
      <w:szCs w:val="18"/>
    </w:rPr>
  </w:style>
  <w:style w:type="paragraph" w:customStyle="1" w:styleId="xl365">
    <w:name w:val="xl365"/>
    <w:basedOn w:val="Normal"/>
    <w:rsid w:val="00414C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VnTime" w:eastAsia="Times New Roman" w:hAnsi=".VnTime" w:cs="Times New Roman"/>
      <w:color w:val="000000"/>
      <w:sz w:val="18"/>
      <w:szCs w:val="18"/>
    </w:rPr>
  </w:style>
  <w:style w:type="paragraph" w:customStyle="1" w:styleId="xl366">
    <w:name w:val="xl366"/>
    <w:basedOn w:val="Normal"/>
    <w:rsid w:val="00414C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eastAsia="Times New Roman" w:hAnsi=".VnTime" w:cs="Times New Roman"/>
      <w:b/>
      <w:bCs/>
      <w:color w:val="000000"/>
      <w:sz w:val="16"/>
      <w:szCs w:val="16"/>
    </w:rPr>
  </w:style>
  <w:style w:type="paragraph" w:customStyle="1" w:styleId="xl367">
    <w:name w:val="xl367"/>
    <w:basedOn w:val="Normal"/>
    <w:rsid w:val="00414C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eastAsia="Times New Roman" w:hAnsi=".VnTime" w:cs="Times New Roman"/>
      <w:b/>
      <w:bCs/>
      <w:sz w:val="16"/>
      <w:szCs w:val="16"/>
    </w:rPr>
  </w:style>
  <w:style w:type="paragraph" w:customStyle="1" w:styleId="xl368">
    <w:name w:val="xl368"/>
    <w:basedOn w:val="Normal"/>
    <w:rsid w:val="00414CA9"/>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sz w:val="22"/>
      <w:szCs w:val="22"/>
    </w:rPr>
  </w:style>
  <w:style w:type="paragraph" w:customStyle="1" w:styleId="xl369">
    <w:name w:val="xl369"/>
    <w:basedOn w:val="Normal"/>
    <w:rsid w:val="00414CA9"/>
    <w:pPr>
      <w:pBdr>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sz w:val="22"/>
      <w:szCs w:val="22"/>
    </w:rPr>
  </w:style>
  <w:style w:type="paragraph" w:customStyle="1" w:styleId="xl370">
    <w:name w:val="xl370"/>
    <w:basedOn w:val="Normal"/>
    <w:rsid w:val="00414C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sz w:val="22"/>
      <w:szCs w:val="22"/>
    </w:rPr>
  </w:style>
  <w:style w:type="paragraph" w:customStyle="1" w:styleId="Tiengviet">
    <w:name w:val="Tiengviet"/>
    <w:basedOn w:val="Normal"/>
    <w:rsid w:val="00414CA9"/>
    <w:pPr>
      <w:autoSpaceDE w:val="0"/>
      <w:autoSpaceDN w:val="0"/>
      <w:spacing w:before="120" w:after="120" w:line="360" w:lineRule="exact"/>
      <w:jc w:val="both"/>
    </w:pPr>
    <w:rPr>
      <w:rFonts w:ascii=".VnTime" w:eastAsia="Times New Roman" w:hAnsi=".VnTime" w:cs="Times New Roman"/>
      <w:sz w:val="28"/>
    </w:rPr>
  </w:style>
  <w:style w:type="paragraph" w:customStyle="1" w:styleId="Head21">
    <w:name w:val="Head 2.1"/>
    <w:basedOn w:val="Normal"/>
    <w:rsid w:val="00414CA9"/>
    <w:pPr>
      <w:suppressAutoHyphens/>
      <w:jc w:val="center"/>
    </w:pPr>
    <w:rPr>
      <w:rFonts w:ascii="Times New Roman Bold" w:eastAsia="Times New Roman" w:hAnsi="Times New Roman Bold" w:cs="Times New Roman"/>
      <w:b/>
      <w:sz w:val="28"/>
    </w:rPr>
  </w:style>
  <w:style w:type="paragraph" w:customStyle="1" w:styleId="2">
    <w:name w:val="2"/>
    <w:basedOn w:val="Normal"/>
    <w:rsid w:val="00414CA9"/>
    <w:pPr>
      <w:spacing w:before="120" w:after="120"/>
      <w:jc w:val="center"/>
    </w:pPr>
    <w:rPr>
      <w:rFonts w:ascii=".VnArialH" w:eastAsia="Times New Roman" w:hAnsi=".VnArialH" w:cs="Times New Roman"/>
      <w:b/>
      <w:color w:val="000000"/>
      <w:sz w:val="32"/>
      <w:lang w:val="en-GB"/>
    </w:rPr>
  </w:style>
  <w:style w:type="paragraph" w:customStyle="1" w:styleId="niu">
    <w:name w:val="n§iÒu"/>
    <w:basedOn w:val="Normal"/>
    <w:rsid w:val="00414CA9"/>
    <w:pPr>
      <w:spacing w:before="120" w:line="340" w:lineRule="exact"/>
      <w:ind w:firstLine="680"/>
    </w:pPr>
    <w:rPr>
      <w:rFonts w:ascii=".VnTime" w:eastAsia="Times New Roman" w:hAnsi=".VnTime" w:cs="Times New Roman"/>
      <w:b/>
      <w:sz w:val="28"/>
      <w:szCs w:val="28"/>
    </w:rPr>
  </w:style>
  <w:style w:type="paragraph" w:customStyle="1" w:styleId="NormalAsianVnTime">
    <w:name w:val="Normal + (Asian) .VnTime"/>
    <w:aliases w:val="Italic"/>
    <w:basedOn w:val="Normal"/>
    <w:link w:val="NormalAsianVnTimeChar"/>
    <w:rsid w:val="00414CA9"/>
    <w:pPr>
      <w:tabs>
        <w:tab w:val="num" w:pos="0"/>
        <w:tab w:val="num" w:pos="360"/>
        <w:tab w:val="left" w:pos="840"/>
        <w:tab w:val="left" w:pos="1120"/>
      </w:tabs>
      <w:spacing w:before="120"/>
      <w:ind w:firstLine="840"/>
      <w:jc w:val="both"/>
    </w:pPr>
    <w:rPr>
      <w:rFonts w:ascii=".VnTime" w:eastAsia=".VnTime" w:hAnsi=".VnTime" w:cs="Times New Roman"/>
      <w:i/>
      <w:iCs/>
      <w:sz w:val="28"/>
      <w:szCs w:val="28"/>
      <w:lang w:val="nl-NL"/>
    </w:rPr>
  </w:style>
  <w:style w:type="character" w:customStyle="1" w:styleId="NormalAsianVnTimeChar">
    <w:name w:val="Normal + (Asian) .VnTime Char"/>
    <w:aliases w:val="Italic Char"/>
    <w:link w:val="NormalAsianVnTime"/>
    <w:rsid w:val="00414CA9"/>
    <w:rPr>
      <w:rFonts w:ascii=".VnTime" w:eastAsia=".VnTime" w:hAnsi=".VnTime" w:cs="Times New Roman"/>
      <w:i/>
      <w:iCs/>
      <w:kern w:val="0"/>
      <w:szCs w:val="28"/>
      <w:lang w:val="nl-NL"/>
      <w14:ligatures w14:val="none"/>
    </w:rPr>
  </w:style>
  <w:style w:type="paragraph" w:customStyle="1" w:styleId="n">
    <w:name w:val="n"/>
    <w:basedOn w:val="M"/>
    <w:rsid w:val="00414CA9"/>
    <w:pPr>
      <w:numPr>
        <w:ilvl w:val="3"/>
        <w:numId w:val="14"/>
      </w:numPr>
      <w:tabs>
        <w:tab w:val="clear" w:pos="2880"/>
      </w:tabs>
      <w:spacing w:before="120" w:after="120"/>
      <w:ind w:left="0" w:firstLine="0"/>
    </w:pPr>
    <w:rPr>
      <w:rFonts w:ascii="Times New Roman" w:hAnsi="Times New Roman"/>
      <w:sz w:val="26"/>
      <w:szCs w:val="26"/>
      <w:lang w:val="nl-NL"/>
    </w:rPr>
  </w:style>
  <w:style w:type="paragraph" w:customStyle="1" w:styleId="H1">
    <w:name w:val="H1"/>
    <w:basedOn w:val="Heading1"/>
    <w:rsid w:val="00414CA9"/>
    <w:pPr>
      <w:keepLines w:val="0"/>
      <w:tabs>
        <w:tab w:val="num" w:pos="1440"/>
      </w:tabs>
      <w:spacing w:before="120" w:after="120"/>
      <w:ind w:left="1440" w:hanging="360"/>
      <w:jc w:val="center"/>
    </w:pPr>
    <w:rPr>
      <w:rFonts w:ascii="Times New Roman" w:eastAsia="Times New Roman" w:hAnsi="Times New Roman" w:cs="Times New Roman"/>
      <w:b/>
      <w:bCs/>
      <w:color w:val="auto"/>
      <w:sz w:val="28"/>
      <w:szCs w:val="28"/>
      <w:lang w:val="nl-NL"/>
    </w:rPr>
  </w:style>
  <w:style w:type="paragraph" w:customStyle="1" w:styleId="H2">
    <w:name w:val="H2"/>
    <w:basedOn w:val="Normal"/>
    <w:rsid w:val="00414CA9"/>
    <w:pPr>
      <w:spacing w:after="120"/>
      <w:jc w:val="both"/>
    </w:pPr>
    <w:rPr>
      <w:rFonts w:ascii="Times New Roman" w:eastAsia="Batang" w:hAnsi="Times New Roman" w:cs="Times New Roman"/>
      <w:b/>
      <w:spacing w:val="-4"/>
      <w:sz w:val="26"/>
      <w:szCs w:val="26"/>
      <w:lang w:val="nl-NL" w:eastAsia="ko-KR"/>
    </w:rPr>
  </w:style>
  <w:style w:type="paragraph" w:customStyle="1" w:styleId="font0">
    <w:name w:val="font0"/>
    <w:basedOn w:val="Normal"/>
    <w:rsid w:val="00414CA9"/>
    <w:pPr>
      <w:spacing w:before="100" w:beforeAutospacing="1" w:after="100" w:afterAutospacing="1"/>
    </w:pPr>
    <w:rPr>
      <w:rFonts w:ascii="Times New Roman" w:eastAsia="Times New Roman" w:hAnsi="Times New Roman" w:cs="Times New Roman"/>
      <w:sz w:val="24"/>
      <w:szCs w:val="24"/>
    </w:rPr>
  </w:style>
  <w:style w:type="paragraph" w:customStyle="1" w:styleId="xl34">
    <w:name w:val="xl34"/>
    <w:basedOn w:val="Normal"/>
    <w:rsid w:val="00414CA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spec111">
    <w:name w:val="spec 1.1.1"/>
    <w:basedOn w:val="Normal"/>
    <w:rsid w:val="00414CA9"/>
    <w:pPr>
      <w:jc w:val="both"/>
    </w:pPr>
    <w:rPr>
      <w:rFonts w:ascii="Times New Roman" w:eastAsia="Times New Roman" w:hAnsi="Times New Roman" w:cs="Times New Roman"/>
      <w:b/>
      <w:sz w:val="24"/>
    </w:rPr>
  </w:style>
  <w:style w:type="paragraph" w:customStyle="1" w:styleId="font6">
    <w:name w:val="font6"/>
    <w:basedOn w:val="Normal"/>
    <w:rsid w:val="00414CA9"/>
    <w:pPr>
      <w:spacing w:before="100" w:beforeAutospacing="1" w:after="100" w:afterAutospacing="1"/>
    </w:pPr>
    <w:rPr>
      <w:rFonts w:ascii="Times New Roman" w:eastAsia="Times New Roman" w:hAnsi="Times New Roman" w:cs="Times New Roman"/>
      <w:sz w:val="24"/>
      <w:szCs w:val="24"/>
    </w:rPr>
  </w:style>
  <w:style w:type="paragraph" w:customStyle="1" w:styleId="B-text00">
    <w:name w:val="B-text0.0"/>
    <w:basedOn w:val="BodyText"/>
    <w:rsid w:val="00414CA9"/>
    <w:pPr>
      <w:spacing w:before="40" w:after="40"/>
      <w:jc w:val="left"/>
    </w:pPr>
    <w:rPr>
      <w:rFonts w:ascii="Times New Roman" w:hAnsi="Times New Roman"/>
      <w:sz w:val="22"/>
      <w:lang w:val="en-GB"/>
    </w:rPr>
  </w:style>
  <w:style w:type="paragraph" w:styleId="Salutation">
    <w:name w:val="Salutation"/>
    <w:basedOn w:val="Normal"/>
    <w:next w:val="Normal"/>
    <w:link w:val="SalutationChar"/>
    <w:rsid w:val="00414CA9"/>
    <w:rPr>
      <w:rFonts w:ascii=".VnArial" w:eastAsia="Times New Roman" w:hAnsi=".VnArial" w:cs="Times New Roman"/>
      <w:sz w:val="24"/>
    </w:rPr>
  </w:style>
  <w:style w:type="character" w:customStyle="1" w:styleId="SalutationChar">
    <w:name w:val="Salutation Char"/>
    <w:basedOn w:val="DefaultParagraphFont"/>
    <w:link w:val="Salutation"/>
    <w:rsid w:val="00414CA9"/>
    <w:rPr>
      <w:rFonts w:ascii=".VnArial" w:eastAsia="Times New Roman" w:hAnsi=".VnArial" w:cs="Times New Roman"/>
      <w:kern w:val="0"/>
      <w:sz w:val="24"/>
      <w:szCs w:val="20"/>
      <w14:ligatures w14:val="none"/>
    </w:rPr>
  </w:style>
  <w:style w:type="character" w:styleId="FootnoteReference">
    <w:name w:val="footnote reference"/>
    <w:rsid w:val="00414CA9"/>
    <w:rPr>
      <w:vertAlign w:val="superscript"/>
    </w:rPr>
  </w:style>
  <w:style w:type="character" w:customStyle="1" w:styleId="hps">
    <w:name w:val="hps"/>
    <w:rsid w:val="00414CA9"/>
  </w:style>
  <w:style w:type="paragraph" w:customStyle="1" w:styleId="xl156">
    <w:name w:val="xl156"/>
    <w:basedOn w:val="Normal"/>
    <w:rsid w:val="00414CA9"/>
    <w:pPr>
      <w:spacing w:before="100" w:beforeAutospacing="1" w:after="100" w:afterAutospacing="1"/>
    </w:pPr>
    <w:rPr>
      <w:rFonts w:ascii="Times New Roman" w:eastAsia="Times New Roman" w:hAnsi="Times New Roman" w:cs="Times New Roman"/>
      <w:b/>
      <w:bCs/>
      <w:sz w:val="24"/>
      <w:szCs w:val="24"/>
    </w:rPr>
  </w:style>
  <w:style w:type="paragraph" w:customStyle="1" w:styleId="xl157">
    <w:name w:val="xl157"/>
    <w:basedOn w:val="Normal"/>
    <w:rsid w:val="00414CA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8">
    <w:name w:val="xl158"/>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159">
    <w:name w:val="xl159"/>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160">
    <w:name w:val="xl160"/>
    <w:basedOn w:val="Normal"/>
    <w:rsid w:val="00414CA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rPr>
  </w:style>
  <w:style w:type="paragraph" w:customStyle="1" w:styleId="xl161">
    <w:name w:val="xl161"/>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62">
    <w:name w:val="xl162"/>
    <w:basedOn w:val="Normal"/>
    <w:rsid w:val="00414CA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63">
    <w:name w:val="xl163"/>
    <w:basedOn w:val="Normal"/>
    <w:rsid w:val="00414CA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164">
    <w:name w:val="xl164"/>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65">
    <w:name w:val="xl165"/>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66">
    <w:name w:val="xl166"/>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67">
    <w:name w:val="xl167"/>
    <w:basedOn w:val="Normal"/>
    <w:rsid w:val="00414CA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rPr>
  </w:style>
  <w:style w:type="paragraph" w:customStyle="1" w:styleId="xl168">
    <w:name w:val="xl168"/>
    <w:basedOn w:val="Normal"/>
    <w:rsid w:val="00414CA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i/>
      <w:iCs/>
      <w:sz w:val="24"/>
      <w:szCs w:val="24"/>
    </w:rPr>
  </w:style>
  <w:style w:type="paragraph" w:customStyle="1" w:styleId="xl169">
    <w:name w:val="xl169"/>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70">
    <w:name w:val="xl170"/>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71">
    <w:name w:val="xl171"/>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72">
    <w:name w:val="xl172"/>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sz w:val="24"/>
      <w:szCs w:val="24"/>
    </w:rPr>
  </w:style>
  <w:style w:type="paragraph" w:customStyle="1" w:styleId="xl173">
    <w:name w:val="xl173"/>
    <w:basedOn w:val="Normal"/>
    <w:rsid w:val="00414CA9"/>
    <w:pP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74">
    <w:name w:val="xl174"/>
    <w:basedOn w:val="Normal"/>
    <w:rsid w:val="00414CA9"/>
    <w:pPr>
      <w:spacing w:before="100" w:beforeAutospacing="1" w:after="100" w:afterAutospacing="1"/>
    </w:pPr>
    <w:rPr>
      <w:rFonts w:ascii="Times New Roman" w:eastAsia="Times New Roman" w:hAnsi="Times New Roman" w:cs="Times New Roman"/>
      <w:i/>
      <w:iCs/>
      <w:sz w:val="24"/>
      <w:szCs w:val="24"/>
    </w:rPr>
  </w:style>
  <w:style w:type="paragraph" w:customStyle="1" w:styleId="xl175">
    <w:name w:val="xl175"/>
    <w:basedOn w:val="Normal"/>
    <w:rsid w:val="00414CA9"/>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sz w:val="24"/>
      <w:szCs w:val="24"/>
    </w:rPr>
  </w:style>
  <w:style w:type="paragraph" w:customStyle="1" w:styleId="xl176">
    <w:name w:val="xl176"/>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77">
    <w:name w:val="xl177"/>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78">
    <w:name w:val="xl178"/>
    <w:basedOn w:val="Normal"/>
    <w:rsid w:val="00414CA9"/>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sz w:val="24"/>
      <w:szCs w:val="24"/>
    </w:rPr>
  </w:style>
  <w:style w:type="paragraph" w:customStyle="1" w:styleId="xl179">
    <w:name w:val="xl179"/>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80">
    <w:name w:val="xl180"/>
    <w:basedOn w:val="Normal"/>
    <w:rsid w:val="00414CA9"/>
    <w:pP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81">
    <w:name w:val="xl181"/>
    <w:basedOn w:val="Normal"/>
    <w:rsid w:val="00414CA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182">
    <w:name w:val="xl182"/>
    <w:basedOn w:val="Normal"/>
    <w:rsid w:val="00414CA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83">
    <w:name w:val="xl183"/>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84">
    <w:name w:val="xl184"/>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185">
    <w:name w:val="xl185"/>
    <w:basedOn w:val="Normal"/>
    <w:rsid w:val="00414CA9"/>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textAlignment w:val="top"/>
    </w:pPr>
    <w:rPr>
      <w:rFonts w:ascii="Times New Roman" w:eastAsia="Times New Roman" w:hAnsi="Times New Roman" w:cs="Times New Roman"/>
      <w:sz w:val="24"/>
      <w:szCs w:val="24"/>
    </w:rPr>
  </w:style>
  <w:style w:type="paragraph" w:customStyle="1" w:styleId="xl186">
    <w:name w:val="xl186"/>
    <w:basedOn w:val="Normal"/>
    <w:rsid w:val="00414CA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87">
    <w:name w:val="xl187"/>
    <w:basedOn w:val="Normal"/>
    <w:rsid w:val="00414CA9"/>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88">
    <w:name w:val="xl188"/>
    <w:basedOn w:val="Normal"/>
    <w:rsid w:val="00414CA9"/>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top"/>
    </w:pPr>
    <w:rPr>
      <w:rFonts w:ascii="Times New Roman" w:eastAsia="Times New Roman" w:hAnsi="Times New Roman" w:cs="Times New Roman"/>
      <w:sz w:val="24"/>
      <w:szCs w:val="24"/>
    </w:rPr>
  </w:style>
  <w:style w:type="paragraph" w:customStyle="1" w:styleId="xl189">
    <w:name w:val="xl189"/>
    <w:basedOn w:val="Normal"/>
    <w:rsid w:val="00414CA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90">
    <w:name w:val="xl190"/>
    <w:basedOn w:val="Normal"/>
    <w:rsid w:val="00414CA9"/>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91">
    <w:name w:val="xl191"/>
    <w:basedOn w:val="Normal"/>
    <w:rsid w:val="00414CA9"/>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center"/>
    </w:pPr>
    <w:rPr>
      <w:rFonts w:ascii="Times New Roman" w:eastAsia="Times New Roman" w:hAnsi="Times New Roman" w:cs="Times New Roman"/>
      <w:sz w:val="24"/>
      <w:szCs w:val="24"/>
    </w:rPr>
  </w:style>
  <w:style w:type="paragraph" w:customStyle="1" w:styleId="xl192">
    <w:name w:val="xl192"/>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93">
    <w:name w:val="xl193"/>
    <w:basedOn w:val="Normal"/>
    <w:rsid w:val="00414CA9"/>
    <w:pPr>
      <w:pBdr>
        <w:top w:val="single" w:sz="4" w:space="0" w:color="auto"/>
        <w:left w:val="double" w:sz="6" w:space="0" w:color="auto"/>
        <w:bottom w:val="double" w:sz="6"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94">
    <w:name w:val="xl194"/>
    <w:basedOn w:val="Normal"/>
    <w:rsid w:val="00414CA9"/>
    <w:pPr>
      <w:pBdr>
        <w:top w:val="single" w:sz="4" w:space="0" w:color="auto"/>
        <w:left w:val="single" w:sz="4" w:space="0" w:color="auto"/>
        <w:bottom w:val="double" w:sz="6"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5">
    <w:name w:val="xl195"/>
    <w:basedOn w:val="Normal"/>
    <w:rsid w:val="00414CA9"/>
    <w:pPr>
      <w:pBdr>
        <w:top w:val="single" w:sz="4" w:space="0" w:color="auto"/>
        <w:left w:val="single" w:sz="4" w:space="0" w:color="auto"/>
        <w:bottom w:val="double" w:sz="6" w:space="0" w:color="auto"/>
        <w:right w:val="double" w:sz="6"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6">
    <w:name w:val="xl196"/>
    <w:basedOn w:val="Normal"/>
    <w:rsid w:val="00414CA9"/>
    <w:pPr>
      <w:pBdr>
        <w:top w:val="double" w:sz="6" w:space="0" w:color="auto"/>
        <w:left w:val="double" w:sz="6"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97">
    <w:name w:val="xl197"/>
    <w:basedOn w:val="Normal"/>
    <w:rsid w:val="00414CA9"/>
    <w:pPr>
      <w:pBdr>
        <w:top w:val="double" w:sz="6"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198">
    <w:name w:val="xl198"/>
    <w:basedOn w:val="Normal"/>
    <w:rsid w:val="00414CA9"/>
    <w:pPr>
      <w:pBdr>
        <w:top w:val="double" w:sz="6" w:space="0" w:color="auto"/>
        <w:left w:val="single" w:sz="4" w:space="0" w:color="auto"/>
        <w:bottom w:val="single" w:sz="4" w:space="0" w:color="auto"/>
        <w:right w:val="double" w:sz="6"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199">
    <w:name w:val="xl199"/>
    <w:basedOn w:val="Normal"/>
    <w:rsid w:val="00414CA9"/>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00">
    <w:name w:val="xl200"/>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201">
    <w:name w:val="xl201"/>
    <w:basedOn w:val="Normal"/>
    <w:rsid w:val="00414CA9"/>
    <w:pPr>
      <w:pBdr>
        <w:top w:val="single" w:sz="4" w:space="0" w:color="auto"/>
        <w:left w:val="single" w:sz="4" w:space="0" w:color="auto"/>
        <w:bottom w:val="double" w:sz="6"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2">
    <w:name w:val="xl202"/>
    <w:basedOn w:val="Normal"/>
    <w:rsid w:val="00414CA9"/>
    <w:pPr>
      <w:pBdr>
        <w:left w:val="double" w:sz="6"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3">
    <w:name w:val="xl203"/>
    <w:basedOn w:val="Normal"/>
    <w:rsid w:val="00414CA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4">
    <w:name w:val="xl204"/>
    <w:basedOn w:val="Normal"/>
    <w:rsid w:val="00414CA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i/>
      <w:iCs/>
      <w:sz w:val="24"/>
      <w:szCs w:val="24"/>
    </w:rPr>
  </w:style>
  <w:style w:type="paragraph" w:customStyle="1" w:styleId="xl205">
    <w:name w:val="xl205"/>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24"/>
      <w:szCs w:val="24"/>
    </w:rPr>
  </w:style>
  <w:style w:type="paragraph" w:customStyle="1" w:styleId="xl206">
    <w:name w:val="xl206"/>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pPr>
    <w:rPr>
      <w:rFonts w:ascii="Times New Roman" w:eastAsia="Times New Roman" w:hAnsi="Times New Roman" w:cs="Times New Roman"/>
      <w:b/>
      <w:bCs/>
      <w:i/>
      <w:iCs/>
      <w:sz w:val="24"/>
      <w:szCs w:val="24"/>
    </w:rPr>
  </w:style>
  <w:style w:type="paragraph" w:customStyle="1" w:styleId="xl207">
    <w:name w:val="xl207"/>
    <w:basedOn w:val="Normal"/>
    <w:rsid w:val="00414CA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i/>
      <w:iCs/>
      <w:sz w:val="24"/>
      <w:szCs w:val="24"/>
    </w:rPr>
  </w:style>
  <w:style w:type="paragraph" w:customStyle="1" w:styleId="xl208">
    <w:name w:val="xl208"/>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24"/>
      <w:szCs w:val="24"/>
    </w:rPr>
  </w:style>
  <w:style w:type="paragraph" w:customStyle="1" w:styleId="xl209">
    <w:name w:val="xl209"/>
    <w:basedOn w:val="Normal"/>
    <w:rsid w:val="00414CA9"/>
    <w:pPr>
      <w:spacing w:before="100" w:beforeAutospacing="1" w:after="100" w:afterAutospacing="1"/>
    </w:pPr>
    <w:rPr>
      <w:rFonts w:ascii="Times New Roman" w:eastAsia="Times New Roman" w:hAnsi="Times New Roman" w:cs="Times New Roman"/>
      <w:b/>
      <w:bCs/>
      <w:i/>
      <w:iCs/>
      <w:sz w:val="24"/>
      <w:szCs w:val="24"/>
    </w:rPr>
  </w:style>
  <w:style w:type="paragraph" w:customStyle="1" w:styleId="xl210">
    <w:name w:val="xl210"/>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11">
    <w:name w:val="xl211"/>
    <w:basedOn w:val="Normal"/>
    <w:rsid w:val="00414CA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12">
    <w:name w:val="xl212"/>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3">
    <w:name w:val="xl213"/>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214">
    <w:name w:val="xl214"/>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15">
    <w:name w:val="xl215"/>
    <w:basedOn w:val="Normal"/>
    <w:rsid w:val="00414CA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6">
    <w:name w:val="xl216"/>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17">
    <w:name w:val="xl217"/>
    <w:basedOn w:val="Normal"/>
    <w:rsid w:val="00414CA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18">
    <w:name w:val="xl218"/>
    <w:basedOn w:val="Normal"/>
    <w:rsid w:val="00414CA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u w:val="single"/>
    </w:rPr>
  </w:style>
  <w:style w:type="paragraph" w:customStyle="1" w:styleId="xl219">
    <w:name w:val="xl219"/>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220">
    <w:name w:val="xl220"/>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u w:val="single"/>
    </w:rPr>
  </w:style>
  <w:style w:type="paragraph" w:customStyle="1" w:styleId="xl221">
    <w:name w:val="xl221"/>
    <w:basedOn w:val="Normal"/>
    <w:rsid w:val="00414CA9"/>
    <w:pPr>
      <w:spacing w:before="100" w:beforeAutospacing="1" w:after="100" w:afterAutospacing="1"/>
      <w:jc w:val="center"/>
    </w:pPr>
    <w:rPr>
      <w:rFonts w:ascii="Times New Roman" w:eastAsia="Times New Roman" w:hAnsi="Times New Roman" w:cs="Times New Roman"/>
      <w:sz w:val="24"/>
      <w:szCs w:val="24"/>
    </w:rPr>
  </w:style>
  <w:style w:type="paragraph" w:customStyle="1" w:styleId="xl222">
    <w:name w:val="xl222"/>
    <w:basedOn w:val="Normal"/>
    <w:rsid w:val="00414CA9"/>
    <w:pPr>
      <w:spacing w:before="100" w:beforeAutospacing="1" w:after="100" w:afterAutospacing="1"/>
      <w:jc w:val="center"/>
    </w:pPr>
    <w:rPr>
      <w:rFonts w:ascii="Times New Roman" w:eastAsia="Times New Roman" w:hAnsi="Times New Roman" w:cs="Times New Roman"/>
      <w:sz w:val="24"/>
      <w:szCs w:val="24"/>
    </w:rPr>
  </w:style>
  <w:style w:type="paragraph" w:customStyle="1" w:styleId="xl223">
    <w:name w:val="xl223"/>
    <w:basedOn w:val="Normal"/>
    <w:rsid w:val="00414CA9"/>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rFonts w:ascii="Times New Roman" w:eastAsia="Times New Roman" w:hAnsi="Times New Roman" w:cs="Times New Roman"/>
      <w:sz w:val="24"/>
      <w:szCs w:val="24"/>
    </w:rPr>
  </w:style>
  <w:style w:type="paragraph" w:customStyle="1" w:styleId="xl224">
    <w:name w:val="xl224"/>
    <w:basedOn w:val="Normal"/>
    <w:rsid w:val="00414CA9"/>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rFonts w:ascii="Times New Roman" w:eastAsia="Times New Roman" w:hAnsi="Times New Roman" w:cs="Times New Roman"/>
      <w:sz w:val="24"/>
      <w:szCs w:val="24"/>
    </w:rPr>
  </w:style>
  <w:style w:type="paragraph" w:customStyle="1" w:styleId="xl225">
    <w:name w:val="xl225"/>
    <w:basedOn w:val="Normal"/>
    <w:rsid w:val="00414CA9"/>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26">
    <w:name w:val="xl226"/>
    <w:basedOn w:val="Normal"/>
    <w:rsid w:val="00414CA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27">
    <w:name w:val="xl227"/>
    <w:basedOn w:val="Normal"/>
    <w:rsid w:val="00414CA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u w:val="single"/>
    </w:rPr>
  </w:style>
  <w:style w:type="paragraph" w:customStyle="1" w:styleId="xl228">
    <w:name w:val="xl228"/>
    <w:basedOn w:val="Normal"/>
    <w:rsid w:val="00414CA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9">
    <w:name w:val="xl229"/>
    <w:basedOn w:val="Normal"/>
    <w:rsid w:val="00414CA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30">
    <w:name w:val="xl230"/>
    <w:basedOn w:val="Normal"/>
    <w:rsid w:val="00414CA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1">
    <w:name w:val="xl231"/>
    <w:basedOn w:val="Normal"/>
    <w:rsid w:val="00414CA9"/>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232">
    <w:name w:val="xl232"/>
    <w:basedOn w:val="Normal"/>
    <w:rsid w:val="00414CA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33">
    <w:name w:val="xl233"/>
    <w:basedOn w:val="Normal"/>
    <w:rsid w:val="00414CA9"/>
    <w:pPr>
      <w:pBdr>
        <w:top w:val="double" w:sz="6"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34">
    <w:name w:val="xl234"/>
    <w:basedOn w:val="Normal"/>
    <w:rsid w:val="00414CA9"/>
    <w:pPr>
      <w:pBdr>
        <w:left w:val="single" w:sz="4" w:space="0" w:color="auto"/>
        <w:right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35">
    <w:name w:val="xl235"/>
    <w:basedOn w:val="Normal"/>
    <w:rsid w:val="00414CA9"/>
    <w:pPr>
      <w:pBdr>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36">
    <w:name w:val="xl236"/>
    <w:basedOn w:val="Normal"/>
    <w:rsid w:val="00414CA9"/>
    <w:pPr>
      <w:pBdr>
        <w:top w:val="single" w:sz="4" w:space="0" w:color="auto"/>
        <w:left w:val="single" w:sz="4" w:space="0" w:color="auto"/>
        <w:right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37">
    <w:name w:val="xl237"/>
    <w:basedOn w:val="Normal"/>
    <w:rsid w:val="00414CA9"/>
    <w:pPr>
      <w:pBdr>
        <w:top w:val="single" w:sz="4" w:space="0" w:color="auto"/>
        <w:left w:val="single" w:sz="4" w:space="0" w:color="auto"/>
        <w:right w:val="double" w:sz="6"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238">
    <w:name w:val="xl238"/>
    <w:basedOn w:val="Normal"/>
    <w:rsid w:val="00414CA9"/>
    <w:pPr>
      <w:pBdr>
        <w:left w:val="single" w:sz="4" w:space="0" w:color="auto"/>
        <w:right w:val="double" w:sz="6"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239">
    <w:name w:val="xl239"/>
    <w:basedOn w:val="Normal"/>
    <w:rsid w:val="00414CA9"/>
    <w:pPr>
      <w:pBdr>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240">
    <w:name w:val="xl240"/>
    <w:basedOn w:val="Normal"/>
    <w:rsid w:val="00414CA9"/>
    <w:pPr>
      <w:pBdr>
        <w:top w:val="double" w:sz="6" w:space="0" w:color="auto"/>
        <w:left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41">
    <w:name w:val="xl241"/>
    <w:basedOn w:val="Normal"/>
    <w:rsid w:val="00414CA9"/>
    <w:pPr>
      <w:pBdr>
        <w:left w:val="double" w:sz="6"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42">
    <w:name w:val="xl242"/>
    <w:basedOn w:val="Normal"/>
    <w:rsid w:val="00414CA9"/>
    <w:pPr>
      <w:pBdr>
        <w:top w:val="double" w:sz="6"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43">
    <w:name w:val="xl243"/>
    <w:basedOn w:val="Normal"/>
    <w:rsid w:val="00414CA9"/>
    <w:pPr>
      <w:pBdr>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44">
    <w:name w:val="xl244"/>
    <w:basedOn w:val="Normal"/>
    <w:rsid w:val="00414CA9"/>
    <w:pPr>
      <w:pBdr>
        <w:top w:val="double" w:sz="6" w:space="0" w:color="auto"/>
        <w:lef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45">
    <w:name w:val="xl245"/>
    <w:basedOn w:val="Normal"/>
    <w:rsid w:val="00414CA9"/>
    <w:pPr>
      <w:pBdr>
        <w:left w:val="single" w:sz="4"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46">
    <w:name w:val="xl246"/>
    <w:basedOn w:val="Normal"/>
    <w:rsid w:val="00414CA9"/>
    <w:pPr>
      <w:pBdr>
        <w:top w:val="double" w:sz="6" w:space="0" w:color="auto"/>
        <w:left w:val="single" w:sz="4" w:space="0" w:color="auto"/>
        <w:right w:val="double" w:sz="6" w:space="0" w:color="auto"/>
      </w:pBdr>
      <w:spacing w:before="100" w:beforeAutospacing="1" w:after="100" w:afterAutospacing="1"/>
      <w:jc w:val="center"/>
      <w:textAlignment w:val="top"/>
    </w:pPr>
    <w:rPr>
      <w:rFonts w:ascii="Times New Roman" w:eastAsia="Times New Roman" w:hAnsi="Times New Roman" w:cs="Times New Roman"/>
      <w:b/>
      <w:bCs/>
      <w:sz w:val="24"/>
      <w:szCs w:val="24"/>
    </w:rPr>
  </w:style>
  <w:style w:type="paragraph" w:customStyle="1" w:styleId="xl247">
    <w:name w:val="xl247"/>
    <w:basedOn w:val="Normal"/>
    <w:rsid w:val="00414CA9"/>
    <w:pPr>
      <w:pBdr>
        <w:left w:val="single" w:sz="4" w:space="0" w:color="auto"/>
        <w:bottom w:val="double" w:sz="6" w:space="0" w:color="auto"/>
        <w:right w:val="double" w:sz="6" w:space="0" w:color="auto"/>
      </w:pBdr>
      <w:spacing w:before="100" w:beforeAutospacing="1" w:after="100" w:afterAutospacing="1"/>
      <w:jc w:val="center"/>
      <w:textAlignment w:val="top"/>
    </w:pPr>
    <w:rPr>
      <w:rFonts w:ascii="Times New Roman" w:eastAsia="Times New Roman" w:hAnsi="Times New Roman" w:cs="Times New Roman"/>
      <w:b/>
      <w:bCs/>
      <w:sz w:val="24"/>
      <w:szCs w:val="24"/>
    </w:rPr>
  </w:style>
  <w:style w:type="paragraph" w:customStyle="1" w:styleId="xl248">
    <w:name w:val="xl248"/>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u w:val="single"/>
    </w:rPr>
  </w:style>
  <w:style w:type="paragraph" w:customStyle="1" w:styleId="xl63">
    <w:name w:val="xl63"/>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FF"/>
      <w:sz w:val="26"/>
      <w:szCs w:val="26"/>
    </w:rPr>
  </w:style>
  <w:style w:type="paragraph" w:customStyle="1" w:styleId="xl64">
    <w:name w:val="xl64"/>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FF"/>
      <w:sz w:val="26"/>
      <w:szCs w:val="26"/>
    </w:rPr>
  </w:style>
  <w:style w:type="paragraph" w:customStyle="1" w:styleId="xl65">
    <w:name w:val="xl65"/>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FF"/>
      <w:sz w:val="26"/>
      <w:szCs w:val="26"/>
    </w:rPr>
  </w:style>
  <w:style w:type="paragraph" w:customStyle="1" w:styleId="xl66">
    <w:name w:val="xl66"/>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FF"/>
      <w:sz w:val="26"/>
      <w:szCs w:val="26"/>
    </w:rPr>
  </w:style>
  <w:style w:type="paragraph" w:customStyle="1" w:styleId="xl67">
    <w:name w:val="xl67"/>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FF"/>
      <w:sz w:val="26"/>
      <w:szCs w:val="26"/>
    </w:rPr>
  </w:style>
  <w:style w:type="paragraph" w:customStyle="1" w:styleId="xl68">
    <w:name w:val="xl68"/>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FF"/>
      <w:sz w:val="26"/>
      <w:szCs w:val="26"/>
      <w:u w:val="single"/>
    </w:rPr>
  </w:style>
  <w:style w:type="paragraph" w:customStyle="1" w:styleId="xl69">
    <w:name w:val="xl69"/>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color w:val="0000FF"/>
      <w:sz w:val="26"/>
      <w:szCs w:val="26"/>
    </w:rPr>
  </w:style>
  <w:style w:type="paragraph" w:customStyle="1" w:styleId="xl70">
    <w:name w:val="xl70"/>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FF"/>
      <w:sz w:val="26"/>
      <w:szCs w:val="26"/>
    </w:rPr>
  </w:style>
  <w:style w:type="paragraph" w:customStyle="1" w:styleId="xl71">
    <w:name w:val="xl71"/>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FF"/>
      <w:sz w:val="26"/>
      <w:szCs w:val="26"/>
    </w:rPr>
  </w:style>
  <w:style w:type="paragraph" w:customStyle="1" w:styleId="xl72">
    <w:name w:val="xl72"/>
    <w:basedOn w:val="Normal"/>
    <w:rsid w:val="00414C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FF"/>
      <w:sz w:val="26"/>
      <w:szCs w:val="26"/>
    </w:rPr>
  </w:style>
  <w:style w:type="paragraph" w:customStyle="1" w:styleId="xl73">
    <w:name w:val="xl73"/>
    <w:basedOn w:val="Normal"/>
    <w:rsid w:val="00414CA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FF"/>
      <w:sz w:val="26"/>
      <w:szCs w:val="26"/>
    </w:rPr>
  </w:style>
  <w:style w:type="paragraph" w:customStyle="1" w:styleId="xl74">
    <w:name w:val="xl74"/>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FF"/>
      <w:sz w:val="26"/>
      <w:szCs w:val="26"/>
    </w:rPr>
  </w:style>
  <w:style w:type="paragraph" w:customStyle="1" w:styleId="xl75">
    <w:name w:val="xl75"/>
    <w:basedOn w:val="Normal"/>
    <w:rsid w:val="00414CA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FF"/>
      <w:sz w:val="26"/>
      <w:szCs w:val="26"/>
    </w:rPr>
  </w:style>
  <w:style w:type="paragraph" w:customStyle="1" w:styleId="xl76">
    <w:name w:val="xl76"/>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FF"/>
      <w:sz w:val="26"/>
      <w:szCs w:val="26"/>
    </w:rPr>
  </w:style>
  <w:style w:type="paragraph" w:customStyle="1" w:styleId="Char4">
    <w:name w:val="Char4"/>
    <w:basedOn w:val="Normal"/>
    <w:rsid w:val="00414CA9"/>
    <w:pPr>
      <w:spacing w:after="160" w:line="240" w:lineRule="exact"/>
    </w:pPr>
    <w:rPr>
      <w:rFonts w:ascii="Verdana" w:eastAsia="Times New Roman" w:hAnsi="Verdana" w:cs="Verdana"/>
    </w:rPr>
  </w:style>
  <w:style w:type="paragraph" w:customStyle="1" w:styleId="CharCharCharCharCharCharCharCharCharCharCharCharCharChar1CharCharCharChar4">
    <w:name w:val="Char Char Char Char Char Char Char Char Char Char Char Char Char Char1 Char Char Char Char4"/>
    <w:autoRedefine/>
    <w:rsid w:val="00414CA9"/>
    <w:pPr>
      <w:tabs>
        <w:tab w:val="left" w:pos="1152"/>
      </w:tabs>
      <w:spacing w:before="120" w:after="120" w:line="312" w:lineRule="auto"/>
    </w:pPr>
    <w:rPr>
      <w:rFonts w:ascii="Arial" w:eastAsia="Times New Roman" w:hAnsi="Arial" w:cs="Times New Roman"/>
      <w:kern w:val="0"/>
      <w:sz w:val="26"/>
      <w:szCs w:val="20"/>
      <w14:ligatures w14:val="none"/>
    </w:rPr>
  </w:style>
  <w:style w:type="paragraph" w:customStyle="1" w:styleId="CharCharCharChar4">
    <w:name w:val="Char Char Char Char4"/>
    <w:basedOn w:val="Heading3"/>
    <w:autoRedefine/>
    <w:rsid w:val="00414CA9"/>
    <w:pPr>
      <w:widowControl w:val="0"/>
      <w:tabs>
        <w:tab w:val="num" w:pos="360"/>
      </w:tabs>
      <w:adjustRightInd w:val="0"/>
      <w:spacing w:before="120" w:after="120" w:line="436" w:lineRule="exact"/>
      <w:ind w:left="357"/>
      <w:outlineLvl w:val="3"/>
    </w:pPr>
    <w:rPr>
      <w:rFonts w:ascii="Tahoma" w:eastAsia="SimSun" w:hAnsi="Tahoma" w:cs="Times New Roman"/>
      <w:color w:val="auto"/>
      <w:spacing w:val="-10"/>
      <w:sz w:val="24"/>
      <w:szCs w:val="24"/>
      <w:lang w:eastAsia="zh-CN"/>
    </w:rPr>
  </w:style>
  <w:style w:type="character" w:customStyle="1" w:styleId="CharChar44">
    <w:name w:val="Char Char44"/>
    <w:rsid w:val="00414CA9"/>
    <w:rPr>
      <w:color w:val="0000FF"/>
      <w:lang w:val="en-US" w:eastAsia="en-US" w:bidi="ar-SA"/>
    </w:rPr>
  </w:style>
  <w:style w:type="paragraph" w:customStyle="1" w:styleId="MMTopic1">
    <w:name w:val="MM Topic 1"/>
    <w:basedOn w:val="Heading1"/>
    <w:link w:val="MMTopic1Char"/>
    <w:rsid w:val="00414CA9"/>
    <w:pPr>
      <w:keepLines w:val="0"/>
      <w:numPr>
        <w:numId w:val="50"/>
      </w:numPr>
      <w:spacing w:before="240" w:after="60" w:line="276" w:lineRule="auto"/>
      <w:ind w:left="0"/>
    </w:pPr>
    <w:rPr>
      <w:rFonts w:ascii="Cambria" w:eastAsia="Times New Roman" w:hAnsi="Cambria" w:cs="Times New Roman"/>
      <w:b/>
      <w:bCs/>
      <w:color w:val="auto"/>
      <w:kern w:val="32"/>
      <w:sz w:val="32"/>
      <w:szCs w:val="32"/>
    </w:rPr>
  </w:style>
  <w:style w:type="character" w:customStyle="1" w:styleId="MMTopic1Char">
    <w:name w:val="MM Topic 1 Char"/>
    <w:link w:val="MMTopic1"/>
    <w:rsid w:val="00414CA9"/>
    <w:rPr>
      <w:rFonts w:ascii="Cambria" w:eastAsia="Times New Roman" w:hAnsi="Cambria" w:cs="Times New Roman"/>
      <w:b/>
      <w:bCs/>
      <w:kern w:val="32"/>
      <w:sz w:val="32"/>
      <w:szCs w:val="32"/>
      <w14:ligatures w14:val="none"/>
    </w:rPr>
  </w:style>
  <w:style w:type="paragraph" w:customStyle="1" w:styleId="MMTopic3">
    <w:name w:val="MM Topic 3"/>
    <w:basedOn w:val="Heading3"/>
    <w:link w:val="MMTopic3Char"/>
    <w:rsid w:val="00414CA9"/>
    <w:pPr>
      <w:keepLines w:val="0"/>
      <w:numPr>
        <w:ilvl w:val="2"/>
        <w:numId w:val="50"/>
      </w:numPr>
      <w:spacing w:before="240" w:after="60" w:line="276" w:lineRule="auto"/>
    </w:pPr>
    <w:rPr>
      <w:rFonts w:ascii="Cambria" w:eastAsia="Times New Roman" w:hAnsi="Cambria" w:cs="Times New Roman"/>
      <w:b/>
      <w:bCs/>
      <w:color w:val="auto"/>
      <w:sz w:val="26"/>
      <w:szCs w:val="26"/>
    </w:rPr>
  </w:style>
  <w:style w:type="character" w:customStyle="1" w:styleId="MMTopic3Char">
    <w:name w:val="MM Topic 3 Char"/>
    <w:link w:val="MMTopic3"/>
    <w:rsid w:val="00414CA9"/>
    <w:rPr>
      <w:rFonts w:ascii="Cambria" w:eastAsia="Times New Roman" w:hAnsi="Cambria" w:cs="Times New Roman"/>
      <w:b/>
      <w:bCs/>
      <w:kern w:val="0"/>
      <w:sz w:val="26"/>
      <w:szCs w:val="26"/>
      <w14:ligatures w14:val="none"/>
    </w:rPr>
  </w:style>
  <w:style w:type="paragraph" w:customStyle="1" w:styleId="MMTopic4">
    <w:name w:val="MM Topic 4"/>
    <w:basedOn w:val="Heading4"/>
    <w:rsid w:val="00414CA9"/>
    <w:pPr>
      <w:keepLines w:val="0"/>
      <w:numPr>
        <w:ilvl w:val="4"/>
        <w:numId w:val="50"/>
      </w:numPr>
      <w:spacing w:before="240" w:after="60" w:line="276" w:lineRule="auto"/>
    </w:pPr>
    <w:rPr>
      <w:rFonts w:ascii="Calibri" w:eastAsia="Times New Roman" w:hAnsi="Calibri" w:cs="Times New Roman"/>
      <w:b/>
      <w:bCs/>
      <w:i w:val="0"/>
      <w:iCs w:val="0"/>
      <w:color w:val="auto"/>
      <w:szCs w:val="28"/>
    </w:rPr>
  </w:style>
  <w:style w:type="paragraph" w:customStyle="1" w:styleId="MMTopic5">
    <w:name w:val="MM Topic 5"/>
    <w:basedOn w:val="Heading5"/>
    <w:rsid w:val="00414CA9"/>
    <w:pPr>
      <w:keepNext w:val="0"/>
      <w:keepLines w:val="0"/>
      <w:spacing w:before="240" w:after="120" w:line="276" w:lineRule="auto"/>
    </w:pPr>
    <w:rPr>
      <w:rFonts w:ascii="Calibri" w:eastAsia="Times New Roman" w:hAnsi="Calibri" w:cs="Times New Roman"/>
      <w:b/>
      <w:bCs/>
      <w:i/>
      <w:iCs/>
      <w:color w:val="auto"/>
      <w:szCs w:val="26"/>
    </w:rPr>
  </w:style>
  <w:style w:type="paragraph" w:customStyle="1" w:styleId="MMTopic2">
    <w:name w:val="MM Topic 2"/>
    <w:basedOn w:val="Heading2"/>
    <w:link w:val="MMTopic2Char"/>
    <w:rsid w:val="00414CA9"/>
    <w:pPr>
      <w:keepLines w:val="0"/>
      <w:spacing w:before="60" w:after="60"/>
      <w:jc w:val="center"/>
    </w:pPr>
    <w:rPr>
      <w:rFonts w:ascii="Times New Roman" w:eastAsia="Times New Roman" w:hAnsi="Times New Roman" w:cs="Times New Roman"/>
      <w:bCs/>
      <w:iCs/>
      <w:color w:val="auto"/>
      <w:sz w:val="28"/>
      <w:szCs w:val="28"/>
    </w:rPr>
  </w:style>
  <w:style w:type="character" w:customStyle="1" w:styleId="MMTopic2Char">
    <w:name w:val="MM Topic 2 Char"/>
    <w:link w:val="MMTopic2"/>
    <w:rsid w:val="00414CA9"/>
    <w:rPr>
      <w:rFonts w:eastAsia="Times New Roman" w:cs="Times New Roman"/>
      <w:bCs/>
      <w:iCs/>
      <w:kern w:val="0"/>
      <w:szCs w:val="28"/>
      <w14:ligatures w14:val="none"/>
    </w:rPr>
  </w:style>
  <w:style w:type="paragraph" w:styleId="TOCHeading">
    <w:name w:val="TOC Heading"/>
    <w:basedOn w:val="Heading1"/>
    <w:next w:val="Normal"/>
    <w:uiPriority w:val="39"/>
    <w:qFormat/>
    <w:rsid w:val="00414CA9"/>
    <w:pPr>
      <w:spacing w:before="480" w:after="0" w:line="276" w:lineRule="auto"/>
      <w:outlineLvl w:val="9"/>
    </w:pPr>
    <w:rPr>
      <w:rFonts w:ascii="Cambria" w:eastAsia="Times New Roman" w:hAnsi="Cambria" w:cs="Times New Roman"/>
      <w:b/>
      <w:bCs/>
      <w:color w:val="365F91"/>
      <w:sz w:val="28"/>
      <w:szCs w:val="28"/>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414CA9"/>
    <w:pPr>
      <w:keepNext w:val="0"/>
      <w:keepLines w:val="0"/>
      <w:autoSpaceDE w:val="0"/>
      <w:autoSpaceDN w:val="0"/>
      <w:adjustRightInd w:val="0"/>
      <w:spacing w:before="120" w:after="0"/>
      <w:jc w:val="both"/>
    </w:pPr>
    <w:rPr>
      <w:rFonts w:ascii="Times New RomanH" w:eastAsia="Times New Roman" w:hAnsi="Times New RomanH" w:cs="Times New Roman"/>
      <w:b/>
      <w:bCs/>
      <w:color w:val="auto"/>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414CA9"/>
    <w:rPr>
      <w:rFonts w:ascii="Times New RomanH" w:eastAsia="Times New Roman" w:hAnsi="Times New RomanH" w:cs="Times New Roman"/>
      <w:b/>
      <w:bCs/>
      <w:i/>
      <w:iCs/>
      <w:kern w:val="0"/>
      <w:szCs w:val="24"/>
      <w14:ligatures w14:val="none"/>
    </w:rPr>
  </w:style>
  <w:style w:type="paragraph" w:customStyle="1" w:styleId="StyleHeading4h4H4Sub-ClauseSub-paragraphClauseSubSubNoName1">
    <w:name w:val="Style Heading 4h4H4Sub-Clause Sub-paragraphClauseSubSub_No&amp;Name...1"/>
    <w:basedOn w:val="Heading4"/>
    <w:rsid w:val="00414CA9"/>
    <w:pPr>
      <w:keepNext w:val="0"/>
      <w:keepLines w:val="0"/>
      <w:autoSpaceDE w:val="0"/>
      <w:autoSpaceDN w:val="0"/>
      <w:adjustRightInd w:val="0"/>
      <w:spacing w:before="0" w:after="0"/>
      <w:jc w:val="both"/>
    </w:pPr>
    <w:rPr>
      <w:rFonts w:ascii="Times New Roman" w:eastAsia="Times New Roman" w:hAnsi="Times New Roman" w:cs="Times New Roman"/>
      <w:b/>
      <w:color w:val="auto"/>
    </w:rPr>
  </w:style>
  <w:style w:type="paragraph" w:customStyle="1" w:styleId="font7">
    <w:name w:val="font7"/>
    <w:basedOn w:val="Normal"/>
    <w:rsid w:val="00414CA9"/>
    <w:pPr>
      <w:spacing w:before="100" w:beforeAutospacing="1" w:after="100" w:afterAutospacing="1"/>
    </w:pPr>
    <w:rPr>
      <w:rFonts w:ascii="Times New Roman" w:eastAsia="Times New Roman" w:hAnsi="Times New Roman" w:cs="Times New Roman"/>
      <w:color w:val="FF0000"/>
      <w:sz w:val="22"/>
      <w:szCs w:val="22"/>
    </w:rPr>
  </w:style>
  <w:style w:type="paragraph" w:customStyle="1" w:styleId="font9">
    <w:name w:val="font9"/>
    <w:basedOn w:val="Normal"/>
    <w:rsid w:val="00414CA9"/>
    <w:pPr>
      <w:spacing w:before="100" w:beforeAutospacing="1" w:after="100" w:afterAutospacing="1"/>
    </w:pPr>
    <w:rPr>
      <w:rFonts w:ascii="Times New Roman" w:eastAsia="Times New Roman" w:hAnsi="Times New Roman" w:cs="Times New Roman"/>
      <w:color w:val="0066CC"/>
      <w:sz w:val="22"/>
      <w:szCs w:val="22"/>
    </w:rPr>
  </w:style>
  <w:style w:type="paragraph" w:customStyle="1" w:styleId="font10">
    <w:name w:val="font10"/>
    <w:basedOn w:val="Normal"/>
    <w:rsid w:val="00414CA9"/>
    <w:pPr>
      <w:spacing w:before="100" w:beforeAutospacing="1" w:after="100" w:afterAutospacing="1"/>
    </w:pPr>
    <w:rPr>
      <w:rFonts w:ascii="Times New Roman" w:eastAsia="Times New Roman" w:hAnsi="Times New Roman" w:cs="Times New Roman"/>
      <w:color w:val="0066CC"/>
      <w:sz w:val="22"/>
      <w:szCs w:val="22"/>
      <w:u w:val="single"/>
    </w:rPr>
  </w:style>
  <w:style w:type="paragraph" w:customStyle="1" w:styleId="font11">
    <w:name w:val="font11"/>
    <w:basedOn w:val="Normal"/>
    <w:rsid w:val="00414CA9"/>
    <w:pPr>
      <w:spacing w:before="100" w:beforeAutospacing="1" w:after="100" w:afterAutospacing="1"/>
    </w:pPr>
    <w:rPr>
      <w:rFonts w:ascii="Times New Roman" w:eastAsia="Times New Roman" w:hAnsi="Times New Roman" w:cs="Times New Roman"/>
      <w:color w:val="000000"/>
      <w:sz w:val="22"/>
      <w:szCs w:val="22"/>
    </w:rPr>
  </w:style>
  <w:style w:type="paragraph" w:customStyle="1" w:styleId="font12">
    <w:name w:val="font12"/>
    <w:basedOn w:val="Normal"/>
    <w:rsid w:val="00414CA9"/>
    <w:pPr>
      <w:spacing w:before="100" w:beforeAutospacing="1" w:after="100" w:afterAutospacing="1"/>
    </w:pPr>
    <w:rPr>
      <w:rFonts w:ascii="Times New Roman" w:eastAsia="Times New Roman" w:hAnsi="Times New Roman" w:cs="Times New Roman"/>
      <w:i/>
      <w:iCs/>
      <w:color w:val="FF0000"/>
      <w:sz w:val="22"/>
      <w:szCs w:val="22"/>
    </w:rPr>
  </w:style>
  <w:style w:type="paragraph" w:customStyle="1" w:styleId="font13">
    <w:name w:val="font13"/>
    <w:basedOn w:val="Normal"/>
    <w:rsid w:val="00414CA9"/>
    <w:pPr>
      <w:spacing w:before="100" w:beforeAutospacing="1" w:after="100" w:afterAutospacing="1"/>
    </w:pPr>
    <w:rPr>
      <w:rFonts w:ascii="Times New Roman" w:eastAsia="Times New Roman" w:hAnsi="Times New Roman" w:cs="Times New Roman"/>
      <w:sz w:val="22"/>
      <w:szCs w:val="22"/>
    </w:rPr>
  </w:style>
  <w:style w:type="paragraph" w:customStyle="1" w:styleId="font14">
    <w:name w:val="font14"/>
    <w:basedOn w:val="Normal"/>
    <w:rsid w:val="00414CA9"/>
    <w:pPr>
      <w:spacing w:before="100" w:beforeAutospacing="1" w:after="100" w:afterAutospacing="1"/>
    </w:pPr>
    <w:rPr>
      <w:rFonts w:ascii="Times New Roman" w:eastAsia="Times New Roman" w:hAnsi="Times New Roman" w:cs="Times New Roman"/>
      <w:color w:val="FF0000"/>
      <w:sz w:val="22"/>
      <w:szCs w:val="22"/>
      <w:u w:val="single"/>
    </w:rPr>
  </w:style>
  <w:style w:type="paragraph" w:customStyle="1" w:styleId="font15">
    <w:name w:val="font15"/>
    <w:basedOn w:val="Normal"/>
    <w:rsid w:val="00414CA9"/>
    <w:pPr>
      <w:spacing w:before="100" w:beforeAutospacing="1" w:after="100" w:afterAutospacing="1"/>
    </w:pPr>
    <w:rPr>
      <w:rFonts w:eastAsia="Times New Roman" w:cs="Times New Roman"/>
      <w:color w:val="FF0000"/>
      <w:sz w:val="22"/>
      <w:szCs w:val="22"/>
    </w:rPr>
  </w:style>
  <w:style w:type="paragraph" w:customStyle="1" w:styleId="font16">
    <w:name w:val="font16"/>
    <w:basedOn w:val="Normal"/>
    <w:rsid w:val="00414CA9"/>
    <w:pPr>
      <w:spacing w:before="100" w:beforeAutospacing="1" w:after="100" w:afterAutospacing="1"/>
    </w:pPr>
    <w:rPr>
      <w:rFonts w:ascii="Times New Roman" w:eastAsia="Times New Roman" w:hAnsi="Times New Roman" w:cs="Times New Roman"/>
      <w:b/>
      <w:bCs/>
      <w:color w:val="FF0000"/>
      <w:sz w:val="22"/>
      <w:szCs w:val="22"/>
    </w:rPr>
  </w:style>
  <w:style w:type="paragraph" w:customStyle="1" w:styleId="font17">
    <w:name w:val="font17"/>
    <w:basedOn w:val="Normal"/>
    <w:rsid w:val="00414CA9"/>
    <w:pPr>
      <w:spacing w:before="100" w:beforeAutospacing="1" w:after="100" w:afterAutospacing="1"/>
    </w:pPr>
    <w:rPr>
      <w:rFonts w:ascii="Times New Roman" w:eastAsia="Times New Roman" w:hAnsi="Times New Roman" w:cs="Times New Roman"/>
      <w:color w:val="0000FF"/>
      <w:sz w:val="22"/>
      <w:szCs w:val="22"/>
    </w:rPr>
  </w:style>
  <w:style w:type="paragraph" w:customStyle="1" w:styleId="font18">
    <w:name w:val="font18"/>
    <w:basedOn w:val="Normal"/>
    <w:rsid w:val="00414CA9"/>
    <w:pPr>
      <w:spacing w:before="100" w:beforeAutospacing="1" w:after="100" w:afterAutospacing="1"/>
    </w:pPr>
    <w:rPr>
      <w:rFonts w:ascii="Times New Roman" w:eastAsia="Times New Roman" w:hAnsi="Times New Roman" w:cs="Times New Roman"/>
      <w:color w:val="000000"/>
      <w:sz w:val="22"/>
      <w:szCs w:val="22"/>
    </w:rPr>
  </w:style>
  <w:style w:type="paragraph" w:customStyle="1" w:styleId="xl77">
    <w:name w:val="xl77"/>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8">
    <w:name w:val="xl78"/>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79">
    <w:name w:val="xl79"/>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80">
    <w:name w:val="xl80"/>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81">
    <w:name w:val="xl81"/>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82">
    <w:name w:val="xl82"/>
    <w:basedOn w:val="Normal"/>
    <w:rsid w:val="00414CA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rPr>
  </w:style>
  <w:style w:type="paragraph" w:customStyle="1" w:styleId="xl83">
    <w:name w:val="xl83"/>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rPr>
  </w:style>
  <w:style w:type="paragraph" w:customStyle="1" w:styleId="xl84">
    <w:name w:val="xl84"/>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85">
    <w:name w:val="xl85"/>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86">
    <w:name w:val="xl86"/>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0070C0"/>
      <w:sz w:val="24"/>
      <w:szCs w:val="24"/>
    </w:rPr>
  </w:style>
  <w:style w:type="paragraph" w:customStyle="1" w:styleId="xl87">
    <w:name w:val="xl87"/>
    <w:basedOn w:val="Normal"/>
    <w:rsid w:val="00414CA9"/>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88">
    <w:name w:val="xl88"/>
    <w:basedOn w:val="Normal"/>
    <w:rsid w:val="00414C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89">
    <w:name w:val="xl89"/>
    <w:basedOn w:val="Normal"/>
    <w:rsid w:val="00414CA9"/>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90">
    <w:name w:val="xl90"/>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91">
    <w:name w:val="xl91"/>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FF"/>
      <w:sz w:val="24"/>
      <w:szCs w:val="24"/>
    </w:rPr>
  </w:style>
  <w:style w:type="paragraph" w:customStyle="1" w:styleId="xl92">
    <w:name w:val="xl92"/>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3">
    <w:name w:val="xl93"/>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94">
    <w:name w:val="xl94"/>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5">
    <w:name w:val="xl95"/>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6">
    <w:name w:val="xl96"/>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97">
    <w:name w:val="xl97"/>
    <w:basedOn w:val="Normal"/>
    <w:rsid w:val="00414CA9"/>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98">
    <w:name w:val="xl98"/>
    <w:basedOn w:val="Normal"/>
    <w:rsid w:val="00414CA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rPr>
  </w:style>
  <w:style w:type="paragraph" w:customStyle="1" w:styleId="xl99">
    <w:name w:val="xl99"/>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rPr>
  </w:style>
  <w:style w:type="paragraph" w:customStyle="1" w:styleId="xl100">
    <w:name w:val="xl100"/>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rPr>
  </w:style>
  <w:style w:type="paragraph" w:customStyle="1" w:styleId="xl101">
    <w:name w:val="xl101"/>
    <w:basedOn w:val="Normal"/>
    <w:rsid w:val="00414CA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102">
    <w:name w:val="xl102"/>
    <w:basedOn w:val="Normal"/>
    <w:rsid w:val="00414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103">
    <w:name w:val="xl103"/>
    <w:basedOn w:val="Normal"/>
    <w:rsid w:val="00414CA9"/>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04">
    <w:name w:val="xl104"/>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u w:val="single"/>
    </w:rPr>
  </w:style>
  <w:style w:type="paragraph" w:customStyle="1" w:styleId="xl105">
    <w:name w:val="xl105"/>
    <w:basedOn w:val="Normal"/>
    <w:rsid w:val="00414CA9"/>
    <w:pPr>
      <w:spacing w:before="100" w:beforeAutospacing="1" w:after="100" w:afterAutospacing="1"/>
    </w:pPr>
    <w:rPr>
      <w:rFonts w:ascii="Times New Roman" w:eastAsia="Times New Roman" w:hAnsi="Times New Roman" w:cs="Times New Roman"/>
      <w:i/>
      <w:iCs/>
      <w:color w:val="0000FF"/>
      <w:sz w:val="24"/>
      <w:szCs w:val="24"/>
    </w:rPr>
  </w:style>
  <w:style w:type="paragraph" w:customStyle="1" w:styleId="xl106">
    <w:name w:val="xl106"/>
    <w:basedOn w:val="Normal"/>
    <w:rsid w:val="00414CA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b/>
      <w:bCs/>
      <w:sz w:val="24"/>
      <w:szCs w:val="24"/>
    </w:rPr>
  </w:style>
  <w:style w:type="paragraph" w:customStyle="1" w:styleId="xl107">
    <w:name w:val="xl107"/>
    <w:basedOn w:val="Normal"/>
    <w:rsid w:val="00414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b/>
      <w:bCs/>
      <w:sz w:val="24"/>
      <w:szCs w:val="24"/>
    </w:rPr>
  </w:style>
  <w:style w:type="paragraph" w:customStyle="1" w:styleId="xl108">
    <w:name w:val="xl108"/>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eastAsia="Times New Roman" w:hAnsi="Times New Roman" w:cs="Times New Roman"/>
      <w:b/>
      <w:bCs/>
      <w:sz w:val="24"/>
      <w:szCs w:val="24"/>
    </w:rPr>
  </w:style>
  <w:style w:type="paragraph" w:customStyle="1" w:styleId="xl109">
    <w:name w:val="xl109"/>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0">
    <w:name w:val="xl110"/>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FF0000"/>
      <w:sz w:val="24"/>
      <w:szCs w:val="24"/>
    </w:rPr>
  </w:style>
  <w:style w:type="paragraph" w:customStyle="1" w:styleId="xl111">
    <w:name w:val="xl111"/>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2">
    <w:name w:val="xl112"/>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3">
    <w:name w:val="xl113"/>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14">
    <w:name w:val="xl114"/>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115">
    <w:name w:val="xl115"/>
    <w:basedOn w:val="Normal"/>
    <w:rsid w:val="00414CA9"/>
    <w:pPr>
      <w:spacing w:before="100" w:beforeAutospacing="1" w:after="100" w:afterAutospacing="1"/>
      <w:jc w:val="center"/>
    </w:pPr>
    <w:rPr>
      <w:rFonts w:ascii="Times New Roman" w:eastAsia="Times New Roman" w:hAnsi="Times New Roman" w:cs="Times New Roman"/>
      <w:sz w:val="24"/>
      <w:szCs w:val="24"/>
    </w:rPr>
  </w:style>
  <w:style w:type="paragraph" w:customStyle="1" w:styleId="xl116">
    <w:name w:val="xl116"/>
    <w:basedOn w:val="Normal"/>
    <w:rsid w:val="00414CA9"/>
    <w:pPr>
      <w:spacing w:before="100" w:beforeAutospacing="1" w:after="100" w:afterAutospacing="1"/>
      <w:jc w:val="center"/>
    </w:pPr>
    <w:rPr>
      <w:rFonts w:ascii="Times New Roman" w:eastAsia="Times New Roman" w:hAnsi="Times New Roman" w:cs="Times New Roman"/>
      <w:sz w:val="24"/>
      <w:szCs w:val="24"/>
    </w:rPr>
  </w:style>
  <w:style w:type="paragraph" w:customStyle="1" w:styleId="xl117">
    <w:name w:val="xl117"/>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8">
    <w:name w:val="xl118"/>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119">
    <w:name w:val="xl119"/>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FF"/>
      <w:sz w:val="24"/>
      <w:szCs w:val="24"/>
    </w:rPr>
  </w:style>
  <w:style w:type="paragraph" w:customStyle="1" w:styleId="xl120">
    <w:name w:val="xl120"/>
    <w:basedOn w:val="Normal"/>
    <w:rsid w:val="00414CA9"/>
    <w:pP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121">
    <w:name w:val="xl121"/>
    <w:basedOn w:val="Normal"/>
    <w:rsid w:val="00414CA9"/>
    <w:pPr>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122">
    <w:name w:val="xl122"/>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4"/>
      <w:szCs w:val="24"/>
    </w:rPr>
  </w:style>
  <w:style w:type="paragraph" w:customStyle="1" w:styleId="xl123">
    <w:name w:val="xl123"/>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FF0000"/>
      <w:sz w:val="24"/>
      <w:szCs w:val="24"/>
    </w:rPr>
  </w:style>
  <w:style w:type="paragraph" w:customStyle="1" w:styleId="xl124">
    <w:name w:val="xl124"/>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125">
    <w:name w:val="xl125"/>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26">
    <w:name w:val="xl126"/>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sz w:val="24"/>
      <w:szCs w:val="24"/>
    </w:rPr>
  </w:style>
  <w:style w:type="paragraph" w:customStyle="1" w:styleId="xl127">
    <w:name w:val="xl127"/>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70C0"/>
      <w:sz w:val="24"/>
      <w:szCs w:val="24"/>
    </w:rPr>
  </w:style>
  <w:style w:type="paragraph" w:customStyle="1" w:styleId="xl128">
    <w:name w:val="xl128"/>
    <w:basedOn w:val="Normal"/>
    <w:rsid w:val="00414C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0">
    <w:name w:val="xl130"/>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1">
    <w:name w:val="xl131"/>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32">
    <w:name w:val="xl132"/>
    <w:basedOn w:val="Normal"/>
    <w:rsid w:val="00414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33">
    <w:name w:val="xl133"/>
    <w:basedOn w:val="Normal"/>
    <w:rsid w:val="00414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134">
    <w:name w:val="xl134"/>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35">
    <w:name w:val="xl135"/>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36">
    <w:name w:val="xl136"/>
    <w:basedOn w:val="Normal"/>
    <w:rsid w:val="00414CA9"/>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37">
    <w:name w:val="xl137"/>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0066CC"/>
      <w:sz w:val="24"/>
      <w:szCs w:val="24"/>
      <w:u w:val="single"/>
    </w:rPr>
  </w:style>
  <w:style w:type="paragraph" w:customStyle="1" w:styleId="xl138">
    <w:name w:val="xl138"/>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rPr>
  </w:style>
  <w:style w:type="paragraph" w:customStyle="1" w:styleId="xl139">
    <w:name w:val="xl139"/>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rPr>
  </w:style>
  <w:style w:type="paragraph" w:customStyle="1" w:styleId="xl140">
    <w:name w:val="xl140"/>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141">
    <w:name w:val="xl141"/>
    <w:basedOn w:val="Normal"/>
    <w:rsid w:val="00414CA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2">
    <w:name w:val="xl142"/>
    <w:basedOn w:val="Normal"/>
    <w:rsid w:val="00414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414CA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4">
    <w:name w:val="xl144"/>
    <w:basedOn w:val="Normal"/>
    <w:rsid w:val="00414CA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145">
    <w:name w:val="xl145"/>
    <w:basedOn w:val="Normal"/>
    <w:rsid w:val="00414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46">
    <w:name w:val="xl146"/>
    <w:basedOn w:val="Normal"/>
    <w:rsid w:val="00414CA9"/>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147">
    <w:name w:val="xl147"/>
    <w:basedOn w:val="Normal"/>
    <w:rsid w:val="00414CA9"/>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rFonts w:ascii="Times New Roman" w:eastAsia="Times New Roman" w:hAnsi="Times New Roman" w:cs="Times New Roman"/>
      <w:b/>
      <w:bCs/>
      <w:sz w:val="24"/>
      <w:szCs w:val="24"/>
    </w:rPr>
  </w:style>
  <w:style w:type="paragraph" w:customStyle="1" w:styleId="xl148">
    <w:name w:val="xl148"/>
    <w:basedOn w:val="Normal"/>
    <w:rsid w:val="00414CA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149">
    <w:name w:val="xl149"/>
    <w:basedOn w:val="Normal"/>
    <w:rsid w:val="00414CA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150">
    <w:name w:val="xl150"/>
    <w:basedOn w:val="Normal"/>
    <w:rsid w:val="00414CA9"/>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rFonts w:ascii="Times New Roman" w:eastAsia="Times New Roman" w:hAnsi="Times New Roman" w:cs="Times New Roman"/>
      <w:sz w:val="24"/>
      <w:szCs w:val="24"/>
    </w:rPr>
  </w:style>
  <w:style w:type="paragraph" w:customStyle="1" w:styleId="xl151">
    <w:name w:val="xl151"/>
    <w:basedOn w:val="Normal"/>
    <w:rsid w:val="00414CA9"/>
    <w:pPr>
      <w:shd w:val="clear" w:color="000000" w:fill="C4D79B"/>
      <w:spacing w:before="100" w:beforeAutospacing="1" w:after="100" w:afterAutospacing="1"/>
    </w:pPr>
    <w:rPr>
      <w:rFonts w:ascii="Times New Roman" w:eastAsia="Times New Roman" w:hAnsi="Times New Roman" w:cs="Times New Roman"/>
      <w:sz w:val="24"/>
      <w:szCs w:val="24"/>
    </w:rPr>
  </w:style>
  <w:style w:type="paragraph" w:customStyle="1" w:styleId="xl152">
    <w:name w:val="xl152"/>
    <w:basedOn w:val="Normal"/>
    <w:rsid w:val="00414CA9"/>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rFonts w:ascii="Times New Roman" w:eastAsia="Times New Roman" w:hAnsi="Times New Roman" w:cs="Times New Roman"/>
      <w:color w:val="FF0000"/>
      <w:sz w:val="24"/>
      <w:szCs w:val="24"/>
    </w:rPr>
  </w:style>
  <w:style w:type="paragraph" w:customStyle="1" w:styleId="xl153">
    <w:name w:val="xl153"/>
    <w:basedOn w:val="Normal"/>
    <w:rsid w:val="00414CA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54">
    <w:name w:val="xl154"/>
    <w:basedOn w:val="Normal"/>
    <w:rsid w:val="00414CA9"/>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rFonts w:ascii="Times New Roman" w:eastAsia="Times New Roman" w:hAnsi="Times New Roman" w:cs="Times New Roman"/>
      <w:color w:val="FF0000"/>
      <w:sz w:val="24"/>
      <w:szCs w:val="24"/>
    </w:rPr>
  </w:style>
  <w:style w:type="paragraph" w:customStyle="1" w:styleId="xl155">
    <w:name w:val="xl155"/>
    <w:basedOn w:val="Normal"/>
    <w:rsid w:val="00414CA9"/>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b/>
      <w:bCs/>
      <w:color w:val="FF0000"/>
      <w:sz w:val="24"/>
      <w:szCs w:val="24"/>
    </w:rPr>
  </w:style>
  <w:style w:type="paragraph" w:customStyle="1" w:styleId="CharCharCharCharCharCharCharCharChar1Char3">
    <w:name w:val="Char Char Char Char Char Char Char Char Char1 Char3"/>
    <w:basedOn w:val="Normal"/>
    <w:next w:val="Normal"/>
    <w:autoRedefine/>
    <w:semiHidden/>
    <w:rsid w:val="00414CA9"/>
    <w:pPr>
      <w:spacing w:before="120" w:after="120" w:line="312" w:lineRule="auto"/>
    </w:pPr>
    <w:rPr>
      <w:rFonts w:ascii="Times New Roman" w:eastAsia="Times New Roman" w:hAnsi="Times New Roman" w:cs="Times New Roman"/>
      <w:sz w:val="28"/>
      <w:szCs w:val="22"/>
    </w:rPr>
  </w:style>
  <w:style w:type="character" w:customStyle="1" w:styleId="shorttext">
    <w:name w:val="short_text"/>
    <w:rsid w:val="00414CA9"/>
  </w:style>
  <w:style w:type="paragraph" w:customStyle="1" w:styleId="Char3">
    <w:name w:val="Char3"/>
    <w:basedOn w:val="Normal"/>
    <w:rsid w:val="00414CA9"/>
    <w:pPr>
      <w:spacing w:after="160" w:line="240" w:lineRule="exact"/>
    </w:pPr>
    <w:rPr>
      <w:rFonts w:ascii="Verdana" w:eastAsia="Times New Roman" w:hAnsi="Verdana" w:cs="Verdana"/>
    </w:rPr>
  </w:style>
  <w:style w:type="paragraph" w:customStyle="1" w:styleId="CharCharCharCharCharCharCharCharCharCharCharCharCharChar1CharCharCharChar3">
    <w:name w:val="Char Char Char Char Char Char Char Char Char Char Char Char Char Char1 Char Char Char Char3"/>
    <w:autoRedefine/>
    <w:rsid w:val="00414CA9"/>
    <w:pPr>
      <w:tabs>
        <w:tab w:val="left" w:pos="1152"/>
      </w:tabs>
      <w:spacing w:before="120" w:after="120" w:line="312" w:lineRule="auto"/>
    </w:pPr>
    <w:rPr>
      <w:rFonts w:ascii="Arial" w:eastAsia="Times New Roman" w:hAnsi="Arial" w:cs="Times New Roman"/>
      <w:kern w:val="0"/>
      <w:sz w:val="26"/>
      <w:szCs w:val="20"/>
      <w14:ligatures w14:val="none"/>
    </w:rPr>
  </w:style>
  <w:style w:type="paragraph" w:customStyle="1" w:styleId="CharCharCharChar3">
    <w:name w:val="Char Char Char Char3"/>
    <w:basedOn w:val="Heading3"/>
    <w:autoRedefine/>
    <w:rsid w:val="00414CA9"/>
    <w:pPr>
      <w:widowControl w:val="0"/>
      <w:tabs>
        <w:tab w:val="num" w:pos="360"/>
      </w:tabs>
      <w:adjustRightInd w:val="0"/>
      <w:spacing w:before="120" w:after="120" w:line="436" w:lineRule="exact"/>
      <w:ind w:left="357"/>
      <w:outlineLvl w:val="3"/>
    </w:pPr>
    <w:rPr>
      <w:rFonts w:ascii="Tahoma" w:eastAsia="SimSun" w:hAnsi="Tahoma" w:cs="Times New Roman"/>
      <w:color w:val="auto"/>
      <w:spacing w:val="-10"/>
      <w:sz w:val="24"/>
      <w:szCs w:val="24"/>
      <w:lang w:eastAsia="zh-CN"/>
    </w:rPr>
  </w:style>
  <w:style w:type="character" w:customStyle="1" w:styleId="CharChar43">
    <w:name w:val="Char Char43"/>
    <w:rsid w:val="00414CA9"/>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414CA9"/>
    <w:pPr>
      <w:spacing w:before="120" w:after="120" w:line="312" w:lineRule="auto"/>
    </w:pPr>
    <w:rPr>
      <w:rFonts w:ascii="Times New Roman" w:eastAsia="Times New Roman" w:hAnsi="Times New Roman" w:cs="Times New Roman"/>
      <w:sz w:val="28"/>
      <w:szCs w:val="22"/>
    </w:rPr>
  </w:style>
  <w:style w:type="paragraph" w:customStyle="1" w:styleId="Char2">
    <w:name w:val="Char2"/>
    <w:basedOn w:val="Normal"/>
    <w:rsid w:val="00414CA9"/>
    <w:pPr>
      <w:spacing w:after="160" w:line="240" w:lineRule="exact"/>
    </w:pPr>
    <w:rPr>
      <w:rFonts w:ascii="Verdana" w:eastAsia="Times New Roman" w:hAnsi="Verdana" w:cs="Verdana"/>
    </w:rPr>
  </w:style>
  <w:style w:type="paragraph" w:customStyle="1" w:styleId="CharCharCharCharCharCharCharCharCharCharCharCharCharChar1CharCharCharChar2">
    <w:name w:val="Char Char Char Char Char Char Char Char Char Char Char Char Char Char1 Char Char Char Char2"/>
    <w:autoRedefine/>
    <w:rsid w:val="00414CA9"/>
    <w:pPr>
      <w:tabs>
        <w:tab w:val="left" w:pos="1152"/>
      </w:tabs>
      <w:spacing w:before="120" w:after="120" w:line="312" w:lineRule="auto"/>
    </w:pPr>
    <w:rPr>
      <w:rFonts w:ascii="Arial" w:eastAsia="Times New Roman" w:hAnsi="Arial" w:cs="Times New Roman"/>
      <w:kern w:val="0"/>
      <w:sz w:val="26"/>
      <w:szCs w:val="20"/>
      <w14:ligatures w14:val="none"/>
    </w:rPr>
  </w:style>
  <w:style w:type="paragraph" w:customStyle="1" w:styleId="CharCharCharChar2">
    <w:name w:val="Char Char Char Char2"/>
    <w:basedOn w:val="Heading3"/>
    <w:autoRedefine/>
    <w:rsid w:val="00414CA9"/>
    <w:pPr>
      <w:widowControl w:val="0"/>
      <w:tabs>
        <w:tab w:val="num" w:pos="360"/>
      </w:tabs>
      <w:adjustRightInd w:val="0"/>
      <w:spacing w:before="120" w:after="120" w:line="436" w:lineRule="exact"/>
      <w:ind w:left="357"/>
      <w:outlineLvl w:val="3"/>
    </w:pPr>
    <w:rPr>
      <w:rFonts w:ascii="Tahoma" w:eastAsia="SimSun" w:hAnsi="Tahoma" w:cs="Times New Roman"/>
      <w:color w:val="auto"/>
      <w:spacing w:val="-10"/>
      <w:sz w:val="24"/>
      <w:szCs w:val="24"/>
      <w:lang w:eastAsia="zh-CN"/>
    </w:rPr>
  </w:style>
  <w:style w:type="character" w:customStyle="1" w:styleId="CharChar42">
    <w:name w:val="Char Char42"/>
    <w:rsid w:val="00414CA9"/>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414CA9"/>
    <w:pPr>
      <w:spacing w:before="120" w:after="120" w:line="312" w:lineRule="auto"/>
    </w:pPr>
    <w:rPr>
      <w:rFonts w:ascii="Times New Roman" w:eastAsia="Times New Roman" w:hAnsi="Times New Roman" w:cs="Times New Roman"/>
      <w:sz w:val="28"/>
      <w:szCs w:val="22"/>
    </w:rPr>
  </w:style>
  <w:style w:type="paragraph" w:customStyle="1" w:styleId="Char1">
    <w:name w:val="Char1"/>
    <w:basedOn w:val="Normal"/>
    <w:rsid w:val="00414CA9"/>
    <w:pPr>
      <w:spacing w:after="160" w:line="240" w:lineRule="exact"/>
    </w:pPr>
    <w:rPr>
      <w:rFonts w:ascii="Verdana" w:eastAsia="Times New Roman" w:hAnsi="Verdana" w:cs="Verdana"/>
    </w:rPr>
  </w:style>
  <w:style w:type="paragraph" w:customStyle="1" w:styleId="CharCharCharCharCharCharCharCharCharCharCharCharCharChar1CharCharCharChar1">
    <w:name w:val="Char Char Char Char Char Char Char Char Char Char Char Char Char Char1 Char Char Char Char1"/>
    <w:autoRedefine/>
    <w:rsid w:val="00414CA9"/>
    <w:pPr>
      <w:tabs>
        <w:tab w:val="left" w:pos="1152"/>
      </w:tabs>
      <w:spacing w:before="120" w:after="120" w:line="312" w:lineRule="auto"/>
    </w:pPr>
    <w:rPr>
      <w:rFonts w:ascii="Arial" w:eastAsia="Times New Roman" w:hAnsi="Arial" w:cs="Times New Roman"/>
      <w:kern w:val="0"/>
      <w:sz w:val="26"/>
      <w:szCs w:val="20"/>
      <w14:ligatures w14:val="none"/>
    </w:rPr>
  </w:style>
  <w:style w:type="paragraph" w:customStyle="1" w:styleId="CharCharCharChar1">
    <w:name w:val="Char Char Char Char1"/>
    <w:basedOn w:val="Heading3"/>
    <w:autoRedefine/>
    <w:rsid w:val="00414CA9"/>
    <w:pPr>
      <w:widowControl w:val="0"/>
      <w:tabs>
        <w:tab w:val="num" w:pos="360"/>
      </w:tabs>
      <w:adjustRightInd w:val="0"/>
      <w:spacing w:before="120" w:after="120" w:line="436" w:lineRule="exact"/>
      <w:ind w:left="357"/>
      <w:outlineLvl w:val="3"/>
    </w:pPr>
    <w:rPr>
      <w:rFonts w:ascii="Tahoma" w:eastAsia="SimSun" w:hAnsi="Tahoma" w:cs="Times New Roman"/>
      <w:color w:val="auto"/>
      <w:spacing w:val="-10"/>
      <w:sz w:val="24"/>
      <w:szCs w:val="24"/>
      <w:lang w:eastAsia="zh-CN"/>
    </w:rPr>
  </w:style>
  <w:style w:type="character" w:customStyle="1" w:styleId="CharChar41">
    <w:name w:val="Char Char41"/>
    <w:rsid w:val="00414CA9"/>
    <w:rPr>
      <w:color w:val="0000FF"/>
      <w:lang w:val="en-US" w:eastAsia="en-US" w:bidi="ar-SA"/>
    </w:rPr>
  </w:style>
  <w:style w:type="paragraph" w:customStyle="1" w:styleId="Revision1">
    <w:name w:val="Revision1"/>
    <w:next w:val="Revision"/>
    <w:hidden/>
    <w:uiPriority w:val="99"/>
    <w:semiHidden/>
    <w:rsid w:val="00414CA9"/>
    <w:pPr>
      <w:spacing w:after="0" w:line="240" w:lineRule="auto"/>
    </w:pPr>
    <w:rPr>
      <w:rFonts w:eastAsia="Arial" w:cs="Times New Roman"/>
      <w:kern w:val="0"/>
      <w:lang w:val="vi-VN"/>
      <w14:ligatures w14:val="none"/>
    </w:rPr>
  </w:style>
  <w:style w:type="character" w:customStyle="1" w:styleId="fontstyle11">
    <w:name w:val="fontstyle11"/>
    <w:rsid w:val="00414CA9"/>
    <w:rPr>
      <w:rFonts w:ascii="Bold" w:hAnsi="Bold" w:hint="default"/>
      <w:b/>
      <w:bCs/>
      <w:i w:val="0"/>
      <w:iCs w:val="0"/>
      <w:color w:val="000000"/>
      <w:sz w:val="26"/>
      <w:szCs w:val="26"/>
    </w:rPr>
  </w:style>
  <w:style w:type="paragraph" w:styleId="HTMLPreformatted">
    <w:name w:val="HTML Preformatted"/>
    <w:basedOn w:val="Normal"/>
    <w:link w:val="HTMLPreformattedChar"/>
    <w:uiPriority w:val="99"/>
    <w:unhideWhenUsed/>
    <w:rsid w:val="00414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414CA9"/>
    <w:rPr>
      <w:rFonts w:ascii="Courier New" w:eastAsia="Times New Roman" w:hAnsi="Courier New" w:cs="Courier New"/>
      <w:kern w:val="0"/>
      <w:sz w:val="20"/>
      <w:szCs w:val="20"/>
      <w14:ligatures w14:val="none"/>
    </w:rPr>
  </w:style>
  <w:style w:type="character" w:customStyle="1" w:styleId="ListParagraphChar">
    <w:name w:val="List Paragraph Char"/>
    <w:aliases w:val="List Paragraph2 Char,List Paragraph1 Char,bảng Char,tieu de phu 1 Char,List Paragraph11 Char,List Paragraph111 Char,Sub-heading Char,List Paragraph (numbered (a)) Char,ADB paragraph numbering Char,List_Paragraph Char,Thang2 Char"/>
    <w:link w:val="ListParagraph"/>
    <w:uiPriority w:val="34"/>
    <w:rsid w:val="00414CA9"/>
  </w:style>
  <w:style w:type="paragraph" w:styleId="Revision">
    <w:name w:val="Revision"/>
    <w:hidden/>
    <w:uiPriority w:val="99"/>
    <w:semiHidden/>
    <w:rsid w:val="00414CA9"/>
    <w:pPr>
      <w:spacing w:after="0" w:line="240" w:lineRule="auto"/>
    </w:pPr>
    <w:rPr>
      <w:rFonts w:ascii="Calibri" w:eastAsia="Calibri" w:hAnsi="Calibri" w:cs="Arial"/>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www.iso.org/" TargetMode="Externa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so.org/" TargetMode="External"/><Relationship Id="rId11" Type="http://schemas.openxmlformats.org/officeDocument/2006/relationships/image" Target="media/image2.png"/><Relationship Id="rId5" Type="http://schemas.openxmlformats.org/officeDocument/2006/relationships/hyperlink" Target="http://www.iso.org/" TargetMode="External"/><Relationship Id="rId15" Type="http://schemas.openxmlformats.org/officeDocument/2006/relationships/image" Target="media/image6.png"/><Relationship Id="rId10" Type="http://schemas.openxmlformats.org/officeDocument/2006/relationships/hyperlink" Target="http://www.iso.org/" TargetMode="External"/><Relationship Id="rId4" Type="http://schemas.openxmlformats.org/officeDocument/2006/relationships/webSettings" Target="webSettings.xml"/><Relationship Id="rId9" Type="http://schemas.openxmlformats.org/officeDocument/2006/relationships/hyperlink" Target="http://www.iso.org/"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68</Pages>
  <Words>16758</Words>
  <Characters>95523</Characters>
  <Application>Microsoft Office Word</Application>
  <DocSecurity>0</DocSecurity>
  <Lines>796</Lines>
  <Paragraphs>224</Paragraphs>
  <ScaleCrop>false</ScaleCrop>
  <Company>Microsoft</Company>
  <LinksUpToDate>false</LinksUpToDate>
  <CharactersWithSpaces>112057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Tuấn Minh</dc:creator>
  <cp:keywords/>
  <dc:description/>
  <cp:lastModifiedBy>Tuấn Minh</cp:lastModifiedBy>
  <cp:revision>7</cp:revision>
  <dcterms:created xsi:type="dcterms:W3CDTF">2026-03-27T03:13:00Z</dcterms:created>
  <dcterms:modified xsi:type="dcterms:W3CDTF">2026-03-30T09:57:00Z</dcterms:modified>
</cp:coreProperties>
</file>